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BFE" w:rsidRPr="0032265D" w:rsidRDefault="00D04DC5" w:rsidP="004B59FF">
      <w:pPr>
        <w:ind w:left="6946" w:right="-711"/>
      </w:pPr>
      <w:r w:rsidRPr="0032265D">
        <w:t>Утверждены Р</w:t>
      </w:r>
      <w:r w:rsidR="00974BFE" w:rsidRPr="0032265D">
        <w:t xml:space="preserve">ешением </w:t>
      </w:r>
    </w:p>
    <w:p w:rsidR="00974BFE" w:rsidRPr="0032265D" w:rsidRDefault="00974BFE" w:rsidP="004B59FF">
      <w:pPr>
        <w:ind w:left="6946" w:right="-711"/>
      </w:pPr>
      <w:r w:rsidRPr="0032265D">
        <w:t>Муниципального Совета</w:t>
      </w:r>
    </w:p>
    <w:p w:rsidR="00974BFE" w:rsidRPr="0032265D" w:rsidRDefault="00974BFE" w:rsidP="004B59FF">
      <w:pPr>
        <w:ind w:left="6946" w:right="-711"/>
      </w:pPr>
      <w:r w:rsidRPr="0032265D">
        <w:t>городского поселения Тутаев от ___________№____</w:t>
      </w:r>
    </w:p>
    <w:p w:rsidR="00974BFE" w:rsidRPr="0032265D" w:rsidRDefault="00974BFE" w:rsidP="00974BFE">
      <w:pPr>
        <w:jc w:val="right"/>
      </w:pPr>
    </w:p>
    <w:p w:rsidR="00974BFE" w:rsidRPr="0032265D" w:rsidRDefault="00974BFE" w:rsidP="00974BFE">
      <w:pPr>
        <w:jc w:val="right"/>
      </w:pPr>
    </w:p>
    <w:p w:rsidR="00974BFE" w:rsidRPr="0032265D" w:rsidRDefault="00974BFE" w:rsidP="00974BFE">
      <w:pPr>
        <w:jc w:val="right"/>
        <w:rPr>
          <w:sz w:val="26"/>
          <w:szCs w:val="26"/>
        </w:rPr>
      </w:pPr>
    </w:p>
    <w:p w:rsidR="00974BFE" w:rsidRPr="0032265D"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Pr="0032265D" w:rsidRDefault="00974BFE" w:rsidP="00B41D4A">
      <w:pPr>
        <w:pStyle w:val="u"/>
        <w:spacing w:before="100" w:beforeAutospacing="1" w:after="100" w:afterAutospacing="1"/>
        <w:ind w:firstLine="0"/>
        <w:jc w:val="center"/>
        <w:rPr>
          <w:rFonts w:eastAsia="MS Mincho" w:cs="Times New Roman"/>
          <w:color w:val="auto"/>
          <w:sz w:val="27"/>
          <w:szCs w:val="27"/>
        </w:rPr>
      </w:pPr>
    </w:p>
    <w:p w:rsidR="00974BFE" w:rsidRPr="0032265D"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Pr="0032265D" w:rsidRDefault="00974BFE" w:rsidP="00974BFE">
      <w:pPr>
        <w:pStyle w:val="a7"/>
        <w:numPr>
          <w:ilvl w:val="12"/>
          <w:numId w:val="0"/>
        </w:numPr>
        <w:jc w:val="center"/>
        <w:rPr>
          <w:sz w:val="28"/>
          <w:szCs w:val="28"/>
          <w:lang w:val="ru-RU"/>
        </w:rPr>
      </w:pPr>
    </w:p>
    <w:p w:rsidR="00974BFE" w:rsidRPr="0032265D" w:rsidRDefault="00974BFE" w:rsidP="00974BFE">
      <w:pPr>
        <w:pStyle w:val="a7"/>
        <w:numPr>
          <w:ilvl w:val="12"/>
          <w:numId w:val="0"/>
        </w:numPr>
        <w:jc w:val="center"/>
        <w:rPr>
          <w:sz w:val="28"/>
          <w:szCs w:val="28"/>
          <w:lang w:val="ru-RU"/>
        </w:rPr>
      </w:pPr>
    </w:p>
    <w:p w:rsidR="00974BFE" w:rsidRPr="0032265D" w:rsidRDefault="00974BFE" w:rsidP="00974BFE">
      <w:pPr>
        <w:pStyle w:val="a7"/>
        <w:numPr>
          <w:ilvl w:val="12"/>
          <w:numId w:val="0"/>
        </w:numPr>
        <w:jc w:val="center"/>
        <w:rPr>
          <w:sz w:val="28"/>
          <w:szCs w:val="28"/>
          <w:lang w:val="ru-RU"/>
        </w:rPr>
      </w:pPr>
    </w:p>
    <w:p w:rsidR="00974BFE" w:rsidRPr="0032265D" w:rsidRDefault="00974BFE" w:rsidP="00974BFE">
      <w:pPr>
        <w:pStyle w:val="a7"/>
        <w:numPr>
          <w:ilvl w:val="12"/>
          <w:numId w:val="0"/>
        </w:numPr>
        <w:jc w:val="center"/>
        <w:rPr>
          <w:sz w:val="28"/>
          <w:szCs w:val="28"/>
          <w:lang w:val="ru-RU"/>
        </w:rPr>
      </w:pPr>
    </w:p>
    <w:p w:rsidR="00974BFE" w:rsidRPr="0032265D" w:rsidRDefault="00974BFE" w:rsidP="00974BFE">
      <w:pPr>
        <w:pStyle w:val="a7"/>
        <w:numPr>
          <w:ilvl w:val="12"/>
          <w:numId w:val="0"/>
        </w:numPr>
        <w:spacing w:line="360" w:lineRule="auto"/>
        <w:ind w:right="-185"/>
        <w:jc w:val="center"/>
        <w:rPr>
          <w:sz w:val="28"/>
          <w:szCs w:val="28"/>
          <w:lang w:val="ru-RU"/>
        </w:rPr>
      </w:pPr>
      <w:r w:rsidRPr="0032265D">
        <w:rPr>
          <w:sz w:val="28"/>
          <w:szCs w:val="28"/>
          <w:lang w:val="ru-RU"/>
        </w:rPr>
        <w:t>Правила землепользования и застройки</w:t>
      </w:r>
    </w:p>
    <w:p w:rsidR="00974BFE" w:rsidRPr="0032265D" w:rsidRDefault="00974BFE" w:rsidP="00974BFE">
      <w:pPr>
        <w:pStyle w:val="a7"/>
        <w:numPr>
          <w:ilvl w:val="12"/>
          <w:numId w:val="0"/>
        </w:numPr>
        <w:spacing w:line="360" w:lineRule="auto"/>
        <w:jc w:val="center"/>
        <w:rPr>
          <w:b/>
          <w:sz w:val="28"/>
          <w:szCs w:val="28"/>
          <w:lang w:val="ru-RU"/>
        </w:rPr>
      </w:pPr>
      <w:r w:rsidRPr="0032265D">
        <w:rPr>
          <w:b/>
          <w:sz w:val="28"/>
          <w:szCs w:val="28"/>
          <w:lang w:val="ru-RU"/>
        </w:rPr>
        <w:t>городского поселения Тутаев</w:t>
      </w:r>
    </w:p>
    <w:p w:rsidR="00974BFE" w:rsidRPr="0032265D" w:rsidRDefault="00974BFE" w:rsidP="00974BFE">
      <w:pPr>
        <w:pStyle w:val="a7"/>
        <w:numPr>
          <w:ilvl w:val="12"/>
          <w:numId w:val="0"/>
        </w:numPr>
        <w:spacing w:line="360" w:lineRule="auto"/>
        <w:jc w:val="center"/>
        <w:rPr>
          <w:sz w:val="28"/>
          <w:szCs w:val="28"/>
          <w:lang w:val="ru-RU"/>
        </w:rPr>
      </w:pPr>
      <w:r w:rsidRPr="0032265D">
        <w:rPr>
          <w:sz w:val="28"/>
          <w:szCs w:val="28"/>
          <w:lang w:val="ru-RU"/>
        </w:rPr>
        <w:t>Тутаевского муниципального района Ярославской области</w:t>
      </w:r>
    </w:p>
    <w:p w:rsidR="00974BFE" w:rsidRPr="0032265D" w:rsidRDefault="00974BFE" w:rsidP="00974BFE">
      <w:pPr>
        <w:rPr>
          <w:sz w:val="28"/>
          <w:szCs w:val="28"/>
        </w:rPr>
      </w:pPr>
    </w:p>
    <w:p w:rsidR="00974BFE" w:rsidRPr="0032265D" w:rsidRDefault="00974BFE" w:rsidP="00974BFE">
      <w:pPr>
        <w:rPr>
          <w:sz w:val="28"/>
          <w:szCs w:val="28"/>
        </w:rPr>
      </w:pPr>
    </w:p>
    <w:p w:rsidR="00974BFE" w:rsidRPr="0032265D" w:rsidRDefault="00974BFE" w:rsidP="00974BFE">
      <w:pPr>
        <w:rPr>
          <w:sz w:val="28"/>
          <w:szCs w:val="28"/>
        </w:rPr>
      </w:pPr>
    </w:p>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 w:rsidR="00974BFE" w:rsidRPr="0032265D" w:rsidRDefault="00974BFE" w:rsidP="00974BFE">
      <w:pPr>
        <w:jc w:val="center"/>
        <w:rPr>
          <w:sz w:val="28"/>
          <w:szCs w:val="28"/>
        </w:rPr>
      </w:pPr>
      <w:r w:rsidRPr="0032265D">
        <w:rPr>
          <w:sz w:val="28"/>
          <w:szCs w:val="28"/>
        </w:rPr>
        <w:t>Тутаев</w:t>
      </w:r>
    </w:p>
    <w:p w:rsidR="004B59FF" w:rsidRPr="0032265D" w:rsidRDefault="004B59FF" w:rsidP="00974BFE">
      <w:pPr>
        <w:jc w:val="center"/>
        <w:rPr>
          <w:sz w:val="28"/>
          <w:szCs w:val="28"/>
        </w:rPr>
      </w:pPr>
    </w:p>
    <w:p w:rsidR="00974BFE" w:rsidRPr="0032265D" w:rsidRDefault="00974BFE" w:rsidP="00974BFE">
      <w:pPr>
        <w:ind w:right="-426"/>
        <w:jc w:val="center"/>
        <w:rPr>
          <w:b/>
        </w:rPr>
      </w:pPr>
      <w:r w:rsidRPr="0032265D">
        <w:rPr>
          <w:b/>
        </w:rPr>
        <w:lastRenderedPageBreak/>
        <w:t>СОДЕРЖАНИЕ</w:t>
      </w:r>
    </w:p>
    <w:p w:rsidR="00974BFE" w:rsidRPr="0032265D" w:rsidRDefault="00974BFE" w:rsidP="00974BFE">
      <w:pPr>
        <w:ind w:right="-426" w:firstLine="709"/>
        <w:jc w:val="center"/>
        <w:rPr>
          <w:b/>
        </w:rPr>
      </w:pPr>
    </w:p>
    <w:p w:rsidR="00974BFE" w:rsidRPr="0032265D" w:rsidRDefault="00974BFE" w:rsidP="00974BFE">
      <w:pPr>
        <w:ind w:right="-426"/>
        <w:rPr>
          <w:b/>
        </w:rPr>
      </w:pPr>
      <w:r w:rsidRPr="0032265D">
        <w:rPr>
          <w:b/>
        </w:rPr>
        <w:t xml:space="preserve">РАЗДЕЛ </w:t>
      </w:r>
      <w:r w:rsidRPr="0032265D">
        <w:rPr>
          <w:b/>
          <w:lang w:val="en-US"/>
        </w:rPr>
        <w:t>I</w:t>
      </w:r>
      <w:r w:rsidRPr="0032265D">
        <w:rPr>
          <w:b/>
        </w:rPr>
        <w:t xml:space="preserve">. ПОРЯДОК ПРИМЕНЕНИЯ ПРАВИЛ ЗЕМЛЕПОЛЬЗОВАНИЯ И </w:t>
      </w:r>
    </w:p>
    <w:p w:rsidR="00974BFE" w:rsidRPr="0032265D" w:rsidRDefault="00974BFE" w:rsidP="00974BFE">
      <w:pPr>
        <w:ind w:right="-426"/>
        <w:rPr>
          <w:b/>
        </w:rPr>
      </w:pPr>
      <w:r w:rsidRPr="0032265D">
        <w:rPr>
          <w:b/>
        </w:rPr>
        <w:t>ЗАСТРОЙКИ И ВНЕСЕНИЯ В НИХ ИЗМЕНЕНИЙ...................................................................3</w:t>
      </w:r>
    </w:p>
    <w:p w:rsidR="00974BFE" w:rsidRPr="0032265D" w:rsidRDefault="00974BFE" w:rsidP="00974BFE">
      <w:pPr>
        <w:ind w:right="-426"/>
        <w:rPr>
          <w:b/>
        </w:rPr>
      </w:pPr>
    </w:p>
    <w:p w:rsidR="00974BFE" w:rsidRPr="0032265D" w:rsidRDefault="00974BFE" w:rsidP="00974BFE">
      <w:pPr>
        <w:ind w:right="-426"/>
        <w:rPr>
          <w:b/>
        </w:rPr>
      </w:pPr>
      <w:r w:rsidRPr="0032265D">
        <w:rPr>
          <w:b/>
        </w:rPr>
        <w:t xml:space="preserve">РАЗДЕЛ </w:t>
      </w:r>
      <w:r w:rsidRPr="0032265D">
        <w:rPr>
          <w:b/>
          <w:lang w:val="en-US"/>
        </w:rPr>
        <w:t>II</w:t>
      </w:r>
      <w:r w:rsidRPr="0032265D">
        <w:rPr>
          <w:b/>
        </w:rPr>
        <w:t>. КАРТА ГРАДОСТРОИТЕЛЬНОГО ЗОНИРОВАНИЯ.........................................19</w:t>
      </w:r>
    </w:p>
    <w:p w:rsidR="00974BFE" w:rsidRPr="0032265D" w:rsidRDefault="00974BFE" w:rsidP="00974BFE">
      <w:pPr>
        <w:ind w:right="-426"/>
        <w:rPr>
          <w:b/>
        </w:rPr>
      </w:pPr>
    </w:p>
    <w:p w:rsidR="00974BFE" w:rsidRPr="0032265D" w:rsidRDefault="00974BFE" w:rsidP="00974BFE">
      <w:pPr>
        <w:ind w:right="-426"/>
        <w:rPr>
          <w:b/>
        </w:rPr>
      </w:pPr>
      <w:r w:rsidRPr="0032265D">
        <w:rPr>
          <w:b/>
        </w:rPr>
        <w:t xml:space="preserve">РАЗДЕЛ </w:t>
      </w:r>
      <w:r w:rsidRPr="0032265D">
        <w:rPr>
          <w:b/>
          <w:lang w:val="en-US"/>
        </w:rPr>
        <w:t>III</w:t>
      </w:r>
      <w:r w:rsidRPr="0032265D">
        <w:rPr>
          <w:b/>
        </w:rPr>
        <w:t>. ГРАДОСТРОИТЕЛЬНЫЕ РЕГЛАМЕНТЫ..........................................................19</w:t>
      </w:r>
    </w:p>
    <w:p w:rsidR="00974BFE" w:rsidRPr="0032265D" w:rsidRDefault="00974BFE" w:rsidP="00974BFE">
      <w:pPr>
        <w:ind w:right="-426"/>
        <w:rPr>
          <w:b/>
        </w:rPr>
      </w:pPr>
    </w:p>
    <w:p w:rsidR="00974BFE" w:rsidRPr="0032265D" w:rsidRDefault="00974BFE" w:rsidP="00974BFE">
      <w:pPr>
        <w:ind w:right="-426"/>
        <w:rPr>
          <w:b/>
        </w:rPr>
      </w:pPr>
      <w:r w:rsidRPr="0032265D">
        <w:rPr>
          <w:b/>
        </w:rPr>
        <w:t xml:space="preserve">РАЗДЕЛ </w:t>
      </w:r>
      <w:r w:rsidRPr="0032265D">
        <w:rPr>
          <w:b/>
          <w:lang w:val="en-US"/>
        </w:rPr>
        <w:t>IV</w:t>
      </w:r>
      <w:r w:rsidRPr="0032265D">
        <w:rPr>
          <w:b/>
        </w:rPr>
        <w:t>. ЗАКЛЮЧИТЕЛЬНЫЕ ПОЛОЖЕНИЯ................................................................144</w:t>
      </w:r>
    </w:p>
    <w:p w:rsidR="00974BFE" w:rsidRPr="0032265D" w:rsidRDefault="00974BFE" w:rsidP="00974BFE">
      <w:pPr>
        <w:ind w:right="-426"/>
        <w:rPr>
          <w:b/>
        </w:rPr>
      </w:pPr>
    </w:p>
    <w:p w:rsidR="00974BFE" w:rsidRPr="0032265D" w:rsidRDefault="00974BFE" w:rsidP="00974BFE">
      <w:pPr>
        <w:ind w:right="-426"/>
        <w:rPr>
          <w:b/>
        </w:rPr>
      </w:pPr>
      <w:r w:rsidRPr="0032265D">
        <w:rPr>
          <w:b/>
        </w:rPr>
        <w:t>ОСНОВНЫЕ ИСТОЧНИКИ ИНФОРМАЦИИ..........................................................................145</w:t>
      </w:r>
    </w:p>
    <w:p w:rsidR="001F0B01" w:rsidRPr="0032265D" w:rsidRDefault="001F0B01"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974BFE">
      <w:pPr>
        <w:ind w:right="-426"/>
      </w:pPr>
    </w:p>
    <w:p w:rsidR="00974BFE" w:rsidRPr="0032265D" w:rsidRDefault="00974BFE" w:rsidP="00F06D9A">
      <w:pPr>
        <w:spacing w:line="276" w:lineRule="auto"/>
        <w:ind w:right="-711" w:firstLine="709"/>
        <w:jc w:val="center"/>
        <w:rPr>
          <w:b/>
          <w:bCs/>
        </w:rPr>
      </w:pPr>
      <w:r w:rsidRPr="0032265D">
        <w:rPr>
          <w:rFonts w:eastAsia="Calibri"/>
          <w:b/>
        </w:rPr>
        <w:lastRenderedPageBreak/>
        <w:t xml:space="preserve">РАЗДЕЛ </w:t>
      </w:r>
      <w:r w:rsidRPr="0032265D">
        <w:rPr>
          <w:rFonts w:eastAsia="Calibri"/>
          <w:b/>
          <w:lang w:val="en-US"/>
        </w:rPr>
        <w:t>I</w:t>
      </w:r>
      <w:r w:rsidRPr="0032265D">
        <w:rPr>
          <w:rFonts w:eastAsia="Calibri"/>
          <w:b/>
        </w:rPr>
        <w:t xml:space="preserve">. </w:t>
      </w:r>
      <w:r w:rsidRPr="0032265D">
        <w:rPr>
          <w:b/>
          <w:bCs/>
        </w:rPr>
        <w:t>ПОРЯДОК ПРИМЕНЕНИЯ ПРАВИЛ ЗЕМЛЕПОЛЬЗОВАНИЯ И ЗАСТРОЙКИ И ВНЕСЕНИЯ В НИХ ИЗМЕНЕНИЙ</w:t>
      </w:r>
    </w:p>
    <w:p w:rsidR="00974BFE" w:rsidRPr="0032265D" w:rsidRDefault="00974BFE" w:rsidP="00F06D9A">
      <w:pPr>
        <w:ind w:right="-711"/>
      </w:pPr>
    </w:p>
    <w:p w:rsidR="00105632" w:rsidRPr="0032265D" w:rsidRDefault="00105632" w:rsidP="00F06D9A">
      <w:pPr>
        <w:spacing w:line="276" w:lineRule="auto"/>
        <w:ind w:right="-711" w:firstLine="709"/>
        <w:jc w:val="center"/>
        <w:rPr>
          <w:b/>
        </w:rPr>
      </w:pPr>
      <w:r w:rsidRPr="0032265D">
        <w:rPr>
          <w:b/>
        </w:rPr>
        <w:t>Статья 1. Положение о регулировании землепользования и застройки органами местного самоуправления</w:t>
      </w:r>
    </w:p>
    <w:p w:rsidR="00105632" w:rsidRPr="0032265D" w:rsidRDefault="00105632" w:rsidP="00F06D9A">
      <w:pPr>
        <w:spacing w:line="276" w:lineRule="auto"/>
        <w:ind w:right="-711"/>
        <w:jc w:val="both"/>
        <w:rPr>
          <w:b/>
        </w:rPr>
      </w:pPr>
    </w:p>
    <w:p w:rsidR="00105632" w:rsidRPr="0032265D" w:rsidRDefault="00105632" w:rsidP="00F06D9A">
      <w:pPr>
        <w:spacing w:line="276" w:lineRule="auto"/>
        <w:ind w:right="-711" w:firstLine="709"/>
        <w:jc w:val="both"/>
      </w:pPr>
      <w:r w:rsidRPr="0032265D">
        <w:t>1. Настоящие Правила в соответствии с Градостроительным кодексом Российской Федерации, Земельным кодексом Российской Федерации вводят в городском поселении Тутаев Тутаевского муниципального</w:t>
      </w:r>
      <w:r w:rsidRPr="0032265D">
        <w:rPr>
          <w:color w:val="FF0000"/>
        </w:rPr>
        <w:t xml:space="preserve"> </w:t>
      </w:r>
      <w:r w:rsidRPr="0032265D">
        <w:t>района Ярославской области  систему регулирования землепользования и застройки, которая основана на градостроительном зонировании – делении всей территории в границах городского поселения  Тутаев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05632" w:rsidRPr="0032265D" w:rsidRDefault="00105632" w:rsidP="00F06D9A">
      <w:pPr>
        <w:spacing w:line="276" w:lineRule="auto"/>
        <w:ind w:right="-711" w:firstLine="709"/>
        <w:jc w:val="both"/>
      </w:pPr>
      <w:r w:rsidRPr="0032265D">
        <w:t>2. Целью введения системы регулирования землепользования и застройки, основанной на градостроительном зонировании, является:</w:t>
      </w:r>
    </w:p>
    <w:p w:rsidR="00105632" w:rsidRPr="0032265D" w:rsidRDefault="00105632" w:rsidP="00F06D9A">
      <w:pPr>
        <w:spacing w:line="276" w:lineRule="auto"/>
        <w:ind w:right="-711" w:firstLine="709"/>
        <w:jc w:val="both"/>
      </w:pPr>
      <w:r w:rsidRPr="0032265D">
        <w:t xml:space="preserve"> -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 – исторической среды;</w:t>
      </w:r>
    </w:p>
    <w:p w:rsidR="00105632" w:rsidRPr="0032265D" w:rsidRDefault="00105632" w:rsidP="00F06D9A">
      <w:pPr>
        <w:spacing w:line="276" w:lineRule="auto"/>
        <w:ind w:right="-711" w:firstLine="709"/>
        <w:jc w:val="both"/>
      </w:pPr>
      <w:r w:rsidRPr="0032265D">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105632" w:rsidRPr="0032265D" w:rsidRDefault="00105632" w:rsidP="00F06D9A">
      <w:pPr>
        <w:spacing w:line="276" w:lineRule="auto"/>
        <w:ind w:right="-711" w:firstLine="709"/>
        <w:jc w:val="both"/>
      </w:pPr>
      <w:r w:rsidRPr="0032265D">
        <w:t xml:space="preserve"> -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 </w:t>
      </w:r>
    </w:p>
    <w:p w:rsidR="00105632" w:rsidRPr="0032265D" w:rsidRDefault="00105632" w:rsidP="00F06D9A">
      <w:pPr>
        <w:spacing w:line="276" w:lineRule="auto"/>
        <w:ind w:right="-711" w:firstLine="709"/>
        <w:jc w:val="both"/>
      </w:pPr>
      <w:r w:rsidRPr="0032265D">
        <w:t xml:space="preserve"> - обеспечение свободного доступа граждан к информации и их участия в принятии решений по вопросам развития городского поселения Тутаев, землепользования и застройки посредством проведения общественных обсуждений или публичных слушаний;</w:t>
      </w:r>
    </w:p>
    <w:p w:rsidR="00105632" w:rsidRPr="0032265D" w:rsidRDefault="00105632" w:rsidP="00F06D9A">
      <w:pPr>
        <w:spacing w:line="276" w:lineRule="auto"/>
        <w:ind w:right="-711" w:firstLine="709"/>
        <w:jc w:val="both"/>
      </w:pPr>
      <w:r w:rsidRPr="0032265D">
        <w:t xml:space="preserve"> - обеспечение контроля за соблюдением прав граждан и юридических лиц.</w:t>
      </w:r>
    </w:p>
    <w:p w:rsidR="00105632" w:rsidRPr="0032265D" w:rsidRDefault="00105632" w:rsidP="00F06D9A">
      <w:pPr>
        <w:spacing w:line="276" w:lineRule="auto"/>
        <w:ind w:right="-711" w:firstLine="709"/>
        <w:jc w:val="both"/>
      </w:pPr>
      <w:r w:rsidRPr="0032265D">
        <w:t xml:space="preserve">  3. Настоящие Правила регламентируют деятельность по:</w:t>
      </w:r>
    </w:p>
    <w:p w:rsidR="00105632" w:rsidRPr="0032265D" w:rsidRDefault="00105632" w:rsidP="00F06D9A">
      <w:pPr>
        <w:spacing w:line="276" w:lineRule="auto"/>
        <w:ind w:right="-711" w:firstLine="709"/>
        <w:jc w:val="both"/>
      </w:pPr>
      <w:r w:rsidRPr="0032265D">
        <w:t xml:space="preserve"> - проведению градостроительного зонирования территории городского поселения Тутаев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105632" w:rsidRPr="0032265D" w:rsidRDefault="00105632" w:rsidP="00F06D9A">
      <w:pPr>
        <w:spacing w:line="276" w:lineRule="auto"/>
        <w:ind w:right="-711" w:firstLine="709"/>
        <w:jc w:val="both"/>
      </w:pPr>
      <w:r w:rsidRPr="0032265D">
        <w:t xml:space="preserve"> - разделению территории городского поселения Тутаев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105632" w:rsidRPr="0032265D" w:rsidRDefault="00105632" w:rsidP="00F06D9A">
      <w:pPr>
        <w:spacing w:line="276" w:lineRule="auto"/>
        <w:ind w:right="-711" w:firstLine="709"/>
        <w:jc w:val="both"/>
      </w:pPr>
      <w:r w:rsidRPr="0032265D">
        <w:lastRenderedPageBreak/>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105632" w:rsidRPr="0032265D" w:rsidRDefault="00105632" w:rsidP="00F06D9A">
      <w:pPr>
        <w:spacing w:line="276" w:lineRule="auto"/>
        <w:ind w:right="-711" w:firstLine="709"/>
        <w:jc w:val="both"/>
      </w:pPr>
      <w:r w:rsidRPr="0032265D">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105632" w:rsidRPr="0032265D" w:rsidRDefault="00105632" w:rsidP="00F06D9A">
      <w:pPr>
        <w:spacing w:line="276" w:lineRule="auto"/>
        <w:ind w:right="-711" w:firstLine="709"/>
        <w:jc w:val="both"/>
      </w:pPr>
      <w:r w:rsidRPr="0032265D">
        <w:t xml:space="preserve">  4. Настоящие Правила применяются наряду с:</w:t>
      </w:r>
    </w:p>
    <w:p w:rsidR="00105632" w:rsidRPr="0032265D" w:rsidRDefault="00105632" w:rsidP="00F06D9A">
      <w:pPr>
        <w:spacing w:line="276" w:lineRule="auto"/>
        <w:ind w:right="-711" w:firstLine="709"/>
        <w:jc w:val="both"/>
      </w:pPr>
      <w:r w:rsidRPr="0032265D">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105632" w:rsidRPr="0032265D" w:rsidRDefault="00105632" w:rsidP="00F06D9A">
      <w:pPr>
        <w:spacing w:line="276" w:lineRule="auto"/>
        <w:ind w:right="-711" w:firstLine="709"/>
        <w:jc w:val="both"/>
      </w:pPr>
      <w:r w:rsidRPr="0032265D">
        <w:t xml:space="preserve"> - иными нормативными правовыми актами Ярославской области и Тутаевского муниципального района по вопросам регулирования землепользования и застройки. Указанные акты применяются в части, не противоречащей настоящим Правилам.</w:t>
      </w:r>
    </w:p>
    <w:p w:rsidR="00105632" w:rsidRPr="0032265D" w:rsidRDefault="00105632" w:rsidP="00F06D9A">
      <w:pPr>
        <w:spacing w:line="276" w:lineRule="auto"/>
        <w:ind w:right="-711" w:firstLine="709"/>
        <w:jc w:val="both"/>
      </w:pPr>
      <w:r w:rsidRPr="0032265D">
        <w:t xml:space="preserve">  5.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городского поселения Тутаев, а также судебных органов - как основание для разрешения споров по вопросам землепользования и застройки.</w:t>
      </w:r>
    </w:p>
    <w:p w:rsidR="00105632" w:rsidRPr="0032265D" w:rsidRDefault="00105632" w:rsidP="00F06D9A">
      <w:pPr>
        <w:spacing w:line="276" w:lineRule="auto"/>
        <w:ind w:right="-711" w:firstLine="709"/>
        <w:jc w:val="both"/>
      </w:pPr>
      <w:r w:rsidRPr="0032265D">
        <w:t xml:space="preserve">6. Органами, осуществляющими регулирование землепользования и застройки городского поселения Тутаев, являются: </w:t>
      </w:r>
    </w:p>
    <w:p w:rsidR="00105632" w:rsidRPr="0032265D" w:rsidRDefault="00105632" w:rsidP="00F06D9A">
      <w:pPr>
        <w:spacing w:line="276" w:lineRule="auto"/>
        <w:ind w:right="-711" w:firstLine="709"/>
        <w:jc w:val="both"/>
      </w:pPr>
      <w:r w:rsidRPr="0032265D">
        <w:t xml:space="preserve">1) Администрация Тутаевского муниципального района, к полномочиям которой относится: </w:t>
      </w:r>
    </w:p>
    <w:p w:rsidR="00105632" w:rsidRPr="0032265D" w:rsidRDefault="00105632" w:rsidP="00F06D9A">
      <w:pPr>
        <w:spacing w:line="276" w:lineRule="auto"/>
        <w:ind w:right="-711" w:firstLine="709"/>
        <w:jc w:val="both"/>
      </w:pPr>
      <w:r w:rsidRPr="0032265D">
        <w:t>- рассмотрение проекта правил землепользования и застройки на соответствие требованиям технических регламентов, генеральному плану поселения;</w:t>
      </w:r>
    </w:p>
    <w:p w:rsidR="00105632" w:rsidRPr="0032265D" w:rsidRDefault="00105632" w:rsidP="00F06D9A">
      <w:pPr>
        <w:spacing w:line="276" w:lineRule="auto"/>
        <w:ind w:right="-711" w:firstLine="709"/>
        <w:jc w:val="both"/>
      </w:pPr>
      <w:r w:rsidRPr="0032265D">
        <w:t>-  подготовка проектов решений Муниципального Совета городского поселения Тутаев об утверждении правил землепользования и застройки городского поселения Тутаев, о внесении изменений в правила землепользования и застройки городского поселения Тутаев;</w:t>
      </w:r>
    </w:p>
    <w:p w:rsidR="00105632" w:rsidRPr="0032265D" w:rsidRDefault="00105632" w:rsidP="00F06D9A">
      <w:pPr>
        <w:spacing w:line="276" w:lineRule="auto"/>
        <w:ind w:right="-711" w:firstLine="709"/>
        <w:jc w:val="both"/>
      </w:pPr>
      <w:r w:rsidRPr="0032265D">
        <w:t>- обеспечение возможности ознакомления с правилами землепользования и застройки путём их опубликования в газете "Берега" и обеспечение к ним доступа на официальном сайте Тутаевского муниципального района в информационно-телекоммуникационной сети «Интернет».</w:t>
      </w:r>
    </w:p>
    <w:p w:rsidR="00105632" w:rsidRPr="0032265D" w:rsidRDefault="00105632" w:rsidP="00F06D9A">
      <w:pPr>
        <w:spacing w:line="276" w:lineRule="auto"/>
        <w:ind w:right="-711" w:firstLine="709"/>
        <w:jc w:val="both"/>
      </w:pPr>
      <w:r w:rsidRPr="0032265D">
        <w:t>- размещение правил землепользования и застройки в государственной информационной системе обеспечения градостроительной деятельности и в Федеральной государственной информационной системе территориального планирования.</w:t>
      </w:r>
    </w:p>
    <w:p w:rsidR="00105632" w:rsidRPr="0032265D" w:rsidRDefault="00105632" w:rsidP="00F06D9A">
      <w:pPr>
        <w:spacing w:line="276" w:lineRule="auto"/>
        <w:ind w:right="-711" w:firstLine="709"/>
        <w:jc w:val="both"/>
      </w:pPr>
      <w:r w:rsidRPr="0032265D">
        <w:t>-  иные функции, предусмотренные градостроительным законодательством.</w:t>
      </w:r>
    </w:p>
    <w:p w:rsidR="00105632" w:rsidRPr="0032265D" w:rsidRDefault="00105632" w:rsidP="00F06D9A">
      <w:pPr>
        <w:spacing w:line="276" w:lineRule="auto"/>
        <w:ind w:right="-711" w:firstLine="709"/>
        <w:jc w:val="both"/>
      </w:pPr>
      <w:r w:rsidRPr="0032265D">
        <w:t>2) Глава Тутаевского муниципального района, к полномочиям которого относится:</w:t>
      </w:r>
    </w:p>
    <w:p w:rsidR="00105632" w:rsidRPr="0032265D" w:rsidRDefault="00105632" w:rsidP="00F06D9A">
      <w:pPr>
        <w:spacing w:line="276" w:lineRule="auto"/>
        <w:ind w:right="-711" w:firstLine="709"/>
        <w:jc w:val="both"/>
      </w:pPr>
      <w:r w:rsidRPr="0032265D">
        <w:t>-  принятие решения о проведении общественных обсуждений или публичных слушаний;</w:t>
      </w:r>
    </w:p>
    <w:p w:rsidR="00105632" w:rsidRPr="0032265D" w:rsidRDefault="00105632" w:rsidP="00F06D9A">
      <w:pPr>
        <w:spacing w:line="276" w:lineRule="auto"/>
        <w:ind w:right="-711" w:firstLine="709"/>
        <w:jc w:val="both"/>
      </w:pPr>
      <w:r w:rsidRPr="0032265D">
        <w:t>- принятие решения о подготовке проекта правил землепользования и застройки путем издания постановления Администрации Тутаевского муниципального района с установлением этапов градостроительного зонирования применительно ко всем территориям поселений, порядка и сроков проведения работ по подготовке правил землепользования и застройки, иных положений, касающихся организации указанных работ;</w:t>
      </w:r>
    </w:p>
    <w:p w:rsidR="00105632" w:rsidRPr="0032265D" w:rsidRDefault="00105632" w:rsidP="00F06D9A">
      <w:pPr>
        <w:spacing w:line="276" w:lineRule="auto"/>
        <w:ind w:right="-711" w:firstLine="709"/>
        <w:jc w:val="both"/>
      </w:pPr>
      <w:r w:rsidRPr="0032265D">
        <w:t>- принятие решения о подготовке проекта о внесении изменений в правила землепользования и застройки или об отклонении предложения о внесении изменений с указанием причин отклонения путем издания постановления Администрации Тутаевского муниципального района и направление копии такого решения заявителям;</w:t>
      </w:r>
    </w:p>
    <w:p w:rsidR="00105632" w:rsidRPr="0032265D" w:rsidRDefault="00105632" w:rsidP="00F06D9A">
      <w:pPr>
        <w:spacing w:line="276" w:lineRule="auto"/>
        <w:ind w:right="-711" w:firstLine="709"/>
        <w:jc w:val="both"/>
        <w:rPr>
          <w:color w:val="FF0000"/>
        </w:rPr>
      </w:pPr>
      <w:r w:rsidRPr="0032265D">
        <w:lastRenderedPageBreak/>
        <w:t>- принятие решения путем издания постановления Администрации Тутаевского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105632" w:rsidRPr="0032265D" w:rsidRDefault="00105632" w:rsidP="00F06D9A">
      <w:pPr>
        <w:spacing w:line="276" w:lineRule="auto"/>
        <w:ind w:right="-711" w:firstLine="709"/>
        <w:jc w:val="both"/>
      </w:pPr>
      <w:r w:rsidRPr="0032265D">
        <w:t>- принятие решения путем издания постановления Администрации Тутаевского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с указанием причин принятого решения;</w:t>
      </w:r>
    </w:p>
    <w:p w:rsidR="00105632" w:rsidRPr="0032265D" w:rsidRDefault="00105632" w:rsidP="00F06D9A">
      <w:pPr>
        <w:spacing w:line="276" w:lineRule="auto"/>
        <w:ind w:right="-711" w:firstLine="709"/>
        <w:jc w:val="both"/>
      </w:pPr>
      <w:r w:rsidRPr="0032265D">
        <w:t>-  иные функции, предусмотренные градостроительным законодательством.</w:t>
      </w:r>
    </w:p>
    <w:p w:rsidR="00105632" w:rsidRPr="0032265D" w:rsidRDefault="00105632" w:rsidP="00F06D9A">
      <w:pPr>
        <w:spacing w:line="276" w:lineRule="auto"/>
        <w:ind w:right="-711" w:firstLine="709"/>
        <w:jc w:val="both"/>
      </w:pPr>
      <w:r w:rsidRPr="0032265D">
        <w:t xml:space="preserve">3) Комиссия по подготовке изменений в Генеральные планы и Правила землепользования и застройки поселений, входящих в состав Тутаевского муниципального района, к полномочиям которой относится: </w:t>
      </w:r>
    </w:p>
    <w:p w:rsidR="00105632" w:rsidRPr="0032265D" w:rsidRDefault="00105632" w:rsidP="00F06D9A">
      <w:pPr>
        <w:spacing w:line="276" w:lineRule="auto"/>
        <w:ind w:right="-711" w:firstLine="709"/>
        <w:jc w:val="both"/>
      </w:pPr>
      <w:r w:rsidRPr="0032265D">
        <w:t>- обеспечение подготовки проекта правил землепользования и застройки поселений Тутаевского</w:t>
      </w:r>
      <w:r w:rsidRPr="0032265D">
        <w:rPr>
          <w:i/>
        </w:rPr>
        <w:t xml:space="preserve"> </w:t>
      </w:r>
      <w:r w:rsidRPr="0032265D">
        <w:t>муниципального района;</w:t>
      </w:r>
    </w:p>
    <w:p w:rsidR="00105632" w:rsidRPr="0032265D" w:rsidRDefault="00105632" w:rsidP="00F06D9A">
      <w:pPr>
        <w:spacing w:line="276" w:lineRule="auto"/>
        <w:ind w:right="-711" w:firstLine="709"/>
        <w:jc w:val="both"/>
      </w:pPr>
      <w:r w:rsidRPr="0032265D">
        <w:t>- организация и проведение в установленном порядке общественных обсуждений или публичных слушаний по проекту правил землепользования и застройки поселений Тутаевского муниципального района (в том числе по проекту внесения в них изменений);</w:t>
      </w:r>
    </w:p>
    <w:p w:rsidR="00105632" w:rsidRPr="0032265D" w:rsidRDefault="00105632" w:rsidP="00F06D9A">
      <w:pPr>
        <w:spacing w:line="276" w:lineRule="auto"/>
        <w:ind w:right="-711" w:firstLine="709"/>
        <w:jc w:val="both"/>
      </w:pPr>
      <w:r w:rsidRPr="0032265D">
        <w:t>-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 проведении общественных обсуждений или публичных слушаний;</w:t>
      </w:r>
    </w:p>
    <w:p w:rsidR="00105632" w:rsidRPr="0032265D" w:rsidRDefault="00105632" w:rsidP="00F06D9A">
      <w:pPr>
        <w:spacing w:line="276" w:lineRule="auto"/>
        <w:ind w:right="-711" w:firstLine="709"/>
        <w:jc w:val="both"/>
      </w:pPr>
      <w:r w:rsidRPr="0032265D">
        <w:t>-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проведении общественных обсуждений или публичных слушаний;</w:t>
      </w:r>
    </w:p>
    <w:p w:rsidR="00105632" w:rsidRPr="0032265D" w:rsidRDefault="00105632" w:rsidP="00F06D9A">
      <w:pPr>
        <w:spacing w:line="276" w:lineRule="auto"/>
        <w:ind w:right="-711" w:firstLine="709"/>
        <w:jc w:val="both"/>
      </w:pPr>
      <w:r w:rsidRPr="0032265D">
        <w:t>-  иные функции, предусмотренные градостроительным законодательством.</w:t>
      </w:r>
    </w:p>
    <w:p w:rsidR="00105632" w:rsidRPr="0032265D" w:rsidRDefault="00105632" w:rsidP="00F06D9A">
      <w:pPr>
        <w:spacing w:line="276" w:lineRule="auto"/>
        <w:ind w:right="-711" w:firstLine="709"/>
        <w:jc w:val="both"/>
        <w:rPr>
          <w:spacing w:val="2"/>
          <w:shd w:val="clear" w:color="auto" w:fill="FFFFFF"/>
        </w:rPr>
      </w:pPr>
      <w:r w:rsidRPr="0032265D">
        <w:rPr>
          <w:spacing w:val="-20"/>
        </w:rPr>
        <w:t xml:space="preserve">4) </w:t>
      </w:r>
      <w:r w:rsidRPr="0032265D">
        <w:rPr>
          <w:spacing w:val="2"/>
          <w:shd w:val="clear" w:color="auto" w:fill="FFFFFF"/>
        </w:rPr>
        <w:t xml:space="preserve">Федеральный орган исполнительной власти, уполномоченный Правительством Российской Федерации в области сохранения, использования, популяризации и государственной охраны объектов культурного наследия, к полномочия которого относится: </w:t>
      </w:r>
    </w:p>
    <w:p w:rsidR="00105632" w:rsidRPr="0032265D" w:rsidRDefault="00105632" w:rsidP="00F06D9A">
      <w:pPr>
        <w:spacing w:line="276" w:lineRule="auto"/>
        <w:ind w:right="-711" w:firstLine="709"/>
        <w:jc w:val="both"/>
      </w:pPr>
      <w:r w:rsidRPr="0032265D">
        <w:rPr>
          <w:spacing w:val="2"/>
          <w:shd w:val="clear" w:color="auto" w:fill="FFFFFF"/>
        </w:rPr>
        <w:t xml:space="preserve">-согласование </w:t>
      </w:r>
      <w:r w:rsidRPr="0032265D">
        <w:t>Правил землепользования и застройки городского поселения Тутаев, подготовленного применительно к территории исторического поселения федерального значения город Тутаев Ярославской области, внесение изменений и (или) дополнений в них;</w:t>
      </w:r>
    </w:p>
    <w:p w:rsidR="00105632" w:rsidRPr="0032265D" w:rsidRDefault="00105632" w:rsidP="00F06D9A">
      <w:pPr>
        <w:spacing w:line="276" w:lineRule="auto"/>
        <w:ind w:right="-711" w:firstLine="709"/>
        <w:jc w:val="both"/>
      </w:pPr>
      <w:r w:rsidRPr="0032265D">
        <w:t>-  иные функции, предусмотренные градостроительным законодательством.</w:t>
      </w:r>
    </w:p>
    <w:p w:rsidR="00105632" w:rsidRPr="0032265D" w:rsidRDefault="00105632" w:rsidP="00F06D9A">
      <w:pPr>
        <w:spacing w:line="276" w:lineRule="auto"/>
        <w:ind w:right="-711" w:firstLine="709"/>
        <w:jc w:val="both"/>
        <w:rPr>
          <w:color w:val="FF0000"/>
        </w:rPr>
      </w:pPr>
      <w:r w:rsidRPr="0032265D">
        <w:t>5) Муниципальный Совет городского поселения Тутаев, к полномочиям которого относится:</w:t>
      </w:r>
    </w:p>
    <w:p w:rsidR="00105632" w:rsidRPr="0032265D" w:rsidRDefault="00105632" w:rsidP="00F06D9A">
      <w:pPr>
        <w:spacing w:line="276" w:lineRule="auto"/>
        <w:ind w:right="-711" w:firstLine="709"/>
        <w:jc w:val="both"/>
      </w:pPr>
      <w:r w:rsidRPr="0032265D">
        <w:t>- утверждение Правил землепользования и застройки городского поселения Тутаев, внесение изменений и (или) дополнений в них;</w:t>
      </w:r>
    </w:p>
    <w:p w:rsidR="00105632" w:rsidRPr="0032265D" w:rsidRDefault="00105632" w:rsidP="00F06D9A">
      <w:pPr>
        <w:spacing w:line="276" w:lineRule="auto"/>
        <w:ind w:right="-711" w:firstLine="709"/>
        <w:jc w:val="both"/>
      </w:pPr>
      <w:r w:rsidRPr="0032265D">
        <w:t>-  иные функции, предусмотренные градостроительным законодательством.</w:t>
      </w:r>
    </w:p>
    <w:p w:rsidR="00105632" w:rsidRPr="0032265D" w:rsidRDefault="00105632" w:rsidP="00F06D9A">
      <w:pPr>
        <w:spacing w:line="276" w:lineRule="auto"/>
        <w:ind w:right="-711" w:firstLine="709"/>
        <w:jc w:val="both"/>
      </w:pPr>
    </w:p>
    <w:p w:rsidR="00105632" w:rsidRPr="0032265D" w:rsidRDefault="00105632" w:rsidP="00F06D9A">
      <w:pPr>
        <w:spacing w:line="276" w:lineRule="auto"/>
        <w:ind w:right="-711" w:firstLine="709"/>
        <w:jc w:val="center"/>
        <w:rPr>
          <w:b/>
        </w:rPr>
      </w:pPr>
      <w:r w:rsidRPr="0032265D">
        <w:rPr>
          <w:b/>
        </w:rPr>
        <w:t>Статья 2. Положение об изменении видов разрешенного использования земельных участков и объектов капитального строительства фи</w:t>
      </w:r>
      <w:r w:rsidR="00160DE5" w:rsidRPr="0032265D">
        <w:rPr>
          <w:b/>
        </w:rPr>
        <w:t>зическими и юридическими лицами</w:t>
      </w:r>
    </w:p>
    <w:p w:rsidR="00105632" w:rsidRPr="0032265D" w:rsidRDefault="00105632" w:rsidP="00F06D9A">
      <w:pPr>
        <w:spacing w:line="276" w:lineRule="auto"/>
        <w:ind w:right="-711"/>
        <w:jc w:val="both"/>
        <w:rPr>
          <w:b/>
        </w:rPr>
      </w:pPr>
    </w:p>
    <w:p w:rsidR="00105632" w:rsidRPr="0032265D" w:rsidRDefault="00105632" w:rsidP="00F06D9A">
      <w:pPr>
        <w:spacing w:line="276" w:lineRule="auto"/>
        <w:ind w:right="-711" w:firstLine="709"/>
        <w:jc w:val="both"/>
      </w:pPr>
      <w:r w:rsidRPr="0032265D">
        <w:t>1. Разрешенное использование земельных участков и объектов капитального строительства может быть следующих видов:</w:t>
      </w:r>
    </w:p>
    <w:p w:rsidR="00105632" w:rsidRPr="0032265D" w:rsidRDefault="00105632" w:rsidP="00F06D9A">
      <w:pPr>
        <w:spacing w:line="276" w:lineRule="auto"/>
        <w:ind w:right="-711" w:firstLine="709"/>
        <w:jc w:val="both"/>
      </w:pPr>
      <w:r w:rsidRPr="0032265D">
        <w:t>1) основные виды разрешенного использования;</w:t>
      </w:r>
    </w:p>
    <w:p w:rsidR="00105632" w:rsidRPr="0032265D" w:rsidRDefault="00105632" w:rsidP="00F06D9A">
      <w:pPr>
        <w:spacing w:line="276" w:lineRule="auto"/>
        <w:ind w:right="-711" w:firstLine="709"/>
        <w:jc w:val="both"/>
      </w:pPr>
      <w:r w:rsidRPr="0032265D">
        <w:t>2) условно разрешенные виды использования;</w:t>
      </w:r>
    </w:p>
    <w:p w:rsidR="00105632" w:rsidRPr="0032265D" w:rsidRDefault="00105632" w:rsidP="00F06D9A">
      <w:pPr>
        <w:spacing w:line="276" w:lineRule="auto"/>
        <w:ind w:right="-711" w:firstLine="709"/>
        <w:jc w:val="both"/>
      </w:pPr>
      <w:r w:rsidRPr="0032265D">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05632" w:rsidRPr="0032265D" w:rsidRDefault="00105632" w:rsidP="00F06D9A">
      <w:pPr>
        <w:spacing w:line="276" w:lineRule="auto"/>
        <w:ind w:right="-711" w:firstLine="709"/>
        <w:jc w:val="both"/>
      </w:pPr>
      <w:r w:rsidRPr="0032265D">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05632" w:rsidRPr="0032265D" w:rsidRDefault="00105632" w:rsidP="00F06D9A">
      <w:pPr>
        <w:spacing w:line="276" w:lineRule="auto"/>
        <w:ind w:right="-711" w:firstLine="709"/>
        <w:jc w:val="both"/>
      </w:pPr>
      <w:r w:rsidRPr="0032265D">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05632" w:rsidRPr="0032265D" w:rsidRDefault="00105632" w:rsidP="00F06D9A">
      <w:pPr>
        <w:spacing w:line="276" w:lineRule="auto"/>
        <w:ind w:right="-711" w:firstLine="709"/>
        <w:jc w:val="both"/>
      </w:pPr>
      <w:r w:rsidRPr="0032265D">
        <w:t xml:space="preserve">3. </w:t>
      </w:r>
      <w:bookmarkStart w:id="0" w:name="sub_3703"/>
      <w:r w:rsidRPr="0032265D">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05632" w:rsidRPr="0032265D" w:rsidRDefault="00105632" w:rsidP="00F06D9A">
      <w:pPr>
        <w:spacing w:line="276" w:lineRule="auto"/>
        <w:ind w:right="-711" w:firstLine="709"/>
        <w:jc w:val="both"/>
      </w:pPr>
      <w:bookmarkStart w:id="1" w:name="sub_3704"/>
      <w:bookmarkEnd w:id="0"/>
      <w:r w:rsidRPr="0032265D">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05632" w:rsidRPr="0032265D" w:rsidRDefault="00105632" w:rsidP="00F06D9A">
      <w:pPr>
        <w:spacing w:line="276" w:lineRule="auto"/>
        <w:ind w:right="-711" w:firstLine="709"/>
        <w:jc w:val="both"/>
      </w:pPr>
      <w:r w:rsidRPr="0032265D">
        <w:t>5.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105632" w:rsidRPr="0032265D" w:rsidRDefault="00105632" w:rsidP="00F06D9A">
      <w:pPr>
        <w:spacing w:line="276" w:lineRule="auto"/>
        <w:ind w:right="-711" w:firstLine="709"/>
        <w:jc w:val="both"/>
      </w:pPr>
      <w:r w:rsidRPr="0032265D">
        <w:t>6. Предоставление разрешения на условно разрешенный вид использования земельного участка или объекта капитального строительства регулируется статьей 39 Градостроительного кодекса Российской Федерации, положением о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 утвержденным постановлением Администрации Тутаевского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bookmarkEnd w:id="1"/>
    <w:p w:rsidR="00105632" w:rsidRPr="0032265D" w:rsidRDefault="00105632" w:rsidP="00F06D9A">
      <w:pPr>
        <w:spacing w:line="276" w:lineRule="auto"/>
        <w:ind w:right="-711" w:firstLine="709"/>
        <w:jc w:val="both"/>
      </w:pPr>
      <w:r w:rsidRPr="0032265D">
        <w:t>7. Вопрос о предоставлении разрешения на условно разрешенный вид использования подлежит обсуждению на общественных обсуждениях или публичных слушаниях в соответствии с положением, утвержденным решением Муниципального Совета городского поселения Тутаев от 14.06.2018 №245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в городском поселении Тутаев".</w:t>
      </w:r>
    </w:p>
    <w:p w:rsidR="00105632" w:rsidRPr="0032265D" w:rsidRDefault="00105632" w:rsidP="00F06D9A">
      <w:pPr>
        <w:spacing w:line="276" w:lineRule="auto"/>
        <w:ind w:right="-711" w:firstLine="709"/>
        <w:jc w:val="both"/>
      </w:pPr>
      <w:r w:rsidRPr="0032265D">
        <w:t>8. 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более одного месяца.</w:t>
      </w:r>
    </w:p>
    <w:p w:rsidR="00105632" w:rsidRPr="0032265D" w:rsidRDefault="00105632" w:rsidP="00F06D9A">
      <w:pPr>
        <w:spacing w:line="276" w:lineRule="auto"/>
        <w:ind w:right="-711" w:firstLine="709"/>
        <w:jc w:val="both"/>
      </w:pPr>
      <w:r w:rsidRPr="0032265D">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05632" w:rsidRPr="0032265D" w:rsidRDefault="00105632" w:rsidP="00F06D9A">
      <w:pPr>
        <w:spacing w:line="276" w:lineRule="auto"/>
        <w:ind w:right="-711" w:firstLine="709"/>
        <w:jc w:val="both"/>
      </w:pPr>
      <w:r w:rsidRPr="0032265D">
        <w:lastRenderedPageBreak/>
        <w:t>10.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5632" w:rsidRPr="0032265D" w:rsidRDefault="00105632" w:rsidP="00F06D9A">
      <w:pPr>
        <w:spacing w:line="276" w:lineRule="auto"/>
        <w:ind w:right="-711" w:firstLine="709"/>
        <w:jc w:val="both"/>
      </w:pPr>
      <w:r w:rsidRPr="0032265D">
        <w:t>11. Физические и юридические лица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05632" w:rsidRPr="0032265D" w:rsidRDefault="00105632" w:rsidP="00F06D9A">
      <w:pPr>
        <w:spacing w:line="276" w:lineRule="auto"/>
        <w:ind w:right="-711" w:firstLine="709"/>
        <w:jc w:val="both"/>
      </w:pPr>
    </w:p>
    <w:p w:rsidR="00105632" w:rsidRPr="0032265D" w:rsidRDefault="00105632" w:rsidP="00F06D9A">
      <w:pPr>
        <w:spacing w:line="276" w:lineRule="auto"/>
        <w:ind w:right="-711" w:firstLine="709"/>
        <w:jc w:val="center"/>
        <w:rPr>
          <w:b/>
        </w:rPr>
      </w:pPr>
      <w:r w:rsidRPr="0032265D">
        <w:rPr>
          <w:b/>
        </w:rPr>
        <w:t>Статья 3. Положение о подготовке документации по планировке территории органами местного самоуправления</w:t>
      </w:r>
    </w:p>
    <w:p w:rsidR="00105632" w:rsidRPr="0032265D" w:rsidRDefault="00105632" w:rsidP="00F06D9A">
      <w:pPr>
        <w:spacing w:line="276" w:lineRule="auto"/>
        <w:ind w:right="-711" w:firstLine="709"/>
        <w:jc w:val="both"/>
        <w:rPr>
          <w:b/>
        </w:rPr>
      </w:pPr>
    </w:p>
    <w:p w:rsidR="00105632" w:rsidRPr="0032265D" w:rsidRDefault="00105632" w:rsidP="00F06D9A">
      <w:pPr>
        <w:spacing w:line="276" w:lineRule="auto"/>
        <w:ind w:right="-711" w:firstLine="709"/>
        <w:jc w:val="both"/>
      </w:pPr>
      <w:r w:rsidRPr="0032265D">
        <w:rPr>
          <w:rFonts w:eastAsia="Calibri"/>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sidRPr="0032265D">
        <w:t xml:space="preserve"> </w:t>
      </w:r>
    </w:p>
    <w:p w:rsidR="00105632" w:rsidRPr="0032265D" w:rsidRDefault="00105632" w:rsidP="00F06D9A">
      <w:pPr>
        <w:spacing w:line="276" w:lineRule="auto"/>
        <w:ind w:right="-711" w:firstLine="709"/>
        <w:jc w:val="both"/>
        <w:rPr>
          <w:rFonts w:eastAsia="Calibri"/>
        </w:rPr>
      </w:pPr>
      <w:r w:rsidRPr="0032265D">
        <w:t xml:space="preserve">2. </w:t>
      </w:r>
      <w:r w:rsidRPr="0032265D">
        <w:rPr>
          <w:rFonts w:eastAsia="Calibri"/>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05632" w:rsidRPr="0032265D" w:rsidRDefault="00105632" w:rsidP="00F06D9A">
      <w:pPr>
        <w:spacing w:line="276" w:lineRule="auto"/>
        <w:ind w:right="-711" w:firstLine="709"/>
        <w:jc w:val="both"/>
        <w:rPr>
          <w:rFonts w:eastAsia="Calibri"/>
        </w:rPr>
      </w:pPr>
      <w:r w:rsidRPr="0032265D">
        <w:rPr>
          <w:rFonts w:eastAsia="Calibri"/>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05632" w:rsidRPr="0032265D" w:rsidRDefault="00105632" w:rsidP="00F06D9A">
      <w:pPr>
        <w:spacing w:line="276" w:lineRule="auto"/>
        <w:ind w:right="-711" w:firstLine="709"/>
        <w:jc w:val="both"/>
        <w:rPr>
          <w:rFonts w:eastAsia="Calibri"/>
        </w:rPr>
      </w:pPr>
      <w:r w:rsidRPr="0032265D">
        <w:rPr>
          <w:rFonts w:eastAsia="Calibri"/>
        </w:rPr>
        <w:t>2) необходимы установление, изменение или отмена красных линий;</w:t>
      </w:r>
    </w:p>
    <w:p w:rsidR="00105632" w:rsidRPr="0032265D" w:rsidRDefault="00105632" w:rsidP="00F06D9A">
      <w:pPr>
        <w:spacing w:line="276" w:lineRule="auto"/>
        <w:ind w:right="-711" w:firstLine="709"/>
        <w:jc w:val="both"/>
        <w:rPr>
          <w:rFonts w:eastAsia="Calibri"/>
        </w:rPr>
      </w:pPr>
      <w:r w:rsidRPr="0032265D">
        <w:rPr>
          <w:rFonts w:eastAsia="Calibri"/>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05632" w:rsidRPr="0032265D" w:rsidRDefault="00105632" w:rsidP="00F06D9A">
      <w:pPr>
        <w:spacing w:line="276" w:lineRule="auto"/>
        <w:ind w:right="-711" w:firstLine="709"/>
        <w:jc w:val="both"/>
        <w:rPr>
          <w:rFonts w:eastAsia="Calibri"/>
        </w:rPr>
      </w:pPr>
      <w:r w:rsidRPr="0032265D">
        <w:rPr>
          <w:rFonts w:eastAsia="Calibri"/>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05632" w:rsidRPr="0032265D" w:rsidRDefault="00105632" w:rsidP="00F06D9A">
      <w:pPr>
        <w:spacing w:line="276" w:lineRule="auto"/>
        <w:ind w:right="-711" w:firstLine="709"/>
        <w:jc w:val="both"/>
        <w:rPr>
          <w:rFonts w:eastAsia="Calibri"/>
        </w:rPr>
      </w:pPr>
      <w:r w:rsidRPr="0032265D">
        <w:rPr>
          <w:rFonts w:eastAsia="Calibri"/>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w:t>
      </w:r>
      <w:r w:rsidRPr="0032265D">
        <w:rPr>
          <w:rFonts w:eastAsia="Calibri"/>
        </w:rPr>
        <w:lastRenderedPageBreak/>
        <w:t>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105632" w:rsidRPr="0032265D" w:rsidRDefault="00105632" w:rsidP="00F06D9A">
      <w:pPr>
        <w:spacing w:line="276" w:lineRule="auto"/>
        <w:ind w:right="-711" w:firstLine="709"/>
        <w:jc w:val="both"/>
        <w:rPr>
          <w:rFonts w:eastAsia="Calibri"/>
          <w:i/>
        </w:rPr>
      </w:pPr>
      <w:r w:rsidRPr="0032265D">
        <w:rPr>
          <w:rFonts w:eastAsia="Calibri"/>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r w:rsidRPr="0032265D">
        <w:rPr>
          <w:rFonts w:eastAsia="Calibri"/>
          <w:i/>
        </w:rPr>
        <w:t xml:space="preserve"> </w:t>
      </w:r>
    </w:p>
    <w:p w:rsidR="00105632" w:rsidRPr="0032265D" w:rsidRDefault="00105632" w:rsidP="00F06D9A">
      <w:pPr>
        <w:spacing w:line="276" w:lineRule="auto"/>
        <w:ind w:right="-711" w:firstLine="709"/>
        <w:jc w:val="both"/>
        <w:rPr>
          <w:rFonts w:eastAsia="Calibri"/>
          <w:lang w:eastAsia="en-US"/>
        </w:rPr>
      </w:pPr>
      <w:r w:rsidRPr="0032265D">
        <w:rPr>
          <w:rFonts w:eastAsia="Calibri"/>
          <w:lang w:eastAsia="en-US"/>
        </w:rPr>
        <w:t xml:space="preserve">7) планируется осуществление комплексного развития территории; </w:t>
      </w:r>
    </w:p>
    <w:p w:rsidR="00105632" w:rsidRPr="0032265D" w:rsidRDefault="00105632" w:rsidP="00F06D9A">
      <w:pPr>
        <w:spacing w:line="276" w:lineRule="auto"/>
        <w:ind w:right="-711" w:firstLine="709"/>
        <w:jc w:val="both"/>
        <w:rPr>
          <w:rFonts w:eastAsia="Calibri"/>
        </w:rPr>
      </w:pPr>
      <w:r w:rsidRPr="0032265D">
        <w:rPr>
          <w:rFonts w:eastAsia="Calibri"/>
        </w:rPr>
        <w:t xml:space="preserve">8)  в случае создания искусственного земельного участка </w:t>
      </w:r>
      <w:r w:rsidRPr="0032265D">
        <w:rPr>
          <w:rFonts w:eastAsia="Calibri"/>
          <w:lang w:eastAsia="en-US"/>
        </w:rPr>
        <w:t>(статья 9 Федерального закона от 19.07.2011 № 246-ФЗ)</w:t>
      </w:r>
      <w:r w:rsidRPr="0032265D">
        <w:rPr>
          <w:rFonts w:eastAsia="Calibri"/>
        </w:rPr>
        <w:t>;</w:t>
      </w:r>
    </w:p>
    <w:p w:rsidR="00105632" w:rsidRPr="0032265D" w:rsidRDefault="00105632" w:rsidP="00F06D9A">
      <w:pPr>
        <w:spacing w:line="276" w:lineRule="auto"/>
        <w:ind w:right="-711" w:firstLine="709"/>
        <w:jc w:val="both"/>
        <w:rPr>
          <w:rFonts w:eastAsia="Calibri"/>
        </w:rPr>
      </w:pPr>
      <w:r w:rsidRPr="0032265D">
        <w:rPr>
          <w:rFonts w:eastAsia="Calibri"/>
        </w:rPr>
        <w:t>9)</w:t>
      </w:r>
      <w:r w:rsidRPr="0032265D">
        <w:rPr>
          <w:spacing w:val="5"/>
        </w:rPr>
        <w:t xml:space="preserve"> в случае размещения объектов дорожного сервиса в границах полосы отвода автомобильной дороги (статья 22 Федерального закона от 08.11.2007 № 257-ФЗ).</w:t>
      </w:r>
    </w:p>
    <w:p w:rsidR="00105632" w:rsidRPr="0032265D" w:rsidRDefault="00105632" w:rsidP="00F06D9A">
      <w:pPr>
        <w:spacing w:line="276" w:lineRule="auto"/>
        <w:ind w:right="-711" w:firstLine="709"/>
        <w:jc w:val="both"/>
        <w:rPr>
          <w:rFonts w:eastAsia="Calibri"/>
          <w:lang w:eastAsia="en-US"/>
        </w:rPr>
      </w:pPr>
      <w:r w:rsidRPr="0032265D">
        <w:rPr>
          <w:rFonts w:eastAsia="Calibri"/>
        </w:rPr>
        <w:t xml:space="preserve">Постановлением Правительства Российской Федерации от 12 ноября 2020 года № 1816 </w:t>
      </w:r>
      <w:r w:rsidRPr="0032265D">
        <w:rPr>
          <w:rFonts w:eastAsia="Calibri"/>
          <w:lang w:eastAsia="en-US"/>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случаи, при которых для строительства, реконструкции линейного объекта не требуется подготовка документации по планировке территории.</w:t>
      </w:r>
    </w:p>
    <w:p w:rsidR="00105632" w:rsidRPr="0032265D" w:rsidRDefault="00105632" w:rsidP="00F06D9A">
      <w:pPr>
        <w:spacing w:line="276" w:lineRule="auto"/>
        <w:ind w:right="-711" w:firstLine="709"/>
        <w:jc w:val="both"/>
        <w:rPr>
          <w:rFonts w:eastAsia="Calibri"/>
        </w:rPr>
      </w:pPr>
      <w:r w:rsidRPr="0032265D">
        <w:rPr>
          <w:rFonts w:eastAsia="Calibri"/>
        </w:rPr>
        <w:t>3. Видами документации по планировке территории являются:</w:t>
      </w:r>
    </w:p>
    <w:p w:rsidR="00105632" w:rsidRPr="0032265D" w:rsidRDefault="00105632" w:rsidP="00F06D9A">
      <w:pPr>
        <w:spacing w:line="276" w:lineRule="auto"/>
        <w:ind w:right="-711" w:firstLine="709"/>
        <w:jc w:val="both"/>
        <w:rPr>
          <w:rFonts w:eastAsia="Calibri"/>
        </w:rPr>
      </w:pPr>
      <w:r w:rsidRPr="0032265D">
        <w:rPr>
          <w:rFonts w:eastAsia="Calibri"/>
        </w:rPr>
        <w:t>1) проект планировки территории;</w:t>
      </w:r>
    </w:p>
    <w:p w:rsidR="00105632" w:rsidRPr="0032265D" w:rsidRDefault="00105632" w:rsidP="00F06D9A">
      <w:pPr>
        <w:spacing w:line="276" w:lineRule="auto"/>
        <w:ind w:right="-711" w:firstLine="709"/>
        <w:jc w:val="both"/>
      </w:pPr>
      <w:r w:rsidRPr="0032265D">
        <w:rPr>
          <w:rFonts w:eastAsia="Calibri"/>
        </w:rPr>
        <w:t xml:space="preserve">2) </w:t>
      </w:r>
      <w:r w:rsidRPr="0032265D">
        <w:t>проект межевания территории.</w:t>
      </w:r>
    </w:p>
    <w:p w:rsidR="00105632" w:rsidRPr="0032265D" w:rsidRDefault="00105632" w:rsidP="00F06D9A">
      <w:pPr>
        <w:spacing w:line="276" w:lineRule="auto"/>
        <w:ind w:right="-711" w:firstLine="709"/>
        <w:jc w:val="both"/>
      </w:pPr>
      <w:r w:rsidRPr="0032265D">
        <w:t>4.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105632" w:rsidRPr="0032265D" w:rsidRDefault="00105632" w:rsidP="00F06D9A">
      <w:pPr>
        <w:spacing w:line="276" w:lineRule="auto"/>
        <w:ind w:right="-711" w:firstLine="709"/>
        <w:jc w:val="both"/>
      </w:pPr>
      <w:r w:rsidRPr="0032265D">
        <w:t>5. Проект планировки территории является основой для подготовки проекта межевания территории, за исключением случаев, предусмотренных частью 5 статьи 41 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p>
    <w:p w:rsidR="00105632" w:rsidRPr="0032265D" w:rsidRDefault="00105632" w:rsidP="00F06D9A">
      <w:pPr>
        <w:spacing w:line="276" w:lineRule="auto"/>
        <w:ind w:right="-711" w:firstLine="709"/>
        <w:jc w:val="both"/>
      </w:pPr>
      <w:r w:rsidRPr="0032265D">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 территории, в отношении которой предусматривается осуществление комплексного развития территории.</w:t>
      </w:r>
    </w:p>
    <w:p w:rsidR="00105632" w:rsidRPr="0032265D" w:rsidRDefault="00105632" w:rsidP="00F06D9A">
      <w:pPr>
        <w:spacing w:line="276" w:lineRule="auto"/>
        <w:ind w:right="-711" w:firstLine="709"/>
        <w:jc w:val="both"/>
      </w:pPr>
      <w:r w:rsidRPr="0032265D">
        <w:t>7.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05632" w:rsidRPr="0032265D" w:rsidRDefault="00105632" w:rsidP="00F06D9A">
      <w:pPr>
        <w:spacing w:line="276" w:lineRule="auto"/>
        <w:ind w:right="-711" w:firstLine="709"/>
        <w:jc w:val="both"/>
      </w:pPr>
      <w:r w:rsidRPr="0032265D">
        <w:t xml:space="preserve">8.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w:t>
      </w:r>
      <w:r w:rsidRPr="0032265D">
        <w:lastRenderedPageBreak/>
        <w:t>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rsidR="00105632" w:rsidRPr="0032265D" w:rsidRDefault="00105632" w:rsidP="00F06D9A">
      <w:pPr>
        <w:spacing w:line="276" w:lineRule="auto"/>
        <w:ind w:right="-711" w:firstLine="709"/>
        <w:jc w:val="both"/>
      </w:pPr>
      <w:r w:rsidRPr="0032265D">
        <w:t>9. Статьями 41.1 и 41.2 Градостроительного кодекса Российской Федерации установлены общие требования к документации по планировке территории и инженерным изысканиям для подготовки документации по планировке территории.</w:t>
      </w:r>
    </w:p>
    <w:p w:rsidR="00105632" w:rsidRPr="0032265D" w:rsidRDefault="00105632" w:rsidP="00F06D9A">
      <w:pPr>
        <w:spacing w:line="276" w:lineRule="auto"/>
        <w:ind w:right="-711" w:firstLine="709"/>
        <w:jc w:val="both"/>
      </w:pPr>
      <w:r w:rsidRPr="0032265D">
        <w:t>Правила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установлены Постановлением Правительства Российской Федерации от 31.03.2017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w:t>
      </w:r>
    </w:p>
    <w:p w:rsidR="00105632" w:rsidRPr="0032265D" w:rsidRDefault="00105632" w:rsidP="00F06D9A">
      <w:pPr>
        <w:spacing w:line="276" w:lineRule="auto"/>
        <w:ind w:right="-711" w:firstLine="709"/>
        <w:jc w:val="both"/>
      </w:pPr>
      <w:r w:rsidRPr="0032265D">
        <w:rPr>
          <w:rFonts w:eastAsia="Calibri"/>
        </w:rPr>
        <w:t xml:space="preserve">10. </w:t>
      </w:r>
      <w:r w:rsidRPr="0032265D">
        <w:rPr>
          <w:rFonts w:eastAsia="Calibri"/>
          <w:lang w:eastAsia="en-US"/>
        </w:rPr>
        <w:t xml:space="preserve">Порядок подготовки, утверждения документации по планировке территории,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Pr="0032265D">
        <w:t>устанавливаются Градостроительным кодексом Российской Федерации и нормативными правовыми актами Тутаевского муниципального района.</w:t>
      </w:r>
    </w:p>
    <w:p w:rsidR="00105632" w:rsidRPr="0032265D" w:rsidRDefault="00105632" w:rsidP="00F06D9A">
      <w:pPr>
        <w:spacing w:line="276" w:lineRule="auto"/>
        <w:ind w:right="-711" w:firstLine="709"/>
        <w:jc w:val="both"/>
        <w:rPr>
          <w:rFonts w:eastAsia="Calibri"/>
          <w:b/>
        </w:rPr>
      </w:pPr>
    </w:p>
    <w:p w:rsidR="00105632" w:rsidRPr="0032265D" w:rsidRDefault="00105632" w:rsidP="00F06D9A">
      <w:pPr>
        <w:spacing w:line="276" w:lineRule="auto"/>
        <w:ind w:right="-711" w:firstLine="709"/>
        <w:jc w:val="center"/>
        <w:rPr>
          <w:b/>
        </w:rPr>
      </w:pPr>
      <w:r w:rsidRPr="0032265D">
        <w:rPr>
          <w:b/>
        </w:rPr>
        <w:t>Статья 4. Положение о проведении общественных обсуждений или публичных слушаний по вопросам землепользования и застройки</w:t>
      </w:r>
    </w:p>
    <w:p w:rsidR="00105632" w:rsidRPr="0032265D" w:rsidRDefault="00105632" w:rsidP="00F06D9A">
      <w:pPr>
        <w:spacing w:line="276" w:lineRule="auto"/>
        <w:ind w:right="-711"/>
        <w:jc w:val="both"/>
        <w:rPr>
          <w:b/>
        </w:rPr>
      </w:pPr>
    </w:p>
    <w:p w:rsidR="00105632" w:rsidRPr="0032265D" w:rsidRDefault="00105632" w:rsidP="00F06D9A">
      <w:pPr>
        <w:spacing w:line="276" w:lineRule="auto"/>
        <w:ind w:right="-711" w:firstLine="709"/>
        <w:jc w:val="both"/>
      </w:pPr>
      <w:r w:rsidRPr="0032265D">
        <w:t>Проведение общественных обсуждений или публичных слушаний по вопросам землепользования и застройки на территории городского поселения Тутаев осуществляется в соответствии с требованиями, установленными статьями 5.1, 31, 32 Градостроительного кодекса Российской Федерации, и на уровне Тутаевского</w:t>
      </w:r>
      <w:r w:rsidRPr="0032265D">
        <w:rPr>
          <w:b/>
          <w:i/>
        </w:rPr>
        <w:t xml:space="preserve"> </w:t>
      </w:r>
      <w:r w:rsidRPr="0032265D">
        <w:t>муниципального района регулируется решением Муниципального Совета городского поселения Тутаев от 14.06.2018 № 245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в городском поселении Тутаев».</w:t>
      </w:r>
    </w:p>
    <w:p w:rsidR="00105632" w:rsidRPr="0032265D" w:rsidRDefault="00105632" w:rsidP="00F06D9A">
      <w:pPr>
        <w:spacing w:line="276" w:lineRule="auto"/>
        <w:ind w:right="-711" w:firstLine="709"/>
        <w:jc w:val="both"/>
      </w:pPr>
    </w:p>
    <w:p w:rsidR="00105632" w:rsidRPr="0032265D" w:rsidRDefault="00105632" w:rsidP="00F06D9A">
      <w:pPr>
        <w:spacing w:line="276" w:lineRule="auto"/>
        <w:ind w:right="-711" w:firstLine="709"/>
        <w:jc w:val="center"/>
        <w:rPr>
          <w:b/>
          <w:bCs/>
        </w:rPr>
      </w:pPr>
      <w:r w:rsidRPr="0032265D">
        <w:rPr>
          <w:b/>
          <w:bCs/>
        </w:rPr>
        <w:t>Статья 5. Положение о внесении изменений в правила землепользования и застройки</w:t>
      </w:r>
    </w:p>
    <w:p w:rsidR="00105632" w:rsidRPr="0032265D" w:rsidRDefault="00105632" w:rsidP="00F06D9A">
      <w:pPr>
        <w:spacing w:line="276" w:lineRule="auto"/>
        <w:ind w:right="-711" w:firstLine="709"/>
        <w:jc w:val="both"/>
        <w:rPr>
          <w:b/>
          <w:bCs/>
        </w:rPr>
      </w:pPr>
    </w:p>
    <w:p w:rsidR="00105632" w:rsidRPr="0032265D" w:rsidRDefault="00105632" w:rsidP="00F06D9A">
      <w:pPr>
        <w:spacing w:line="276" w:lineRule="auto"/>
        <w:ind w:right="-711" w:firstLine="709"/>
        <w:jc w:val="both"/>
      </w:pPr>
      <w:r w:rsidRPr="0032265D">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rsidR="00105632" w:rsidRPr="0032265D" w:rsidRDefault="00105632" w:rsidP="00F06D9A">
      <w:pPr>
        <w:spacing w:line="276" w:lineRule="auto"/>
        <w:ind w:right="-711" w:firstLine="709"/>
        <w:jc w:val="both"/>
      </w:pPr>
      <w:r w:rsidRPr="0032265D">
        <w:t xml:space="preserve">2. Основаниями для внесения изменений в Правила землепользования и застройки городского поселения Тутаев являются: </w:t>
      </w:r>
    </w:p>
    <w:p w:rsidR="00105632" w:rsidRPr="0032265D" w:rsidRDefault="00105632" w:rsidP="00F06D9A">
      <w:pPr>
        <w:spacing w:line="276" w:lineRule="auto"/>
        <w:ind w:right="-711" w:firstLine="709"/>
        <w:jc w:val="both"/>
      </w:pPr>
      <w:r w:rsidRPr="0032265D">
        <w:t>1) несоответствие правил землепользования и застройки генеральному плану городского поселения Тутаев, схеме территориального планирования Тутаевского муниципального района, возникшее в результате внесения в такой генеральный план городского поселения Тутаев или схему территориального планирования Тутаевского муниципального района изменений;</w:t>
      </w:r>
    </w:p>
    <w:p w:rsidR="00105632" w:rsidRPr="0032265D" w:rsidRDefault="00105632" w:rsidP="00F06D9A">
      <w:pPr>
        <w:spacing w:line="276" w:lineRule="auto"/>
        <w:ind w:right="-711" w:firstLine="709"/>
        <w:jc w:val="both"/>
      </w:pPr>
      <w:r w:rsidRPr="0032265D">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w:t>
      </w:r>
      <w:r w:rsidRPr="0032265D">
        <w:lastRenderedPageBreak/>
        <w:t xml:space="preserve">использования объектов недвижимости, установленных на приаэродромной территории, которые допущены в правилах землепользования и застройки городского поселения Тутаев; </w:t>
      </w:r>
    </w:p>
    <w:p w:rsidR="00105632" w:rsidRPr="0032265D" w:rsidRDefault="00105632" w:rsidP="00F06D9A">
      <w:pPr>
        <w:spacing w:line="276" w:lineRule="auto"/>
        <w:ind w:right="-711" w:firstLine="709"/>
        <w:jc w:val="both"/>
      </w:pPr>
      <w:r w:rsidRPr="0032265D">
        <w:t>3) поступление предложений об изменении границ территориальных зон, изменении градостроительных регламентов;</w:t>
      </w:r>
    </w:p>
    <w:p w:rsidR="00105632" w:rsidRPr="0032265D" w:rsidRDefault="00105632" w:rsidP="00F06D9A">
      <w:pPr>
        <w:spacing w:line="276" w:lineRule="auto"/>
        <w:ind w:right="-711" w:firstLine="709"/>
        <w:jc w:val="both"/>
        <w:rPr>
          <w:color w:val="000000"/>
        </w:rPr>
      </w:pPr>
      <w:r w:rsidRPr="0032265D">
        <w:rPr>
          <w:color w:val="000000"/>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05632" w:rsidRPr="0032265D" w:rsidRDefault="00105632" w:rsidP="00F06D9A">
      <w:pPr>
        <w:spacing w:line="276" w:lineRule="auto"/>
        <w:ind w:right="-711" w:firstLine="709"/>
        <w:jc w:val="both"/>
        <w:rPr>
          <w:color w:val="000000"/>
        </w:rPr>
      </w:pPr>
      <w:r w:rsidRPr="0032265D">
        <w:rPr>
          <w:color w:val="000000"/>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05632" w:rsidRPr="0032265D" w:rsidRDefault="00105632" w:rsidP="00F06D9A">
      <w:pPr>
        <w:spacing w:line="276" w:lineRule="auto"/>
        <w:ind w:right="-711" w:firstLine="709"/>
        <w:jc w:val="both"/>
        <w:rPr>
          <w:color w:val="000000"/>
        </w:rPr>
      </w:pPr>
      <w:r w:rsidRPr="0032265D">
        <w:rPr>
          <w:color w:val="000000"/>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05632" w:rsidRPr="0032265D" w:rsidRDefault="00105632" w:rsidP="00F06D9A">
      <w:pPr>
        <w:spacing w:line="276" w:lineRule="auto"/>
        <w:ind w:right="-711" w:firstLine="709"/>
        <w:jc w:val="both"/>
        <w:rPr>
          <w:color w:val="000000"/>
        </w:rPr>
      </w:pPr>
      <w:r w:rsidRPr="0032265D">
        <w:rPr>
          <w:color w:val="000000"/>
        </w:rPr>
        <w:t>7)  принятие решения о комплексном развитии территории.</w:t>
      </w:r>
    </w:p>
    <w:p w:rsidR="00105632" w:rsidRPr="0032265D" w:rsidRDefault="00105632" w:rsidP="00F06D9A">
      <w:pPr>
        <w:spacing w:line="276" w:lineRule="auto"/>
        <w:ind w:right="-711" w:firstLine="709"/>
        <w:jc w:val="both"/>
      </w:pPr>
      <w:r w:rsidRPr="0032265D">
        <w:t xml:space="preserve">Предложения о внесении изменений в Правила оформляются в виде заявления на имя председателя Комиссии по подготовке изменений в Генеральные планы и правила землепользования и </w:t>
      </w:r>
      <w:r w:rsidR="00160DE5" w:rsidRPr="0032265D">
        <w:t>застройки поселений</w:t>
      </w:r>
      <w:r w:rsidRPr="0032265D">
        <w:t>, входящих в состав Тутаевского муниципального района.</w:t>
      </w:r>
    </w:p>
    <w:p w:rsidR="00105632" w:rsidRPr="0032265D" w:rsidRDefault="00105632" w:rsidP="00F06D9A">
      <w:pPr>
        <w:spacing w:line="276" w:lineRule="auto"/>
        <w:ind w:right="-711" w:firstLine="709"/>
        <w:jc w:val="both"/>
      </w:pPr>
      <w:r w:rsidRPr="0032265D">
        <w:t xml:space="preserve">3.  Предложения о внесении изменений в Правила направляются:  </w:t>
      </w:r>
    </w:p>
    <w:p w:rsidR="00105632" w:rsidRPr="0032265D" w:rsidRDefault="00105632" w:rsidP="00F06D9A">
      <w:pPr>
        <w:spacing w:line="276" w:lineRule="auto"/>
        <w:ind w:right="-711" w:firstLine="709"/>
        <w:jc w:val="both"/>
      </w:pPr>
      <w:r w:rsidRPr="0032265D">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05632" w:rsidRPr="0032265D" w:rsidRDefault="00105632" w:rsidP="00F06D9A">
      <w:pPr>
        <w:spacing w:line="276" w:lineRule="auto"/>
        <w:ind w:right="-711" w:firstLine="709"/>
        <w:jc w:val="both"/>
      </w:pPr>
      <w:r w:rsidRPr="0032265D">
        <w:t>2) органами исполнительной власти Ярославской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05632" w:rsidRPr="0032265D" w:rsidRDefault="00105632" w:rsidP="00F06D9A">
      <w:pPr>
        <w:spacing w:line="276" w:lineRule="auto"/>
        <w:ind w:right="-711" w:firstLine="709"/>
        <w:jc w:val="both"/>
      </w:pPr>
      <w:r w:rsidRPr="0032265D">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05632" w:rsidRPr="0032265D" w:rsidRDefault="00105632" w:rsidP="00F06D9A">
      <w:pPr>
        <w:spacing w:line="276" w:lineRule="auto"/>
        <w:ind w:right="-711" w:firstLine="709"/>
        <w:jc w:val="both"/>
      </w:pPr>
      <w:r w:rsidRPr="0032265D">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 поселения;</w:t>
      </w:r>
    </w:p>
    <w:p w:rsidR="00105632" w:rsidRPr="0032265D" w:rsidRDefault="00105632" w:rsidP="00F06D9A">
      <w:pPr>
        <w:spacing w:line="276" w:lineRule="auto"/>
        <w:ind w:right="-711" w:firstLine="709"/>
        <w:jc w:val="both"/>
      </w:pPr>
      <w:r w:rsidRPr="0032265D">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05632" w:rsidRPr="0032265D" w:rsidRDefault="00105632" w:rsidP="00F06D9A">
      <w:pPr>
        <w:spacing w:line="276" w:lineRule="auto"/>
        <w:ind w:right="-711" w:firstLine="709"/>
        <w:jc w:val="both"/>
      </w:pPr>
      <w:r w:rsidRPr="0032265D">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105632" w:rsidRPr="0032265D" w:rsidRDefault="00105632" w:rsidP="00F06D9A">
      <w:pPr>
        <w:spacing w:line="276" w:lineRule="auto"/>
        <w:ind w:right="-711" w:firstLine="709"/>
        <w:jc w:val="both"/>
      </w:pPr>
      <w:r w:rsidRPr="0032265D">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w:t>
      </w:r>
      <w:r w:rsidRPr="0032265D">
        <w:lastRenderedPageBreak/>
        <w:t>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
    <w:p w:rsidR="00105632" w:rsidRPr="0032265D" w:rsidRDefault="00105632" w:rsidP="00F06D9A">
      <w:pPr>
        <w:spacing w:line="276" w:lineRule="auto"/>
        <w:ind w:right="-711" w:firstLine="709"/>
        <w:jc w:val="both"/>
      </w:pPr>
      <w:r w:rsidRPr="0032265D">
        <w:t xml:space="preserve">4. Порядок внесения изменений в Правила землепользования и застройки городского поселения Тутаев установлен Градостроительным кодексом Российской Федерации и положением о комиссии </w:t>
      </w:r>
      <w:r w:rsidRPr="0032265D">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32265D">
        <w:t xml:space="preserve"> утвержденным постановлением Администрации </w:t>
      </w:r>
      <w:r w:rsidRPr="0032265D">
        <w:rPr>
          <w:bCs/>
        </w:rPr>
        <w:t>Тутаевского</w:t>
      </w:r>
      <w:r w:rsidRPr="0032265D">
        <w:t xml:space="preserve">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105632" w:rsidRPr="0032265D" w:rsidRDefault="00105632" w:rsidP="00F06D9A">
      <w:pPr>
        <w:spacing w:line="276" w:lineRule="auto"/>
        <w:ind w:right="-711" w:firstLine="709"/>
        <w:jc w:val="both"/>
      </w:pPr>
    </w:p>
    <w:p w:rsidR="00105632" w:rsidRPr="0032265D" w:rsidRDefault="00105632" w:rsidP="00F06D9A">
      <w:pPr>
        <w:spacing w:line="276" w:lineRule="auto"/>
        <w:ind w:right="-711" w:firstLine="709"/>
        <w:jc w:val="center"/>
        <w:rPr>
          <w:b/>
          <w:bCs/>
        </w:rPr>
      </w:pPr>
      <w:r w:rsidRPr="0032265D">
        <w:rPr>
          <w:b/>
          <w:bCs/>
        </w:rPr>
        <w:t>Статья 6. Положение о регулировании иных вопрос</w:t>
      </w:r>
      <w:r w:rsidR="00160DE5" w:rsidRPr="0032265D">
        <w:rPr>
          <w:b/>
          <w:bCs/>
        </w:rPr>
        <w:t>ов землепользования и застройки</w:t>
      </w:r>
    </w:p>
    <w:p w:rsidR="00160DE5" w:rsidRPr="0032265D" w:rsidRDefault="00160DE5" w:rsidP="00F06D9A">
      <w:pPr>
        <w:spacing w:line="276" w:lineRule="auto"/>
        <w:ind w:right="-711"/>
        <w:jc w:val="both"/>
        <w:rPr>
          <w:b/>
          <w:bCs/>
          <w:color w:val="FF0000"/>
        </w:rPr>
      </w:pPr>
    </w:p>
    <w:p w:rsidR="00160DE5" w:rsidRPr="0032265D" w:rsidRDefault="00105632" w:rsidP="00F06D9A">
      <w:pPr>
        <w:spacing w:line="276" w:lineRule="auto"/>
        <w:ind w:right="-711" w:firstLine="709"/>
        <w:jc w:val="both"/>
        <w:rPr>
          <w:b/>
          <w:bCs/>
        </w:rPr>
      </w:pPr>
      <w:r w:rsidRPr="0032265D">
        <w:rPr>
          <w:b/>
          <w:bCs/>
        </w:rPr>
        <w:t>1. Право ограниченного пользования чужим земельным участком (сервитут).</w:t>
      </w:r>
    </w:p>
    <w:p w:rsidR="00105632" w:rsidRPr="0032265D" w:rsidRDefault="00105632" w:rsidP="00F06D9A">
      <w:pPr>
        <w:spacing w:line="276" w:lineRule="auto"/>
        <w:ind w:right="-711" w:firstLine="709"/>
        <w:jc w:val="both"/>
      </w:pPr>
      <w:r w:rsidRPr="0032265D">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настоящего Земельного кодекса Российской Федерации.</w:t>
      </w:r>
    </w:p>
    <w:p w:rsidR="00105632" w:rsidRPr="0032265D" w:rsidRDefault="00105632" w:rsidP="00F06D9A">
      <w:pPr>
        <w:spacing w:line="276" w:lineRule="auto"/>
        <w:ind w:right="-711" w:firstLine="709"/>
        <w:jc w:val="both"/>
      </w:pPr>
      <w:r w:rsidRPr="0032265D">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105632" w:rsidRPr="0032265D" w:rsidRDefault="00105632" w:rsidP="00F06D9A">
      <w:pPr>
        <w:spacing w:line="276" w:lineRule="auto"/>
        <w:ind w:right="-711" w:firstLine="709"/>
        <w:jc w:val="both"/>
      </w:pPr>
      <w:r w:rsidRPr="0032265D">
        <w:t>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rsidR="00105632" w:rsidRPr="0032265D" w:rsidRDefault="00105632" w:rsidP="00F06D9A">
      <w:pPr>
        <w:spacing w:line="276" w:lineRule="auto"/>
        <w:ind w:right="-711" w:firstLine="709"/>
        <w:jc w:val="both"/>
      </w:pPr>
      <w:r w:rsidRPr="0032265D">
        <w:t>4. Публичный сервитут может устанавливаться для:</w:t>
      </w:r>
    </w:p>
    <w:p w:rsidR="00105632" w:rsidRPr="0032265D" w:rsidRDefault="00105632" w:rsidP="00F06D9A">
      <w:pPr>
        <w:spacing w:line="276" w:lineRule="auto"/>
        <w:ind w:right="-711" w:firstLine="709"/>
        <w:jc w:val="both"/>
      </w:pPr>
      <w:r w:rsidRPr="0032265D">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105632" w:rsidRPr="0032265D" w:rsidRDefault="00105632" w:rsidP="00F06D9A">
      <w:pPr>
        <w:spacing w:line="276" w:lineRule="auto"/>
        <w:ind w:right="-711" w:firstLine="709"/>
        <w:jc w:val="both"/>
      </w:pPr>
      <w:r w:rsidRPr="0032265D">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105632" w:rsidRPr="0032265D" w:rsidRDefault="00105632" w:rsidP="00F06D9A">
      <w:pPr>
        <w:spacing w:line="276" w:lineRule="auto"/>
        <w:ind w:right="-711" w:firstLine="709"/>
        <w:jc w:val="both"/>
      </w:pPr>
      <w:r w:rsidRPr="0032265D">
        <w:t>3) проведения дренажных и мелиоративных работ на земельном участке;</w:t>
      </w:r>
    </w:p>
    <w:p w:rsidR="00105632" w:rsidRPr="0032265D" w:rsidRDefault="00105632" w:rsidP="00F06D9A">
      <w:pPr>
        <w:spacing w:line="276" w:lineRule="auto"/>
        <w:ind w:right="-711" w:firstLine="709"/>
        <w:jc w:val="both"/>
      </w:pPr>
      <w:r w:rsidRPr="0032265D">
        <w:t>4) забора (изъятия) водных ресурсов из водных объектов и водопоя;</w:t>
      </w:r>
    </w:p>
    <w:p w:rsidR="00105632" w:rsidRPr="0032265D" w:rsidRDefault="00105632" w:rsidP="00F06D9A">
      <w:pPr>
        <w:spacing w:line="276" w:lineRule="auto"/>
        <w:ind w:right="-711" w:firstLine="709"/>
        <w:jc w:val="both"/>
      </w:pPr>
      <w:r w:rsidRPr="0032265D">
        <w:t>5) прогона сельскохозяйственных животных через земельный участок;</w:t>
      </w:r>
    </w:p>
    <w:p w:rsidR="00105632" w:rsidRPr="0032265D" w:rsidRDefault="00105632" w:rsidP="00F06D9A">
      <w:pPr>
        <w:spacing w:line="276" w:lineRule="auto"/>
        <w:ind w:right="-711" w:firstLine="709"/>
        <w:jc w:val="both"/>
      </w:pPr>
      <w:r w:rsidRPr="0032265D">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105632" w:rsidRPr="0032265D" w:rsidRDefault="00105632" w:rsidP="00F06D9A">
      <w:pPr>
        <w:spacing w:line="276" w:lineRule="auto"/>
        <w:ind w:right="-711" w:firstLine="709"/>
        <w:jc w:val="both"/>
      </w:pPr>
      <w:r w:rsidRPr="0032265D">
        <w:t>7) использования земельного участка в целях охоты, рыболовства, аквакультуры (рыбоводства);</w:t>
      </w:r>
    </w:p>
    <w:p w:rsidR="00105632" w:rsidRPr="0032265D" w:rsidRDefault="00105632" w:rsidP="00F06D9A">
      <w:pPr>
        <w:spacing w:line="276" w:lineRule="auto"/>
        <w:ind w:right="-711" w:firstLine="709"/>
        <w:jc w:val="both"/>
      </w:pPr>
      <w:r w:rsidRPr="0032265D">
        <w:t>8) использования земельного участка в целях, предусмотренных статьей 39.37 Земельного кодекса Российской Федерации.</w:t>
      </w:r>
    </w:p>
    <w:p w:rsidR="00105632" w:rsidRPr="0032265D" w:rsidRDefault="00105632" w:rsidP="00F06D9A">
      <w:pPr>
        <w:spacing w:line="276" w:lineRule="auto"/>
        <w:ind w:right="-711" w:firstLine="709"/>
        <w:jc w:val="both"/>
      </w:pPr>
      <w:r w:rsidRPr="0032265D">
        <w:t>5. Публичный сервитут может быть установлен в отношении одного или нескольких земельных участков и (или) земель.</w:t>
      </w:r>
    </w:p>
    <w:p w:rsidR="00105632" w:rsidRPr="0032265D" w:rsidRDefault="00105632" w:rsidP="00F06D9A">
      <w:pPr>
        <w:spacing w:line="276" w:lineRule="auto"/>
        <w:ind w:right="-711" w:firstLine="709"/>
        <w:jc w:val="both"/>
      </w:pPr>
      <w:r w:rsidRPr="0032265D">
        <w:lastRenderedPageBreak/>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105632" w:rsidRPr="0032265D" w:rsidRDefault="00105632" w:rsidP="00F06D9A">
      <w:pPr>
        <w:spacing w:line="276" w:lineRule="auto"/>
        <w:ind w:right="-711" w:firstLine="709"/>
        <w:jc w:val="both"/>
      </w:pPr>
      <w:r w:rsidRPr="0032265D">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105632" w:rsidRPr="0032265D" w:rsidRDefault="00105632" w:rsidP="00F06D9A">
      <w:pPr>
        <w:spacing w:line="276" w:lineRule="auto"/>
        <w:ind w:right="-711" w:firstLine="709"/>
        <w:jc w:val="both"/>
      </w:pPr>
      <w:r w:rsidRPr="0032265D">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105632" w:rsidRPr="0032265D" w:rsidRDefault="00105632" w:rsidP="00F06D9A">
      <w:pPr>
        <w:spacing w:line="276" w:lineRule="auto"/>
        <w:ind w:right="-711" w:firstLine="709"/>
        <w:jc w:val="both"/>
      </w:pPr>
      <w:r w:rsidRPr="0032265D">
        <w:t>Срок публичного сервитута определяется решением о его установлении.</w:t>
      </w:r>
    </w:p>
    <w:p w:rsidR="00105632" w:rsidRPr="0032265D" w:rsidRDefault="00105632" w:rsidP="00F06D9A">
      <w:pPr>
        <w:spacing w:line="276" w:lineRule="auto"/>
        <w:ind w:right="-711" w:firstLine="709"/>
        <w:jc w:val="both"/>
      </w:pPr>
      <w:r w:rsidRPr="0032265D">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105632" w:rsidRPr="0032265D" w:rsidRDefault="00105632" w:rsidP="00F06D9A">
      <w:pPr>
        <w:spacing w:line="276" w:lineRule="auto"/>
        <w:ind w:right="-711" w:firstLine="709"/>
        <w:jc w:val="both"/>
      </w:pPr>
      <w:r w:rsidRPr="0032265D">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105632" w:rsidRPr="0032265D" w:rsidRDefault="00105632" w:rsidP="00F06D9A">
      <w:pPr>
        <w:spacing w:line="276" w:lineRule="auto"/>
        <w:ind w:right="-711" w:firstLine="709"/>
        <w:jc w:val="both"/>
      </w:pPr>
      <w:r w:rsidRPr="0032265D">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105632" w:rsidRPr="0032265D" w:rsidRDefault="00105632" w:rsidP="00F06D9A">
      <w:pPr>
        <w:spacing w:line="276" w:lineRule="auto"/>
        <w:ind w:right="-711" w:firstLine="709"/>
        <w:jc w:val="both"/>
      </w:pPr>
      <w:r w:rsidRPr="0032265D">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105632" w:rsidRPr="0032265D" w:rsidRDefault="00105632" w:rsidP="00F06D9A">
      <w:pPr>
        <w:spacing w:line="276" w:lineRule="auto"/>
        <w:ind w:right="-711" w:firstLine="709"/>
        <w:jc w:val="both"/>
      </w:pPr>
      <w:r w:rsidRPr="0032265D">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105632" w:rsidRPr="0032265D" w:rsidRDefault="00105632" w:rsidP="00F06D9A">
      <w:pPr>
        <w:spacing w:line="276" w:lineRule="auto"/>
        <w:ind w:right="-711" w:firstLine="709"/>
        <w:jc w:val="both"/>
      </w:pPr>
      <w:r w:rsidRPr="0032265D">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rsidR="00105632" w:rsidRPr="0032265D" w:rsidRDefault="00105632" w:rsidP="00F06D9A">
      <w:pPr>
        <w:spacing w:line="276" w:lineRule="auto"/>
        <w:ind w:right="-711" w:firstLine="709"/>
        <w:jc w:val="both"/>
      </w:pPr>
      <w:r w:rsidRPr="0032265D">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rsidR="00105632" w:rsidRPr="0032265D" w:rsidRDefault="00105632" w:rsidP="00F06D9A">
      <w:pPr>
        <w:spacing w:line="276" w:lineRule="auto"/>
        <w:ind w:right="-711" w:firstLine="709"/>
        <w:jc w:val="both"/>
      </w:pPr>
      <w:r w:rsidRPr="0032265D">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105632" w:rsidRPr="0032265D" w:rsidRDefault="00105632" w:rsidP="00F06D9A">
      <w:pPr>
        <w:spacing w:line="276" w:lineRule="auto"/>
        <w:ind w:right="-711" w:firstLine="709"/>
        <w:jc w:val="both"/>
      </w:pPr>
      <w:r w:rsidRPr="0032265D">
        <w:lastRenderedPageBreak/>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105632" w:rsidRPr="0032265D" w:rsidRDefault="00105632" w:rsidP="00F06D9A">
      <w:pPr>
        <w:spacing w:line="276" w:lineRule="auto"/>
        <w:ind w:right="-711" w:firstLine="709"/>
        <w:jc w:val="both"/>
      </w:pPr>
      <w:r w:rsidRPr="0032265D">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105632" w:rsidRPr="0032265D" w:rsidRDefault="00105632" w:rsidP="00F06D9A">
      <w:pPr>
        <w:spacing w:line="276" w:lineRule="auto"/>
        <w:ind w:right="-711" w:firstLine="709"/>
        <w:jc w:val="both"/>
      </w:pPr>
      <w:r w:rsidRPr="0032265D">
        <w:t>17. Сервитуты подлежат государственной регистрации в соответствии с Федеральным законом от 13.07.2015 N 218-ФЗ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105632" w:rsidRPr="0032265D" w:rsidRDefault="00105632" w:rsidP="00F06D9A">
      <w:pPr>
        <w:spacing w:line="276" w:lineRule="auto"/>
        <w:ind w:right="-711" w:firstLine="709"/>
        <w:jc w:val="both"/>
      </w:pPr>
      <w:r w:rsidRPr="0032265D">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105632" w:rsidRPr="0032265D" w:rsidRDefault="00105632" w:rsidP="00F06D9A">
      <w:pPr>
        <w:spacing w:line="276" w:lineRule="auto"/>
        <w:ind w:right="-711" w:firstLine="709"/>
        <w:jc w:val="both"/>
        <w:rPr>
          <w:bCs/>
        </w:rPr>
      </w:pPr>
      <w:r w:rsidRPr="0032265D">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32265D">
        <w:rPr>
          <w:bCs/>
        </w:rPr>
        <w:t>.</w:t>
      </w:r>
    </w:p>
    <w:p w:rsidR="00160DE5" w:rsidRPr="0032265D" w:rsidRDefault="00160DE5" w:rsidP="00F06D9A">
      <w:pPr>
        <w:spacing w:line="276" w:lineRule="auto"/>
        <w:ind w:right="-711" w:firstLine="709"/>
        <w:jc w:val="both"/>
      </w:pPr>
    </w:p>
    <w:p w:rsidR="00160DE5" w:rsidRPr="0032265D" w:rsidRDefault="00105632" w:rsidP="00F06D9A">
      <w:pPr>
        <w:spacing w:line="276" w:lineRule="auto"/>
        <w:ind w:right="-711" w:firstLine="709"/>
        <w:jc w:val="both"/>
        <w:rPr>
          <w:b/>
          <w:bCs/>
        </w:rPr>
      </w:pPr>
      <w:r w:rsidRPr="0032265D">
        <w:rPr>
          <w:b/>
          <w:bCs/>
        </w:rPr>
        <w:t>2. Использование земель или земельных участков, находящихся в государственной или муниципальной собственности, без предоставления земельного участка и установления сервитута, публичного сервитута.</w:t>
      </w:r>
    </w:p>
    <w:p w:rsidR="00105632" w:rsidRPr="0032265D" w:rsidRDefault="00105632" w:rsidP="00F06D9A">
      <w:pPr>
        <w:spacing w:line="276" w:lineRule="auto"/>
        <w:ind w:right="-711" w:firstLine="709"/>
        <w:jc w:val="both"/>
        <w:rPr>
          <w:bCs/>
        </w:rPr>
      </w:pPr>
      <w:r w:rsidRPr="0032265D">
        <w:rPr>
          <w:bCs/>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105632" w:rsidRPr="0032265D" w:rsidRDefault="00105632" w:rsidP="00F06D9A">
      <w:pPr>
        <w:spacing w:line="276" w:lineRule="auto"/>
        <w:ind w:right="-711" w:firstLine="709"/>
        <w:jc w:val="both"/>
        <w:rPr>
          <w:bCs/>
        </w:rPr>
      </w:pPr>
      <w:r w:rsidRPr="0032265D">
        <w:rPr>
          <w:bCs/>
        </w:rPr>
        <w:t>1) проведение инженерных изысканий;</w:t>
      </w:r>
    </w:p>
    <w:p w:rsidR="00105632" w:rsidRPr="0032265D" w:rsidRDefault="00105632" w:rsidP="00F06D9A">
      <w:pPr>
        <w:spacing w:line="276" w:lineRule="auto"/>
        <w:ind w:right="-711" w:firstLine="709"/>
        <w:jc w:val="both"/>
        <w:rPr>
          <w:bCs/>
        </w:rPr>
      </w:pPr>
      <w:r w:rsidRPr="0032265D">
        <w:rPr>
          <w:bCs/>
        </w:rPr>
        <w:t>2) капитальный или текущий ремонт линейного объекта;</w:t>
      </w:r>
    </w:p>
    <w:p w:rsidR="00105632" w:rsidRPr="0032265D" w:rsidRDefault="00105632" w:rsidP="00F06D9A">
      <w:pPr>
        <w:spacing w:line="276" w:lineRule="auto"/>
        <w:ind w:right="-711" w:firstLine="709"/>
        <w:jc w:val="both"/>
        <w:rPr>
          <w:bCs/>
        </w:rPr>
      </w:pPr>
      <w:r w:rsidRPr="0032265D">
        <w:rPr>
          <w:bCs/>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105632" w:rsidRPr="0032265D" w:rsidRDefault="00105632" w:rsidP="00F06D9A">
      <w:pPr>
        <w:spacing w:line="276" w:lineRule="auto"/>
        <w:ind w:right="-711" w:firstLine="709"/>
        <w:jc w:val="both"/>
        <w:rPr>
          <w:bCs/>
        </w:rPr>
      </w:pPr>
      <w:r w:rsidRPr="0032265D">
        <w:rPr>
          <w:bCs/>
        </w:rPr>
        <w:t>4) осуществление геологического изучения недр;</w:t>
      </w:r>
    </w:p>
    <w:p w:rsidR="00105632" w:rsidRPr="0032265D" w:rsidRDefault="00105632" w:rsidP="00F06D9A">
      <w:pPr>
        <w:spacing w:line="276" w:lineRule="auto"/>
        <w:ind w:right="-711" w:firstLine="709"/>
        <w:jc w:val="both"/>
        <w:rPr>
          <w:bCs/>
        </w:rPr>
      </w:pPr>
      <w:r w:rsidRPr="0032265D">
        <w:rPr>
          <w:bCs/>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105632" w:rsidRPr="0032265D" w:rsidRDefault="00105632" w:rsidP="00F06D9A">
      <w:pPr>
        <w:spacing w:line="276" w:lineRule="auto"/>
        <w:ind w:right="-711" w:firstLine="709"/>
        <w:jc w:val="both"/>
        <w:rPr>
          <w:bCs/>
        </w:rPr>
      </w:pPr>
      <w:r w:rsidRPr="0032265D">
        <w:rPr>
          <w:bCs/>
        </w:rPr>
        <w:t xml:space="preserve">6) размещение нестационарных торговых объектов, рекламных конструкций, а также иных объектов, виды которых установлены постановлением Правительства Российской Федерации от 3 декабря 2014 года № 1300 «Об утверждении перечня видов объектов, размещение которых может </w:t>
      </w:r>
      <w:r w:rsidRPr="0032265D">
        <w:rPr>
          <w:bCs/>
        </w:rPr>
        <w:lastRenderedPageBreak/>
        <w:t>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105632" w:rsidRPr="0032265D" w:rsidRDefault="00105632" w:rsidP="00F06D9A">
      <w:pPr>
        <w:spacing w:line="276" w:lineRule="auto"/>
        <w:ind w:right="-711" w:firstLine="709"/>
        <w:jc w:val="both"/>
        <w:rPr>
          <w:bCs/>
        </w:rPr>
      </w:pPr>
      <w:r w:rsidRPr="0032265D">
        <w:rPr>
          <w:bCs/>
        </w:rPr>
        <w:t>7) возведение некапитальных строений, сооружений, предназначенных для осуществления товарной аквакультуры (товарного рыбоводства).</w:t>
      </w:r>
    </w:p>
    <w:p w:rsidR="00105632" w:rsidRPr="0032265D" w:rsidRDefault="00105632" w:rsidP="00F06D9A">
      <w:pPr>
        <w:spacing w:line="276" w:lineRule="auto"/>
        <w:ind w:right="-711" w:firstLine="709"/>
        <w:jc w:val="both"/>
        <w:rPr>
          <w:bCs/>
        </w:rPr>
      </w:pPr>
      <w:r w:rsidRPr="0032265D">
        <w:rPr>
          <w:bCs/>
        </w:rPr>
        <w:t xml:space="preserve">2. Использование земель или земельных участков, находящихся в государственной или муниципальной собственности, в целях, указанных в подпунктах 1 - 5 и 7 пункта 2.1 настоящей статьи, осуществляется на основании разрешений на использование земель или земельных участков, находящихся </w:t>
      </w:r>
      <w:r w:rsidR="00160DE5" w:rsidRPr="0032265D">
        <w:rPr>
          <w:bCs/>
        </w:rPr>
        <w:t>в государственной</w:t>
      </w:r>
      <w:r w:rsidRPr="0032265D">
        <w:rPr>
          <w:bCs/>
        </w:rPr>
        <w:t xml:space="preserve"> или муниципальной собственности, без </w:t>
      </w:r>
      <w:r w:rsidR="00160DE5" w:rsidRPr="0032265D">
        <w:rPr>
          <w:bCs/>
        </w:rPr>
        <w:t>предоставления земельных</w:t>
      </w:r>
      <w:r w:rsidRPr="0032265D">
        <w:rPr>
          <w:bCs/>
        </w:rPr>
        <w:t xml:space="preserve"> участков и установления сервитутов.</w:t>
      </w:r>
    </w:p>
    <w:p w:rsidR="00105632" w:rsidRPr="0032265D" w:rsidRDefault="00105632" w:rsidP="00F06D9A">
      <w:pPr>
        <w:spacing w:line="276" w:lineRule="auto"/>
        <w:ind w:right="-711" w:firstLine="709"/>
        <w:jc w:val="both"/>
        <w:rPr>
          <w:bCs/>
        </w:rPr>
      </w:pPr>
      <w:r w:rsidRPr="0032265D">
        <w:rPr>
          <w:bCs/>
        </w:rPr>
        <w:t>3. Порядок выдачи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 регулируется статьей 39.34 Земельного кодекса Российской Федерации и осуществляется в соответствии с постановлением Правительства Ярославской области от 2 апреля 2015 года № 366-п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Ярославской области».</w:t>
      </w:r>
    </w:p>
    <w:p w:rsidR="00105632" w:rsidRPr="0032265D" w:rsidRDefault="00105632" w:rsidP="00F06D9A">
      <w:pPr>
        <w:spacing w:line="276" w:lineRule="auto"/>
        <w:ind w:right="-711" w:firstLine="709"/>
        <w:jc w:val="both"/>
        <w:rPr>
          <w:bCs/>
        </w:rPr>
      </w:pPr>
      <w:r w:rsidRPr="0032265D">
        <w:rPr>
          <w:bCs/>
        </w:rPr>
        <w:t>4. 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105632" w:rsidRPr="0032265D" w:rsidRDefault="00105632" w:rsidP="00F06D9A">
      <w:pPr>
        <w:spacing w:line="276" w:lineRule="auto"/>
        <w:ind w:right="-711" w:firstLine="709"/>
        <w:jc w:val="both"/>
        <w:rPr>
          <w:bCs/>
        </w:rPr>
      </w:pPr>
      <w:r w:rsidRPr="0032265D">
        <w:rPr>
          <w:bCs/>
        </w:rPr>
        <w:t>1) привести такие земли или земельные участки в состояние, пригодное для их использования в соответствии с разрешенным использованием;</w:t>
      </w:r>
    </w:p>
    <w:p w:rsidR="00105632" w:rsidRPr="0032265D" w:rsidRDefault="00105632" w:rsidP="00F06D9A">
      <w:pPr>
        <w:spacing w:line="276" w:lineRule="auto"/>
        <w:ind w:right="-711" w:firstLine="709"/>
        <w:jc w:val="both"/>
        <w:rPr>
          <w:bCs/>
        </w:rPr>
      </w:pPr>
      <w:r w:rsidRPr="0032265D">
        <w:rPr>
          <w:bCs/>
        </w:rPr>
        <w:t>2) выполнить необходимые работы по рекультивации таких земель или земельных участков.</w:t>
      </w:r>
    </w:p>
    <w:p w:rsidR="00105632" w:rsidRPr="0032265D" w:rsidRDefault="00105632" w:rsidP="00F06D9A">
      <w:pPr>
        <w:spacing w:line="276" w:lineRule="auto"/>
        <w:ind w:right="-711" w:firstLine="709"/>
        <w:jc w:val="both"/>
        <w:rPr>
          <w:bCs/>
        </w:rPr>
      </w:pPr>
      <w:r w:rsidRPr="0032265D">
        <w:rPr>
          <w:bCs/>
        </w:rPr>
        <w:t>5.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rsidR="00105632" w:rsidRPr="0032265D" w:rsidRDefault="00105632" w:rsidP="00F06D9A">
      <w:pPr>
        <w:spacing w:line="276" w:lineRule="auto"/>
        <w:ind w:right="-711" w:firstLine="709"/>
        <w:jc w:val="both"/>
        <w:rPr>
          <w:bCs/>
        </w:rPr>
      </w:pPr>
      <w:r w:rsidRPr="0032265D">
        <w:rPr>
          <w:bCs/>
        </w:rPr>
        <w:t>6.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N 38-ФЗ «О рекламе».</w:t>
      </w:r>
    </w:p>
    <w:p w:rsidR="00160DE5" w:rsidRPr="0032265D" w:rsidRDefault="00160DE5" w:rsidP="00F06D9A">
      <w:pPr>
        <w:spacing w:line="276" w:lineRule="auto"/>
        <w:ind w:right="-711" w:firstLine="709"/>
        <w:jc w:val="both"/>
        <w:rPr>
          <w:bCs/>
        </w:rPr>
      </w:pPr>
    </w:p>
    <w:p w:rsidR="00160DE5" w:rsidRPr="0032265D" w:rsidRDefault="00105632" w:rsidP="00F06D9A">
      <w:pPr>
        <w:spacing w:line="276" w:lineRule="auto"/>
        <w:ind w:right="-711" w:firstLine="709"/>
        <w:jc w:val="both"/>
        <w:rPr>
          <w:b/>
          <w:bCs/>
        </w:rPr>
      </w:pPr>
      <w:r w:rsidRPr="0032265D">
        <w:rPr>
          <w:b/>
          <w:bCs/>
        </w:rPr>
        <w:t>3. Права собственников земельных участков на использование земельных участков.</w:t>
      </w:r>
    </w:p>
    <w:p w:rsidR="00105632" w:rsidRPr="0032265D" w:rsidRDefault="00105632" w:rsidP="00F06D9A">
      <w:pPr>
        <w:spacing w:line="276" w:lineRule="auto"/>
        <w:ind w:right="-711" w:firstLine="709"/>
        <w:jc w:val="both"/>
        <w:rPr>
          <w:bCs/>
        </w:rPr>
      </w:pPr>
      <w:r w:rsidRPr="0032265D">
        <w:rPr>
          <w:bCs/>
        </w:rPr>
        <w:t>1. Собственник земельного участка имеет право:</w:t>
      </w:r>
    </w:p>
    <w:p w:rsidR="00105632" w:rsidRPr="0032265D" w:rsidRDefault="00105632" w:rsidP="00F06D9A">
      <w:pPr>
        <w:spacing w:line="276" w:lineRule="auto"/>
        <w:ind w:right="-711" w:firstLine="709"/>
        <w:jc w:val="both"/>
        <w:rPr>
          <w:bCs/>
        </w:rPr>
      </w:pPr>
      <w:r w:rsidRPr="0032265D">
        <w:rPr>
          <w:bCs/>
        </w:rP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105632" w:rsidRPr="0032265D" w:rsidRDefault="00105632" w:rsidP="00F06D9A">
      <w:pPr>
        <w:spacing w:line="276" w:lineRule="auto"/>
        <w:ind w:right="-711" w:firstLine="709"/>
        <w:jc w:val="both"/>
        <w:rPr>
          <w:bCs/>
        </w:rPr>
      </w:pPr>
      <w:r w:rsidRPr="0032265D">
        <w:rPr>
          <w:bCs/>
        </w:rPr>
        <w:t>2)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105632" w:rsidRPr="0032265D" w:rsidRDefault="00105632" w:rsidP="00F06D9A">
      <w:pPr>
        <w:spacing w:line="276" w:lineRule="auto"/>
        <w:ind w:right="-711" w:firstLine="709"/>
        <w:jc w:val="both"/>
        <w:rPr>
          <w:bCs/>
        </w:rPr>
      </w:pPr>
      <w:r w:rsidRPr="0032265D">
        <w:rPr>
          <w:bCs/>
        </w:rPr>
        <w:lastRenderedPageBreak/>
        <w:t>3) проводить в соответствии с разрешенным использованием оросительные, осушительные, агролесомелиоративные, культуртехнические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105632" w:rsidRPr="0032265D" w:rsidRDefault="00105632" w:rsidP="00F06D9A">
      <w:pPr>
        <w:spacing w:line="276" w:lineRule="auto"/>
        <w:ind w:right="-711" w:firstLine="709"/>
        <w:jc w:val="both"/>
        <w:rPr>
          <w:bCs/>
        </w:rPr>
      </w:pPr>
      <w:r w:rsidRPr="0032265D">
        <w:rPr>
          <w:bCs/>
        </w:rPr>
        <w:t>4) осуществлять другие права на использование земельного участка, предусмотренные законодательством.</w:t>
      </w:r>
    </w:p>
    <w:p w:rsidR="00105632" w:rsidRPr="0032265D" w:rsidRDefault="00105632" w:rsidP="00F06D9A">
      <w:pPr>
        <w:spacing w:line="276" w:lineRule="auto"/>
        <w:ind w:right="-711" w:firstLine="709"/>
        <w:jc w:val="both"/>
        <w:rPr>
          <w:bCs/>
        </w:rPr>
      </w:pPr>
      <w:r w:rsidRPr="0032265D">
        <w:rPr>
          <w:bCs/>
        </w:rPr>
        <w:t>2. Собственник земельного участка имеет право собственности на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160DE5" w:rsidRPr="0032265D" w:rsidRDefault="00160DE5" w:rsidP="00F06D9A">
      <w:pPr>
        <w:spacing w:line="276" w:lineRule="auto"/>
        <w:ind w:right="-711" w:firstLine="709"/>
        <w:jc w:val="both"/>
        <w:rPr>
          <w:bCs/>
        </w:rPr>
      </w:pPr>
    </w:p>
    <w:p w:rsidR="00160DE5" w:rsidRPr="0032265D" w:rsidRDefault="00105632" w:rsidP="00F06D9A">
      <w:pPr>
        <w:spacing w:line="276" w:lineRule="auto"/>
        <w:ind w:right="-711" w:firstLine="709"/>
        <w:jc w:val="both"/>
        <w:rPr>
          <w:b/>
          <w:bCs/>
        </w:rPr>
      </w:pPr>
      <w:r w:rsidRPr="0032265D">
        <w:rPr>
          <w:b/>
          <w:bCs/>
        </w:rPr>
        <w:t>4. Права на использование земельных участков землепользователями, землевладельцами и арендаторами земельных участков.</w:t>
      </w:r>
    </w:p>
    <w:p w:rsidR="00105632" w:rsidRPr="0032265D" w:rsidRDefault="00105632" w:rsidP="00F06D9A">
      <w:pPr>
        <w:spacing w:line="276" w:lineRule="auto"/>
        <w:ind w:right="-711" w:firstLine="709"/>
        <w:jc w:val="both"/>
        <w:rPr>
          <w:bCs/>
        </w:rPr>
      </w:pPr>
      <w:r w:rsidRPr="0032265D">
        <w:rPr>
          <w:bCs/>
        </w:rPr>
        <w:t>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статьей 40 Земельного кодекса Российской Федерации, за исключением прав, установленных подпунктом 2 пункта 2 указанной статьи.</w:t>
      </w:r>
    </w:p>
    <w:p w:rsidR="00105632" w:rsidRPr="0032265D" w:rsidRDefault="00105632" w:rsidP="00F06D9A">
      <w:pPr>
        <w:spacing w:line="276" w:lineRule="auto"/>
        <w:ind w:right="-711" w:firstLine="709"/>
        <w:jc w:val="both"/>
        <w:rPr>
          <w:bCs/>
        </w:rPr>
      </w:pPr>
      <w:r w:rsidRPr="0032265D">
        <w:rPr>
          <w:bCs/>
        </w:rPr>
        <w:t>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главой V.7 Земельного кодекса Российской Федерации, также соглашением об осуществлении публичного сервитута.</w:t>
      </w:r>
    </w:p>
    <w:p w:rsidR="00160DE5" w:rsidRPr="0032265D" w:rsidRDefault="00160DE5" w:rsidP="00F06D9A">
      <w:pPr>
        <w:spacing w:line="276" w:lineRule="auto"/>
        <w:ind w:right="-711" w:firstLine="709"/>
        <w:jc w:val="both"/>
        <w:rPr>
          <w:bCs/>
        </w:rPr>
      </w:pPr>
    </w:p>
    <w:p w:rsidR="00160DE5" w:rsidRPr="0032265D" w:rsidRDefault="00105632" w:rsidP="00F06D9A">
      <w:pPr>
        <w:spacing w:line="276" w:lineRule="auto"/>
        <w:ind w:right="-711" w:firstLine="709"/>
        <w:jc w:val="both"/>
        <w:rPr>
          <w:b/>
          <w:bCs/>
        </w:rPr>
      </w:pPr>
      <w:r w:rsidRPr="0032265D">
        <w:rPr>
          <w:b/>
          <w:bCs/>
        </w:rPr>
        <w:t>5. Обязанности собственников земельных участков и лиц, не являющихся собственниками земельных участков, по использованию земельных участков.</w:t>
      </w:r>
    </w:p>
    <w:p w:rsidR="00105632" w:rsidRPr="0032265D" w:rsidRDefault="00105632" w:rsidP="00F06D9A">
      <w:pPr>
        <w:spacing w:line="276" w:lineRule="auto"/>
        <w:ind w:right="-711" w:firstLine="709"/>
        <w:jc w:val="both"/>
        <w:rPr>
          <w:bCs/>
        </w:rPr>
      </w:pPr>
      <w:r w:rsidRPr="0032265D">
        <w:rPr>
          <w:bCs/>
        </w:rPr>
        <w:t>1. Собственники земельных участков и лица, не являющиеся собственниками земельных участков, обязаны:</w:t>
      </w:r>
    </w:p>
    <w:p w:rsidR="00105632" w:rsidRPr="0032265D" w:rsidRDefault="00105632" w:rsidP="00F06D9A">
      <w:pPr>
        <w:spacing w:line="276" w:lineRule="auto"/>
        <w:ind w:right="-711" w:firstLine="709"/>
        <w:jc w:val="both"/>
        <w:rPr>
          <w:bCs/>
        </w:rPr>
      </w:pPr>
      <w:r w:rsidRPr="0032265D">
        <w:rPr>
          <w:bCs/>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105632" w:rsidRPr="0032265D" w:rsidRDefault="00105632" w:rsidP="00F06D9A">
      <w:pPr>
        <w:spacing w:line="276" w:lineRule="auto"/>
        <w:ind w:right="-711" w:firstLine="709"/>
        <w:jc w:val="both"/>
        <w:rPr>
          <w:bCs/>
        </w:rPr>
      </w:pPr>
      <w:r w:rsidRPr="0032265D">
        <w:rPr>
          <w:bCs/>
        </w:rPr>
        <w:t>сохранять межевые, геодезические и другие специальные знаки, установленные на земельных участках в соответствии с законодательством;</w:t>
      </w:r>
    </w:p>
    <w:p w:rsidR="00105632" w:rsidRPr="0032265D" w:rsidRDefault="00105632" w:rsidP="00F06D9A">
      <w:pPr>
        <w:spacing w:line="276" w:lineRule="auto"/>
        <w:ind w:right="-711" w:firstLine="709"/>
        <w:jc w:val="both"/>
        <w:rPr>
          <w:bCs/>
        </w:rPr>
      </w:pPr>
      <w:r w:rsidRPr="0032265D">
        <w:rPr>
          <w:bCs/>
        </w:rPr>
        <w:t>осуществлять мероприятия по охране земель, лесов, водных объектов и других природных ресурсов, в том числе меры пожарной безопасности;</w:t>
      </w:r>
    </w:p>
    <w:p w:rsidR="00105632" w:rsidRPr="0032265D" w:rsidRDefault="00105632" w:rsidP="00F06D9A">
      <w:pPr>
        <w:spacing w:line="276" w:lineRule="auto"/>
        <w:ind w:right="-711" w:firstLine="709"/>
        <w:jc w:val="both"/>
        <w:rPr>
          <w:bCs/>
        </w:rPr>
      </w:pPr>
      <w:r w:rsidRPr="0032265D">
        <w:rPr>
          <w:bCs/>
        </w:rPr>
        <w:t>своевременно приступать к использованию земельных участков в случаях, если сроки освоения земельных участков предусмотрены договорами;</w:t>
      </w:r>
    </w:p>
    <w:p w:rsidR="00105632" w:rsidRPr="0032265D" w:rsidRDefault="00105632" w:rsidP="00F06D9A">
      <w:pPr>
        <w:spacing w:line="276" w:lineRule="auto"/>
        <w:ind w:right="-711" w:firstLine="709"/>
        <w:jc w:val="both"/>
        <w:rPr>
          <w:bCs/>
        </w:rPr>
      </w:pPr>
      <w:r w:rsidRPr="0032265D">
        <w:rPr>
          <w:bCs/>
        </w:rPr>
        <w:t>своевременно производить платежи за землю;</w:t>
      </w:r>
    </w:p>
    <w:p w:rsidR="00105632" w:rsidRPr="0032265D" w:rsidRDefault="00105632" w:rsidP="00F06D9A">
      <w:pPr>
        <w:spacing w:line="276" w:lineRule="auto"/>
        <w:ind w:right="-711" w:firstLine="709"/>
        <w:jc w:val="both"/>
        <w:rPr>
          <w:bCs/>
        </w:rPr>
      </w:pPr>
      <w:r w:rsidRPr="0032265D">
        <w:rPr>
          <w:bCs/>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105632" w:rsidRPr="0032265D" w:rsidRDefault="00105632" w:rsidP="00F06D9A">
      <w:pPr>
        <w:spacing w:line="276" w:lineRule="auto"/>
        <w:ind w:right="-711" w:firstLine="709"/>
        <w:jc w:val="both"/>
        <w:rPr>
          <w:bCs/>
        </w:rPr>
      </w:pPr>
      <w:r w:rsidRPr="0032265D">
        <w:rPr>
          <w:bCs/>
        </w:rPr>
        <w:t>не допускать загрязнение, истощение, деградацию, порчу, уничтожение земель и почв и иное негативное воздействие на земли и почвы;</w:t>
      </w:r>
    </w:p>
    <w:p w:rsidR="00105632" w:rsidRPr="0032265D" w:rsidRDefault="00105632" w:rsidP="00F06D9A">
      <w:pPr>
        <w:spacing w:line="276" w:lineRule="auto"/>
        <w:ind w:right="-711" w:firstLine="709"/>
        <w:jc w:val="both"/>
      </w:pPr>
      <w:r w:rsidRPr="0032265D">
        <w:lastRenderedPageBreak/>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w:t>
      </w:r>
      <w:r w:rsidR="00160DE5" w:rsidRPr="0032265D">
        <w:t>последствий,</w:t>
      </w:r>
      <w:r w:rsidRPr="0032265D">
        <w:t xml:space="preserve"> возникших на них аварий, катастроф;</w:t>
      </w:r>
    </w:p>
    <w:p w:rsidR="00105632" w:rsidRPr="0032265D" w:rsidRDefault="00105632" w:rsidP="00F06D9A">
      <w:pPr>
        <w:spacing w:line="276" w:lineRule="auto"/>
        <w:ind w:right="-711" w:firstLine="709"/>
        <w:jc w:val="both"/>
        <w:rPr>
          <w:bCs/>
        </w:rPr>
      </w:pPr>
      <w:r w:rsidRPr="0032265D">
        <w:rPr>
          <w:bCs/>
        </w:rPr>
        <w:t>выполнять иные требования, предусмотренные Земельным кодексом Российской Федерации, федеральными законами.</w:t>
      </w:r>
    </w:p>
    <w:p w:rsidR="00160DE5" w:rsidRPr="0032265D" w:rsidRDefault="00160DE5" w:rsidP="00F06D9A">
      <w:pPr>
        <w:spacing w:line="276" w:lineRule="auto"/>
        <w:ind w:right="-711" w:firstLine="709"/>
        <w:jc w:val="both"/>
        <w:rPr>
          <w:bCs/>
        </w:rPr>
      </w:pPr>
    </w:p>
    <w:p w:rsidR="00160DE5" w:rsidRPr="0032265D" w:rsidRDefault="00105632" w:rsidP="00F06D9A">
      <w:pPr>
        <w:spacing w:line="276" w:lineRule="auto"/>
        <w:ind w:right="-711" w:firstLine="709"/>
        <w:jc w:val="both"/>
        <w:rPr>
          <w:b/>
          <w:bCs/>
        </w:rPr>
      </w:pPr>
      <w:r w:rsidRPr="0032265D">
        <w:rPr>
          <w:b/>
          <w:bCs/>
        </w:rPr>
        <w:t>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05632" w:rsidRPr="0032265D" w:rsidRDefault="00105632" w:rsidP="00F06D9A">
      <w:pPr>
        <w:spacing w:line="276" w:lineRule="auto"/>
        <w:ind w:right="-711" w:firstLine="709"/>
        <w:jc w:val="both"/>
        <w:rPr>
          <w:bCs/>
        </w:rPr>
      </w:pPr>
      <w:r w:rsidRPr="0032265D">
        <w:rPr>
          <w:bCs/>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160DE5" w:rsidRPr="0032265D">
        <w:rPr>
          <w:bCs/>
        </w:rPr>
        <w:t>иные характеристики,</w:t>
      </w:r>
      <w:r w:rsidRPr="0032265D">
        <w:rPr>
          <w:bCs/>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05632" w:rsidRPr="0032265D" w:rsidRDefault="00105632" w:rsidP="00F06D9A">
      <w:pPr>
        <w:spacing w:line="276" w:lineRule="auto"/>
        <w:ind w:right="-711" w:firstLine="709"/>
        <w:jc w:val="both"/>
        <w:rPr>
          <w:bCs/>
        </w:rPr>
      </w:pPr>
      <w:r w:rsidRPr="0032265D">
        <w:rPr>
          <w:bC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05632" w:rsidRPr="0032265D" w:rsidRDefault="00105632" w:rsidP="00F06D9A">
      <w:pPr>
        <w:spacing w:line="276" w:lineRule="auto"/>
        <w:ind w:right="-711" w:firstLine="709"/>
        <w:jc w:val="both"/>
        <w:rPr>
          <w:bCs/>
        </w:rPr>
      </w:pPr>
      <w:r w:rsidRPr="0032265D">
        <w:rPr>
          <w:bCs/>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по подготовке изменений в Генеральные планы </w:t>
      </w:r>
      <w:r w:rsidR="00160DE5" w:rsidRPr="0032265D">
        <w:rPr>
          <w:bCs/>
        </w:rPr>
        <w:t>и Правила</w:t>
      </w:r>
      <w:r w:rsidRPr="0032265D">
        <w:rPr>
          <w:bCs/>
        </w:rPr>
        <w:t xml:space="preserve"> землепользования и </w:t>
      </w:r>
      <w:r w:rsidR="00160DE5" w:rsidRPr="0032265D">
        <w:rPr>
          <w:bCs/>
        </w:rPr>
        <w:t>застройки поселений</w:t>
      </w:r>
      <w:r w:rsidRPr="0032265D">
        <w:rPr>
          <w:bCs/>
        </w:rPr>
        <w:t>, входящих в состав Тутаевского муниципального района, заявление о предоставлении такого разрешения.</w:t>
      </w:r>
    </w:p>
    <w:p w:rsidR="00105632" w:rsidRPr="0032265D" w:rsidRDefault="00105632" w:rsidP="00F06D9A">
      <w:pPr>
        <w:spacing w:line="276" w:lineRule="auto"/>
        <w:ind w:right="-711" w:firstLine="709"/>
        <w:jc w:val="both"/>
        <w:rPr>
          <w:bCs/>
        </w:rPr>
      </w:pPr>
      <w:r w:rsidRPr="0032265D">
        <w:rPr>
          <w:bCs/>
        </w:rPr>
        <w:t xml:space="preserve">4.  Вопрос о предоставлении разрешения на отклонение от предельных параметров подлежит рассмотрению </w:t>
      </w:r>
      <w:r w:rsidRPr="0032265D">
        <w:t>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05632" w:rsidRPr="0032265D" w:rsidRDefault="00105632" w:rsidP="00F06D9A">
      <w:pPr>
        <w:spacing w:line="276" w:lineRule="auto"/>
        <w:ind w:right="-711" w:firstLine="709"/>
        <w:jc w:val="both"/>
      </w:pPr>
      <w:r w:rsidRPr="0032265D">
        <w:rPr>
          <w:bCs/>
        </w:rPr>
        <w:t xml:space="preserve">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регулируется статьей 40 Градостроительного кодекса Российской Федерации и осуществляется в соответствии с </w:t>
      </w:r>
      <w:r w:rsidRPr="0032265D">
        <w:t xml:space="preserve">положением о комиссии </w:t>
      </w:r>
      <w:r w:rsidRPr="0032265D">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32265D">
        <w:t xml:space="preserve"> утвержденным постановлением Администрации </w:t>
      </w:r>
      <w:r w:rsidRPr="0032265D">
        <w:rPr>
          <w:bCs/>
        </w:rPr>
        <w:t>Тутаевского</w:t>
      </w:r>
      <w:r w:rsidRPr="0032265D">
        <w:t xml:space="preserve">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105632" w:rsidRPr="0032265D" w:rsidRDefault="00105632" w:rsidP="00F06D9A">
      <w:pPr>
        <w:spacing w:line="276" w:lineRule="auto"/>
        <w:ind w:right="-711" w:firstLine="709"/>
        <w:jc w:val="both"/>
        <w:rPr>
          <w:bCs/>
        </w:rPr>
      </w:pPr>
      <w:r w:rsidRPr="0032265D">
        <w:rPr>
          <w:bCs/>
        </w:rPr>
        <w:t xml:space="preserve">6.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w:t>
      </w:r>
      <w:r w:rsidRPr="0032265D">
        <w:rPr>
          <w:bCs/>
        </w:rPr>
        <w:lastRenderedPageBreak/>
        <w:t>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5632" w:rsidRPr="0032265D" w:rsidRDefault="00105632" w:rsidP="00F06D9A">
      <w:pPr>
        <w:spacing w:line="276" w:lineRule="auto"/>
        <w:ind w:right="-711" w:firstLine="709"/>
        <w:jc w:val="both"/>
        <w:rPr>
          <w:bCs/>
        </w:rPr>
      </w:pPr>
      <w:r w:rsidRPr="0032265D">
        <w:rPr>
          <w:bCs/>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rsidR="00105632" w:rsidRPr="0032265D" w:rsidRDefault="00105632" w:rsidP="00F06D9A">
      <w:pPr>
        <w:spacing w:line="276" w:lineRule="auto"/>
        <w:ind w:right="-711" w:firstLine="709"/>
        <w:jc w:val="both"/>
      </w:pPr>
      <w:r w:rsidRPr="0032265D">
        <w:rPr>
          <w:bCs/>
        </w:rPr>
        <w:t xml:space="preserve">8. </w:t>
      </w:r>
      <w:r w:rsidRPr="0032265D">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160DE5" w:rsidRPr="0032265D" w:rsidRDefault="00160DE5" w:rsidP="00F06D9A">
      <w:pPr>
        <w:spacing w:line="276" w:lineRule="auto"/>
        <w:ind w:right="-711" w:firstLine="709"/>
        <w:jc w:val="both"/>
      </w:pPr>
    </w:p>
    <w:p w:rsidR="00105632" w:rsidRPr="0032265D" w:rsidRDefault="00105632" w:rsidP="00F06D9A">
      <w:pPr>
        <w:spacing w:line="276" w:lineRule="auto"/>
        <w:ind w:right="-711" w:firstLine="709"/>
        <w:jc w:val="center"/>
        <w:rPr>
          <w:b/>
        </w:rPr>
      </w:pPr>
      <w:r w:rsidRPr="0032265D">
        <w:rPr>
          <w:b/>
        </w:rPr>
        <w:t>Статья 7. Общие положения, относящиеся к ранее возникшим правам</w:t>
      </w:r>
    </w:p>
    <w:p w:rsidR="00160DE5" w:rsidRPr="0032265D" w:rsidRDefault="00160DE5" w:rsidP="00F06D9A">
      <w:pPr>
        <w:spacing w:line="276" w:lineRule="auto"/>
        <w:ind w:right="-711" w:firstLine="709"/>
        <w:jc w:val="both"/>
        <w:rPr>
          <w:b/>
        </w:rPr>
      </w:pPr>
    </w:p>
    <w:p w:rsidR="00105632" w:rsidRPr="0032265D" w:rsidRDefault="00105632" w:rsidP="00F06D9A">
      <w:pPr>
        <w:spacing w:line="276" w:lineRule="auto"/>
        <w:ind w:right="-711" w:firstLine="709"/>
        <w:jc w:val="both"/>
        <w:rPr>
          <w:color w:val="000000"/>
          <w:spacing w:val="-24"/>
        </w:rPr>
      </w:pPr>
      <w:r w:rsidRPr="0032265D">
        <w:rPr>
          <w:color w:val="000000"/>
        </w:rPr>
        <w:t xml:space="preserve">1. Принятые до введения в действие настоящих </w:t>
      </w:r>
      <w:r w:rsidR="00160DE5" w:rsidRPr="0032265D">
        <w:rPr>
          <w:color w:val="000000"/>
        </w:rPr>
        <w:t>Правил нормативные правовые</w:t>
      </w:r>
      <w:r w:rsidRPr="0032265D">
        <w:rPr>
          <w:color w:val="000000"/>
        </w:rPr>
        <w:t xml:space="preserve"> </w:t>
      </w:r>
      <w:r w:rsidR="00160DE5" w:rsidRPr="0032265D">
        <w:rPr>
          <w:color w:val="000000"/>
        </w:rPr>
        <w:t>акты Тутаевского</w:t>
      </w:r>
      <w:r w:rsidRPr="0032265D">
        <w:rPr>
          <w:color w:val="000000"/>
          <w:spacing w:val="-7"/>
        </w:rPr>
        <w:t xml:space="preserve"> муниципального </w:t>
      </w:r>
      <w:r w:rsidR="00160DE5" w:rsidRPr="0032265D">
        <w:rPr>
          <w:color w:val="000000"/>
          <w:spacing w:val="-7"/>
        </w:rPr>
        <w:t>района</w:t>
      </w:r>
      <w:r w:rsidR="00160DE5" w:rsidRPr="0032265D">
        <w:rPr>
          <w:color w:val="000000"/>
          <w:spacing w:val="-3"/>
        </w:rPr>
        <w:t xml:space="preserve"> по</w:t>
      </w:r>
      <w:r w:rsidRPr="0032265D">
        <w:rPr>
          <w:color w:val="000000"/>
          <w:spacing w:val="-3"/>
        </w:rPr>
        <w:t xml:space="preserve">   вопросам   землепользования   и   застройки </w:t>
      </w:r>
      <w:r w:rsidR="00160DE5" w:rsidRPr="0032265D">
        <w:rPr>
          <w:color w:val="000000"/>
          <w:spacing w:val="-3"/>
        </w:rPr>
        <w:t>городского поселения</w:t>
      </w:r>
      <w:r w:rsidRPr="0032265D">
        <w:rPr>
          <w:color w:val="000000"/>
          <w:spacing w:val="-3"/>
        </w:rPr>
        <w:t xml:space="preserve"> Тутаев Тутаевского муниципального </w:t>
      </w:r>
      <w:r w:rsidR="00160DE5" w:rsidRPr="0032265D">
        <w:rPr>
          <w:color w:val="000000"/>
          <w:spacing w:val="-3"/>
        </w:rPr>
        <w:t>района применяются</w:t>
      </w:r>
      <w:r w:rsidRPr="0032265D">
        <w:rPr>
          <w:color w:val="000000"/>
          <w:spacing w:val="-3"/>
        </w:rPr>
        <w:t xml:space="preserve">   в   части, не </w:t>
      </w:r>
      <w:r w:rsidRPr="0032265D">
        <w:rPr>
          <w:color w:val="000000"/>
          <w:spacing w:val="-7"/>
        </w:rPr>
        <w:t>противоречащей настоящим Правилам.</w:t>
      </w:r>
    </w:p>
    <w:p w:rsidR="00105632" w:rsidRPr="0032265D" w:rsidRDefault="00105632" w:rsidP="00F06D9A">
      <w:pPr>
        <w:spacing w:line="276" w:lineRule="auto"/>
        <w:ind w:right="-711" w:firstLine="709"/>
        <w:jc w:val="both"/>
        <w:rPr>
          <w:color w:val="000000"/>
          <w:spacing w:val="-7"/>
        </w:rPr>
      </w:pPr>
      <w:r w:rsidRPr="0032265D">
        <w:rPr>
          <w:color w:val="000000"/>
          <w:spacing w:val="-1"/>
        </w:rPr>
        <w:t xml:space="preserve">2. Разрешительная документация на строительство, реконструкцию, выданная до вступления в силу настоящих Правил </w:t>
      </w:r>
      <w:r w:rsidRPr="0032265D">
        <w:rPr>
          <w:color w:val="000000"/>
          <w:spacing w:val="-7"/>
        </w:rPr>
        <w:t>является действительной.</w:t>
      </w:r>
    </w:p>
    <w:p w:rsidR="00105632" w:rsidRPr="0032265D" w:rsidRDefault="00105632" w:rsidP="00F06D9A">
      <w:pPr>
        <w:spacing w:line="276" w:lineRule="auto"/>
        <w:ind w:right="-711" w:firstLine="709"/>
        <w:jc w:val="both"/>
        <w:rPr>
          <w:spacing w:val="2"/>
          <w:shd w:val="clear" w:color="auto" w:fill="FFFFFF"/>
        </w:rPr>
      </w:pPr>
      <w:r w:rsidRPr="0032265D">
        <w:rPr>
          <w:spacing w:val="-7"/>
        </w:rPr>
        <w:t xml:space="preserve">3. </w:t>
      </w:r>
      <w:r w:rsidRPr="0032265D">
        <w:rPr>
          <w:spacing w:val="2"/>
          <w:shd w:val="clear" w:color="auto" w:fill="FFFFFF"/>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05632" w:rsidRPr="0032265D" w:rsidRDefault="00105632" w:rsidP="00F06D9A">
      <w:pPr>
        <w:spacing w:line="276" w:lineRule="auto"/>
        <w:ind w:right="-711" w:firstLine="709"/>
        <w:jc w:val="both"/>
      </w:pPr>
      <w:r w:rsidRPr="0032265D">
        <w:rPr>
          <w:shd w:val="clear" w:color="auto" w:fill="FFFFFF"/>
        </w:rPr>
        <w:t xml:space="preserve">4. </w:t>
      </w:r>
      <w:r w:rsidRPr="0032265D">
        <w:t>Реконструкция указанных в части 3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66EA6" w:rsidRPr="0032265D" w:rsidRDefault="00766EA6" w:rsidP="00F06D9A">
      <w:pPr>
        <w:ind w:right="-711" w:firstLine="709"/>
        <w:jc w:val="center"/>
        <w:rPr>
          <w:b/>
        </w:rPr>
      </w:pPr>
    </w:p>
    <w:p w:rsidR="00F06D9A" w:rsidRPr="0032265D" w:rsidRDefault="00F06D9A" w:rsidP="00F06D9A">
      <w:pPr>
        <w:ind w:right="-711" w:firstLine="709"/>
        <w:jc w:val="center"/>
        <w:rPr>
          <w:b/>
        </w:rPr>
      </w:pPr>
    </w:p>
    <w:p w:rsidR="00F06D9A" w:rsidRPr="0032265D" w:rsidRDefault="00F06D9A" w:rsidP="00F06D9A">
      <w:pPr>
        <w:ind w:right="-711" w:firstLine="709"/>
        <w:jc w:val="center"/>
        <w:rPr>
          <w:b/>
        </w:rPr>
      </w:pPr>
    </w:p>
    <w:p w:rsidR="00F06D9A" w:rsidRPr="0032265D" w:rsidRDefault="00F06D9A" w:rsidP="00F06D9A">
      <w:pPr>
        <w:ind w:right="-711" w:firstLine="709"/>
        <w:jc w:val="center"/>
        <w:rPr>
          <w:b/>
        </w:rPr>
      </w:pPr>
    </w:p>
    <w:p w:rsidR="00766EA6" w:rsidRPr="0032265D" w:rsidRDefault="00766EA6" w:rsidP="00F06D9A">
      <w:pPr>
        <w:ind w:right="-711" w:firstLine="709"/>
        <w:jc w:val="center"/>
        <w:rPr>
          <w:b/>
        </w:rPr>
      </w:pPr>
      <w:r w:rsidRPr="0032265D">
        <w:rPr>
          <w:b/>
        </w:rPr>
        <w:lastRenderedPageBreak/>
        <w:t xml:space="preserve">РАЗДЕЛ </w:t>
      </w:r>
      <w:r w:rsidRPr="0032265D">
        <w:rPr>
          <w:b/>
          <w:lang w:val="en-US"/>
        </w:rPr>
        <w:t>II</w:t>
      </w:r>
      <w:r w:rsidRPr="0032265D">
        <w:rPr>
          <w:b/>
        </w:rPr>
        <w:t>. КАРТА ГРАДОСТРОИТЕЛЬНОГО ЗОНИРОВАНИЯ</w:t>
      </w:r>
    </w:p>
    <w:p w:rsidR="00766EA6" w:rsidRPr="0032265D" w:rsidRDefault="00766EA6" w:rsidP="00F06D9A">
      <w:pPr>
        <w:ind w:right="-711"/>
        <w:jc w:val="center"/>
        <w:rPr>
          <w:b/>
        </w:rPr>
      </w:pPr>
    </w:p>
    <w:p w:rsidR="00766EA6" w:rsidRPr="0032265D" w:rsidRDefault="00766EA6" w:rsidP="00F06D9A">
      <w:pPr>
        <w:ind w:right="-711" w:firstLine="709"/>
        <w:jc w:val="center"/>
        <w:rPr>
          <w:b/>
        </w:rPr>
      </w:pPr>
      <w:r w:rsidRPr="0032265D">
        <w:rPr>
          <w:b/>
        </w:rPr>
        <w:t>Статья 8. Карта градостроительного зонирования городского поселения Тутаев</w:t>
      </w:r>
    </w:p>
    <w:p w:rsidR="00766EA6" w:rsidRPr="0032265D" w:rsidRDefault="00766EA6" w:rsidP="00F06D9A">
      <w:pPr>
        <w:ind w:right="-711" w:firstLine="709"/>
        <w:jc w:val="center"/>
        <w:rPr>
          <w:b/>
        </w:rPr>
      </w:pPr>
    </w:p>
    <w:p w:rsidR="00766EA6" w:rsidRPr="0032265D" w:rsidRDefault="00766EA6" w:rsidP="00F06D9A">
      <w:pPr>
        <w:spacing w:line="276" w:lineRule="auto"/>
        <w:ind w:right="-711" w:firstLine="709"/>
        <w:jc w:val="both"/>
        <w:rPr>
          <w:rFonts w:eastAsia="Calibri"/>
        </w:rPr>
      </w:pPr>
      <w:bookmarkStart w:id="2" w:name="_Toc154142039"/>
      <w:r w:rsidRPr="0032265D">
        <w:rPr>
          <w:rFonts w:eastAsia="Calibri"/>
        </w:rPr>
        <w:t xml:space="preserve">1. Карта градостроительного зонирования </w:t>
      </w:r>
      <w:r w:rsidRPr="0032265D">
        <w:rPr>
          <w:bCs/>
          <w:noProof/>
        </w:rPr>
        <w:t>городского</w:t>
      </w:r>
      <w:r w:rsidRPr="0032265D">
        <w:rPr>
          <w:rFonts w:eastAsia="Calibri"/>
        </w:rPr>
        <w:t xml:space="preserve"> поселения Тутаев является основным графическим документом Правил, в котором устанавливаются границы территориальных зон с целью создания условий для планировки территории городского поселения.</w:t>
      </w:r>
    </w:p>
    <w:p w:rsidR="00766EA6" w:rsidRPr="0032265D" w:rsidRDefault="00766EA6" w:rsidP="00F06D9A">
      <w:pPr>
        <w:spacing w:line="276" w:lineRule="auto"/>
        <w:ind w:right="-711" w:firstLine="709"/>
        <w:jc w:val="both"/>
        <w:rPr>
          <w:rFonts w:eastAsia="Calibri"/>
        </w:rPr>
      </w:pPr>
      <w:r w:rsidRPr="0032265D">
        <w:rPr>
          <w:rFonts w:eastAsia="Calibri"/>
        </w:rPr>
        <w:t>На карте градостроительного зонирования отображены:</w:t>
      </w:r>
    </w:p>
    <w:p w:rsidR="00766EA6" w:rsidRPr="0032265D" w:rsidRDefault="00766EA6" w:rsidP="00F06D9A">
      <w:pPr>
        <w:spacing w:line="276" w:lineRule="auto"/>
        <w:ind w:right="-711" w:firstLine="709"/>
        <w:jc w:val="both"/>
        <w:rPr>
          <w:rFonts w:eastAsia="Calibri"/>
        </w:rPr>
      </w:pPr>
      <w:r w:rsidRPr="0032265D">
        <w:rPr>
          <w:rFonts w:eastAsia="Calibri"/>
        </w:rPr>
        <w:t>- границы городского поселения;</w:t>
      </w:r>
    </w:p>
    <w:p w:rsidR="00766EA6" w:rsidRPr="0032265D" w:rsidRDefault="00766EA6" w:rsidP="00F06D9A">
      <w:pPr>
        <w:spacing w:line="276" w:lineRule="auto"/>
        <w:ind w:right="-711" w:firstLine="709"/>
        <w:jc w:val="both"/>
        <w:rPr>
          <w:rFonts w:eastAsia="Calibri"/>
        </w:rPr>
      </w:pPr>
      <w:r w:rsidRPr="0032265D">
        <w:rPr>
          <w:rFonts w:eastAsia="Calibri"/>
        </w:rPr>
        <w:t>- границы населенных пунктов;</w:t>
      </w:r>
    </w:p>
    <w:p w:rsidR="00766EA6" w:rsidRPr="0032265D" w:rsidRDefault="00766EA6" w:rsidP="00F06D9A">
      <w:pPr>
        <w:spacing w:line="276" w:lineRule="auto"/>
        <w:ind w:right="-711" w:firstLine="709"/>
        <w:jc w:val="both"/>
        <w:rPr>
          <w:rFonts w:eastAsia="Calibri"/>
        </w:rPr>
      </w:pPr>
      <w:r w:rsidRPr="0032265D">
        <w:rPr>
          <w:rFonts w:eastAsia="Calibri"/>
        </w:rPr>
        <w:t>- границы и виды территориальных зон;</w:t>
      </w:r>
    </w:p>
    <w:p w:rsidR="00766EA6" w:rsidRPr="0032265D" w:rsidRDefault="00766EA6" w:rsidP="00F06D9A">
      <w:pPr>
        <w:spacing w:line="276" w:lineRule="auto"/>
        <w:ind w:right="-711" w:firstLine="709"/>
        <w:jc w:val="both"/>
        <w:rPr>
          <w:rFonts w:eastAsia="Calibri"/>
        </w:rPr>
      </w:pPr>
      <w:r w:rsidRPr="0032265D">
        <w:rPr>
          <w:rFonts w:eastAsia="Calibri"/>
        </w:rPr>
        <w:t>- границы зон с особыми условиями использования территорий;</w:t>
      </w:r>
    </w:p>
    <w:p w:rsidR="00766EA6" w:rsidRPr="0032265D" w:rsidRDefault="00766EA6" w:rsidP="00F06D9A">
      <w:pPr>
        <w:spacing w:line="276" w:lineRule="auto"/>
        <w:ind w:right="-711" w:firstLine="709"/>
        <w:jc w:val="both"/>
        <w:rPr>
          <w:rFonts w:eastAsia="Calibri"/>
        </w:rPr>
      </w:pPr>
      <w:r w:rsidRPr="0032265D">
        <w:rPr>
          <w:rFonts w:eastAsia="Calibri"/>
        </w:rPr>
        <w:t>- границы территорий объектов культурного наследия;</w:t>
      </w:r>
    </w:p>
    <w:p w:rsidR="00766EA6" w:rsidRPr="0032265D" w:rsidRDefault="00766EA6" w:rsidP="00F06D9A">
      <w:pPr>
        <w:spacing w:line="276" w:lineRule="auto"/>
        <w:ind w:right="-711" w:firstLine="709"/>
        <w:jc w:val="both"/>
        <w:rPr>
          <w:rFonts w:eastAsia="Calibri"/>
        </w:rPr>
      </w:pPr>
      <w:r w:rsidRPr="0032265D">
        <w:rPr>
          <w:rFonts w:eastAsia="Calibri"/>
        </w:rPr>
        <w:t>- границы территории исторического поселения федерального значения город Тутаев;</w:t>
      </w:r>
    </w:p>
    <w:p w:rsidR="00766EA6" w:rsidRPr="0032265D" w:rsidRDefault="00766EA6" w:rsidP="00F06D9A">
      <w:pPr>
        <w:spacing w:line="276" w:lineRule="auto"/>
        <w:ind w:right="-711" w:firstLine="709"/>
        <w:jc w:val="both"/>
        <w:rPr>
          <w:rFonts w:eastAsia="Calibri"/>
        </w:rPr>
      </w:pPr>
      <w:r w:rsidRPr="0032265D">
        <w:rPr>
          <w:rFonts w:eastAsia="Calibri"/>
        </w:rPr>
        <w:t>- границы зон охраны объектов культурного наследия.</w:t>
      </w:r>
    </w:p>
    <w:bookmarkEnd w:id="2"/>
    <w:p w:rsidR="00766EA6" w:rsidRPr="0032265D" w:rsidRDefault="00766EA6" w:rsidP="00F06D9A">
      <w:pPr>
        <w:spacing w:line="276" w:lineRule="auto"/>
        <w:ind w:right="-711" w:firstLine="709"/>
        <w:jc w:val="both"/>
      </w:pPr>
      <w:r w:rsidRPr="0032265D">
        <w:t>Площадь городского поселения Тутаев составляет 25,47 кв.км. В состав поселения входит 1 населенный пункт – город Тутаев.</w:t>
      </w:r>
    </w:p>
    <w:p w:rsidR="00766EA6" w:rsidRPr="0032265D" w:rsidRDefault="00766EA6" w:rsidP="00766EA6">
      <w:pPr>
        <w:autoSpaceDE w:val="0"/>
        <w:autoSpaceDN w:val="0"/>
        <w:adjustRightInd w:val="0"/>
        <w:spacing w:after="200" w:line="276" w:lineRule="auto"/>
        <w:ind w:right="-426" w:firstLine="709"/>
        <w:jc w:val="center"/>
        <w:rPr>
          <w:b/>
          <w:bCs/>
        </w:rPr>
      </w:pPr>
    </w:p>
    <w:p w:rsidR="00766EA6" w:rsidRPr="0032265D" w:rsidRDefault="00766EA6" w:rsidP="00766EA6">
      <w:pPr>
        <w:autoSpaceDE w:val="0"/>
        <w:autoSpaceDN w:val="0"/>
        <w:adjustRightInd w:val="0"/>
        <w:spacing w:after="200" w:line="276" w:lineRule="auto"/>
        <w:ind w:right="-426" w:firstLine="709"/>
        <w:jc w:val="center"/>
        <w:rPr>
          <w:b/>
          <w:bCs/>
        </w:rPr>
      </w:pPr>
      <w:r w:rsidRPr="0032265D">
        <w:rPr>
          <w:b/>
          <w:bCs/>
        </w:rPr>
        <w:t xml:space="preserve">РАЗДЕЛ </w:t>
      </w:r>
      <w:r w:rsidRPr="0032265D">
        <w:rPr>
          <w:b/>
          <w:bCs/>
          <w:lang w:val="en-US"/>
        </w:rPr>
        <w:t>III</w:t>
      </w:r>
      <w:r w:rsidRPr="0032265D">
        <w:rPr>
          <w:b/>
          <w:bCs/>
        </w:rPr>
        <w:t>. ГРАДОСТРОИТЕЛЬНЫЕ РЕГЛАМЕНТЫ</w:t>
      </w:r>
    </w:p>
    <w:p w:rsidR="00766EA6" w:rsidRPr="0032265D" w:rsidRDefault="00766EA6" w:rsidP="00766EA6">
      <w:pPr>
        <w:autoSpaceDE w:val="0"/>
        <w:autoSpaceDN w:val="0"/>
        <w:adjustRightInd w:val="0"/>
        <w:spacing w:after="200" w:line="276" w:lineRule="auto"/>
        <w:ind w:right="-426" w:firstLine="709"/>
        <w:jc w:val="both"/>
        <w:rPr>
          <w:b/>
          <w:bCs/>
        </w:rPr>
      </w:pPr>
      <w:r w:rsidRPr="0032265D">
        <w:rPr>
          <w:b/>
        </w:rPr>
        <w:t xml:space="preserve">Статья 9. </w:t>
      </w:r>
      <w:r w:rsidRPr="0032265D">
        <w:rPr>
          <w:b/>
          <w:bCs/>
        </w:rPr>
        <w:t>В</w:t>
      </w:r>
      <w:r w:rsidRPr="0032265D">
        <w:rPr>
          <w:b/>
          <w:bCs/>
          <w:noProof/>
        </w:rPr>
        <w:t xml:space="preserve">иды </w:t>
      </w:r>
      <w:r w:rsidRPr="0032265D">
        <w:rPr>
          <w:b/>
          <w:bCs/>
        </w:rPr>
        <w:t>и</w:t>
      </w:r>
      <w:r w:rsidRPr="0032265D">
        <w:rPr>
          <w:b/>
          <w:bCs/>
          <w:noProof/>
        </w:rPr>
        <w:t xml:space="preserve"> </w:t>
      </w:r>
      <w:r w:rsidRPr="0032265D">
        <w:rPr>
          <w:b/>
          <w:bCs/>
        </w:rPr>
        <w:t>с</w:t>
      </w:r>
      <w:r w:rsidRPr="0032265D">
        <w:rPr>
          <w:b/>
          <w:bCs/>
          <w:noProof/>
        </w:rPr>
        <w:t xml:space="preserve">остав </w:t>
      </w:r>
      <w:r w:rsidRPr="0032265D">
        <w:rPr>
          <w:b/>
          <w:bCs/>
        </w:rPr>
        <w:t>т</w:t>
      </w:r>
      <w:r w:rsidRPr="0032265D">
        <w:rPr>
          <w:b/>
          <w:bCs/>
          <w:noProof/>
        </w:rPr>
        <w:t xml:space="preserve">ерриториальных </w:t>
      </w:r>
      <w:r w:rsidRPr="0032265D">
        <w:rPr>
          <w:b/>
          <w:bCs/>
        </w:rPr>
        <w:t>з</w:t>
      </w:r>
      <w:r w:rsidRPr="0032265D">
        <w:rPr>
          <w:b/>
          <w:bCs/>
          <w:noProof/>
        </w:rPr>
        <w:t xml:space="preserve">он, </w:t>
      </w:r>
      <w:r w:rsidRPr="0032265D">
        <w:rPr>
          <w:b/>
          <w:bCs/>
        </w:rPr>
        <w:t>в</w:t>
      </w:r>
      <w:r w:rsidRPr="0032265D">
        <w:rPr>
          <w:b/>
          <w:bCs/>
          <w:noProof/>
        </w:rPr>
        <w:t xml:space="preserve">ыделенных </w:t>
      </w:r>
      <w:r w:rsidRPr="0032265D">
        <w:rPr>
          <w:b/>
          <w:bCs/>
        </w:rPr>
        <w:t>н</w:t>
      </w:r>
      <w:r w:rsidRPr="0032265D">
        <w:rPr>
          <w:b/>
          <w:bCs/>
          <w:noProof/>
        </w:rPr>
        <w:t xml:space="preserve">а </w:t>
      </w:r>
      <w:r w:rsidRPr="0032265D">
        <w:rPr>
          <w:b/>
          <w:bCs/>
        </w:rPr>
        <w:t>к</w:t>
      </w:r>
      <w:r w:rsidRPr="0032265D">
        <w:rPr>
          <w:b/>
          <w:bCs/>
          <w:noProof/>
        </w:rPr>
        <w:t xml:space="preserve">арте </w:t>
      </w:r>
      <w:r w:rsidRPr="0032265D">
        <w:rPr>
          <w:b/>
          <w:bCs/>
        </w:rPr>
        <w:t>г</w:t>
      </w:r>
      <w:r w:rsidRPr="0032265D">
        <w:rPr>
          <w:b/>
          <w:bCs/>
          <w:noProof/>
        </w:rPr>
        <w:t xml:space="preserve">радостроительного </w:t>
      </w:r>
      <w:r w:rsidRPr="0032265D">
        <w:rPr>
          <w:b/>
          <w:bCs/>
        </w:rPr>
        <w:t>зонирования</w:t>
      </w:r>
      <w:r w:rsidRPr="0032265D">
        <w:rPr>
          <w:b/>
          <w:bCs/>
          <w:noProof/>
        </w:rPr>
        <w:t xml:space="preserve"> городского </w:t>
      </w:r>
      <w:r w:rsidRPr="0032265D">
        <w:rPr>
          <w:b/>
          <w:bCs/>
        </w:rPr>
        <w:t>поселения Тутаев.</w:t>
      </w:r>
    </w:p>
    <w:p w:rsidR="00766EA6" w:rsidRPr="0032265D" w:rsidRDefault="00766EA6" w:rsidP="00766EA6">
      <w:pPr>
        <w:autoSpaceDE w:val="0"/>
        <w:autoSpaceDN w:val="0"/>
        <w:adjustRightInd w:val="0"/>
        <w:ind w:right="-426" w:firstLine="709"/>
        <w:jc w:val="both"/>
        <w:rPr>
          <w:noProof/>
        </w:rPr>
      </w:pPr>
      <w:r w:rsidRPr="0032265D">
        <w:rPr>
          <w:noProof/>
        </w:rPr>
        <w:t xml:space="preserve">На </w:t>
      </w:r>
      <w:r w:rsidRPr="0032265D">
        <w:t>к</w:t>
      </w:r>
      <w:r w:rsidRPr="0032265D">
        <w:rPr>
          <w:noProof/>
        </w:rPr>
        <w:t xml:space="preserve">арте </w:t>
      </w:r>
      <w:r w:rsidRPr="0032265D">
        <w:t>г</w:t>
      </w:r>
      <w:r w:rsidRPr="0032265D">
        <w:rPr>
          <w:noProof/>
        </w:rPr>
        <w:t xml:space="preserve">радостроительного </w:t>
      </w:r>
      <w:r w:rsidRPr="0032265D">
        <w:t>з</w:t>
      </w:r>
      <w:r w:rsidRPr="0032265D">
        <w:rPr>
          <w:noProof/>
        </w:rPr>
        <w:t xml:space="preserve">онирования городского </w:t>
      </w:r>
      <w:r w:rsidRPr="0032265D">
        <w:t>п</w:t>
      </w:r>
      <w:r w:rsidRPr="0032265D">
        <w:rPr>
          <w:noProof/>
        </w:rPr>
        <w:t xml:space="preserve">оселения </w:t>
      </w:r>
      <w:r w:rsidRPr="0032265D">
        <w:t>в</w:t>
      </w:r>
      <w:r w:rsidRPr="0032265D">
        <w:rPr>
          <w:noProof/>
        </w:rPr>
        <w:t xml:space="preserve">ыделены </w:t>
      </w:r>
      <w:r w:rsidRPr="0032265D">
        <w:rPr>
          <w:noProof/>
        </w:rPr>
        <w:br/>
        <w:t xml:space="preserve">следующие </w:t>
      </w:r>
      <w:r w:rsidRPr="0032265D">
        <w:t>т</w:t>
      </w:r>
      <w:r w:rsidRPr="0032265D">
        <w:rPr>
          <w:noProof/>
        </w:rPr>
        <w:t xml:space="preserve">ерриториальные </w:t>
      </w:r>
      <w:r w:rsidRPr="0032265D">
        <w:t>з</w:t>
      </w:r>
      <w:r w:rsidRPr="0032265D">
        <w:rPr>
          <w:noProof/>
        </w:rPr>
        <w:t>оны (подзоны):</w:t>
      </w:r>
    </w:p>
    <w:p w:rsidR="00766EA6" w:rsidRPr="0032265D" w:rsidRDefault="00766EA6" w:rsidP="00766EA6">
      <w:pPr>
        <w:autoSpaceDE w:val="0"/>
        <w:autoSpaceDN w:val="0"/>
        <w:adjustRightInd w:val="0"/>
        <w:ind w:right="-426" w:firstLine="709"/>
        <w:jc w:val="both"/>
        <w:rPr>
          <w:noProof/>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01"/>
        <w:gridCol w:w="7999"/>
      </w:tblGrid>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p>
        </w:tc>
        <w:tc>
          <w:tcPr>
            <w:tcW w:w="7999" w:type="dxa"/>
            <w:shd w:val="clear" w:color="auto" w:fill="E7E6E6"/>
          </w:tcPr>
          <w:p w:rsidR="00766EA6" w:rsidRPr="0032265D" w:rsidRDefault="00766EA6" w:rsidP="00766EA6">
            <w:pPr>
              <w:autoSpaceDE w:val="0"/>
              <w:autoSpaceDN w:val="0"/>
              <w:adjustRightInd w:val="0"/>
              <w:spacing w:line="276" w:lineRule="auto"/>
              <w:ind w:left="95" w:right="5"/>
              <w:jc w:val="both"/>
              <w:rPr>
                <w:b/>
                <w:noProof/>
              </w:rPr>
            </w:pPr>
            <w:r w:rsidRPr="0032265D">
              <w:rPr>
                <w:b/>
                <w:bCs/>
                <w:noProof/>
              </w:rPr>
              <w:t>Зоны, расположенные в границах территории исторического поселения федерального значения город Тутаев Ярославской области</w:t>
            </w:r>
          </w:p>
        </w:tc>
      </w:tr>
      <w:tr w:rsidR="00766EA6" w:rsidRPr="0032265D" w:rsidTr="00766EA6">
        <w:tc>
          <w:tcPr>
            <w:tcW w:w="1101" w:type="dxa"/>
          </w:tcPr>
          <w:p w:rsidR="00766EA6" w:rsidRPr="0032265D" w:rsidRDefault="00766EA6" w:rsidP="00766EA6">
            <w:pPr>
              <w:autoSpaceDE w:val="0"/>
              <w:autoSpaceDN w:val="0"/>
              <w:adjustRightInd w:val="0"/>
              <w:ind w:right="-39"/>
              <w:jc w:val="center"/>
              <w:rPr>
                <w:bCs/>
                <w:noProof/>
              </w:rPr>
            </w:pPr>
            <w:r w:rsidRPr="0032265D">
              <w:rPr>
                <w:bCs/>
                <w:noProof/>
              </w:rPr>
              <w:t>1</w:t>
            </w:r>
          </w:p>
        </w:tc>
        <w:tc>
          <w:tcPr>
            <w:tcW w:w="1101" w:type="dxa"/>
          </w:tcPr>
          <w:p w:rsidR="00766EA6" w:rsidRPr="0032265D" w:rsidRDefault="00766EA6" w:rsidP="00766EA6">
            <w:pPr>
              <w:autoSpaceDE w:val="0"/>
              <w:autoSpaceDN w:val="0"/>
              <w:adjustRightInd w:val="0"/>
              <w:jc w:val="center"/>
              <w:rPr>
                <w:noProof/>
              </w:rPr>
            </w:pPr>
            <w:r w:rsidRPr="0032265D">
              <w:rPr>
                <w:bCs/>
                <w:noProof/>
              </w:rPr>
              <w:t>ИЦ ГП</w:t>
            </w:r>
          </w:p>
        </w:tc>
        <w:tc>
          <w:tcPr>
            <w:tcW w:w="7999" w:type="dxa"/>
          </w:tcPr>
          <w:p w:rsidR="00766EA6" w:rsidRPr="0032265D" w:rsidRDefault="00766EA6" w:rsidP="00766EA6">
            <w:pPr>
              <w:autoSpaceDE w:val="0"/>
              <w:autoSpaceDN w:val="0"/>
              <w:adjustRightInd w:val="0"/>
              <w:ind w:left="95" w:right="5"/>
              <w:jc w:val="both"/>
              <w:rPr>
                <w:noProof/>
              </w:rPr>
            </w:pPr>
            <w:r w:rsidRPr="0032265D">
              <w:rPr>
                <w:bCs/>
                <w:noProof/>
              </w:rPr>
              <w:t>Зона исторического центра (главной городской площади)</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2</w:t>
            </w:r>
          </w:p>
        </w:tc>
        <w:tc>
          <w:tcPr>
            <w:tcW w:w="1101" w:type="dxa"/>
          </w:tcPr>
          <w:p w:rsidR="00766EA6" w:rsidRPr="0032265D" w:rsidRDefault="00766EA6" w:rsidP="00766EA6">
            <w:pPr>
              <w:autoSpaceDE w:val="0"/>
              <w:autoSpaceDN w:val="0"/>
              <w:adjustRightInd w:val="0"/>
              <w:jc w:val="center"/>
              <w:rPr>
                <w:noProof/>
              </w:rPr>
            </w:pPr>
            <w:r w:rsidRPr="0032265D">
              <w:rPr>
                <w:noProof/>
              </w:rPr>
              <w:t>ИЦ</w:t>
            </w:r>
          </w:p>
        </w:tc>
        <w:tc>
          <w:tcPr>
            <w:tcW w:w="7999" w:type="dxa"/>
          </w:tcPr>
          <w:p w:rsidR="00766EA6" w:rsidRPr="0032265D" w:rsidRDefault="00766EA6" w:rsidP="00766EA6">
            <w:pPr>
              <w:autoSpaceDE w:val="0"/>
              <w:autoSpaceDN w:val="0"/>
              <w:adjustRightInd w:val="0"/>
              <w:ind w:left="95" w:right="5"/>
              <w:jc w:val="both"/>
              <w:rPr>
                <w:noProof/>
              </w:rPr>
            </w:pPr>
            <w:r w:rsidRPr="0032265D">
              <w:rPr>
                <w:bCs/>
                <w:noProof/>
              </w:rPr>
              <w:t>Зона застройки исторического центра</w:t>
            </w:r>
          </w:p>
        </w:tc>
      </w:tr>
      <w:tr w:rsidR="00766EA6" w:rsidRPr="0032265D" w:rsidTr="00766EA6">
        <w:trPr>
          <w:trHeight w:val="286"/>
        </w:trPr>
        <w:tc>
          <w:tcPr>
            <w:tcW w:w="1101" w:type="dxa"/>
          </w:tcPr>
          <w:p w:rsidR="00766EA6" w:rsidRPr="0032265D" w:rsidRDefault="00766EA6" w:rsidP="00766EA6">
            <w:pPr>
              <w:autoSpaceDE w:val="0"/>
              <w:autoSpaceDN w:val="0"/>
              <w:adjustRightInd w:val="0"/>
              <w:ind w:right="-39"/>
              <w:jc w:val="center"/>
              <w:rPr>
                <w:noProof/>
              </w:rPr>
            </w:pPr>
            <w:r w:rsidRPr="0032265D">
              <w:rPr>
                <w:noProof/>
              </w:rPr>
              <w:t>3</w:t>
            </w:r>
          </w:p>
        </w:tc>
        <w:tc>
          <w:tcPr>
            <w:tcW w:w="1101" w:type="dxa"/>
          </w:tcPr>
          <w:p w:rsidR="00766EA6" w:rsidRPr="0032265D" w:rsidRDefault="00766EA6" w:rsidP="00766EA6">
            <w:pPr>
              <w:autoSpaceDE w:val="0"/>
              <w:autoSpaceDN w:val="0"/>
              <w:adjustRightInd w:val="0"/>
              <w:jc w:val="center"/>
              <w:rPr>
                <w:noProof/>
              </w:rPr>
            </w:pPr>
            <w:r w:rsidRPr="0032265D">
              <w:rPr>
                <w:noProof/>
              </w:rPr>
              <w:t>ЦЧ</w:t>
            </w:r>
          </w:p>
        </w:tc>
        <w:tc>
          <w:tcPr>
            <w:tcW w:w="7999" w:type="dxa"/>
          </w:tcPr>
          <w:p w:rsidR="00766EA6" w:rsidRPr="0032265D" w:rsidRDefault="00766EA6" w:rsidP="00766EA6">
            <w:pPr>
              <w:autoSpaceDE w:val="0"/>
              <w:autoSpaceDN w:val="0"/>
              <w:adjustRightInd w:val="0"/>
              <w:ind w:left="95" w:right="5"/>
              <w:rPr>
                <w:bCs/>
                <w:noProof/>
              </w:rPr>
            </w:pPr>
            <w:r w:rsidRPr="0032265D">
              <w:rPr>
                <w:bCs/>
                <w:noProof/>
              </w:rPr>
              <w:t>Зона застройки центральной части города</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4</w:t>
            </w:r>
          </w:p>
        </w:tc>
        <w:tc>
          <w:tcPr>
            <w:tcW w:w="1101" w:type="dxa"/>
          </w:tcPr>
          <w:p w:rsidR="00766EA6" w:rsidRPr="0032265D" w:rsidRDefault="00766EA6" w:rsidP="00766EA6">
            <w:pPr>
              <w:autoSpaceDE w:val="0"/>
              <w:autoSpaceDN w:val="0"/>
              <w:adjustRightInd w:val="0"/>
              <w:jc w:val="center"/>
              <w:rPr>
                <w:noProof/>
              </w:rPr>
            </w:pPr>
            <w:r w:rsidRPr="0032265D">
              <w:rPr>
                <w:noProof/>
              </w:rPr>
              <w:t>УСЖ</w:t>
            </w:r>
          </w:p>
        </w:tc>
        <w:tc>
          <w:tcPr>
            <w:tcW w:w="7999" w:type="dxa"/>
          </w:tcPr>
          <w:p w:rsidR="00766EA6" w:rsidRPr="0032265D" w:rsidRDefault="00766EA6" w:rsidP="00766EA6">
            <w:pPr>
              <w:autoSpaceDE w:val="0"/>
              <w:autoSpaceDN w:val="0"/>
              <w:adjustRightInd w:val="0"/>
              <w:ind w:left="95" w:right="5"/>
              <w:jc w:val="both"/>
              <w:rPr>
                <w:bCs/>
                <w:noProof/>
              </w:rPr>
            </w:pPr>
            <w:r w:rsidRPr="0032265D">
              <w:rPr>
                <w:bCs/>
                <w:noProof/>
              </w:rPr>
              <w:t>Зона периферийной усадебной застройки</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5</w:t>
            </w:r>
          </w:p>
        </w:tc>
        <w:tc>
          <w:tcPr>
            <w:tcW w:w="1101" w:type="dxa"/>
          </w:tcPr>
          <w:p w:rsidR="00766EA6" w:rsidRPr="0032265D" w:rsidRDefault="00766EA6" w:rsidP="00766EA6">
            <w:pPr>
              <w:autoSpaceDE w:val="0"/>
              <w:autoSpaceDN w:val="0"/>
              <w:adjustRightInd w:val="0"/>
              <w:jc w:val="center"/>
              <w:rPr>
                <w:noProof/>
              </w:rPr>
            </w:pPr>
            <w:r w:rsidRPr="0032265D">
              <w:rPr>
                <w:noProof/>
              </w:rPr>
              <w:t>ПЗ</w:t>
            </w:r>
          </w:p>
        </w:tc>
        <w:tc>
          <w:tcPr>
            <w:tcW w:w="7999" w:type="dxa"/>
          </w:tcPr>
          <w:p w:rsidR="00766EA6" w:rsidRPr="0032265D" w:rsidRDefault="00766EA6" w:rsidP="00766EA6">
            <w:pPr>
              <w:autoSpaceDE w:val="0"/>
              <w:autoSpaceDN w:val="0"/>
              <w:adjustRightInd w:val="0"/>
              <w:ind w:left="95" w:right="5"/>
              <w:jc w:val="both"/>
              <w:rPr>
                <w:bCs/>
                <w:noProof/>
              </w:rPr>
            </w:pPr>
            <w:r w:rsidRPr="0032265D">
              <w:rPr>
                <w:bCs/>
                <w:noProof/>
              </w:rPr>
              <w:t xml:space="preserve">Зона преобразований 2-5-этажной жилой и общественной застройки второй половины </w:t>
            </w:r>
            <w:r w:rsidRPr="0032265D">
              <w:rPr>
                <w:bCs/>
                <w:noProof/>
                <w:lang w:val="en-US"/>
              </w:rPr>
              <w:t>XX</w:t>
            </w:r>
            <w:r w:rsidRPr="0032265D">
              <w:rPr>
                <w:bCs/>
                <w:noProof/>
              </w:rPr>
              <w:t xml:space="preserve"> – начала </w:t>
            </w:r>
            <w:r w:rsidRPr="0032265D">
              <w:rPr>
                <w:bCs/>
                <w:noProof/>
                <w:lang w:val="en-US"/>
              </w:rPr>
              <w:t>XXI</w:t>
            </w:r>
            <w:r w:rsidRPr="0032265D">
              <w:rPr>
                <w:bCs/>
                <w:noProof/>
              </w:rPr>
              <w:t xml:space="preserve"> веков</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6</w:t>
            </w:r>
          </w:p>
        </w:tc>
        <w:tc>
          <w:tcPr>
            <w:tcW w:w="1101" w:type="dxa"/>
          </w:tcPr>
          <w:p w:rsidR="00766EA6" w:rsidRPr="0032265D" w:rsidRDefault="00766EA6" w:rsidP="00766EA6">
            <w:pPr>
              <w:autoSpaceDE w:val="0"/>
              <w:autoSpaceDN w:val="0"/>
              <w:adjustRightInd w:val="0"/>
              <w:jc w:val="center"/>
              <w:rPr>
                <w:noProof/>
              </w:rPr>
            </w:pPr>
            <w:r w:rsidRPr="0032265D">
              <w:rPr>
                <w:noProof/>
              </w:rPr>
              <w:t>ПСК</w:t>
            </w:r>
          </w:p>
        </w:tc>
        <w:tc>
          <w:tcPr>
            <w:tcW w:w="7999" w:type="dxa"/>
          </w:tcPr>
          <w:p w:rsidR="00766EA6" w:rsidRPr="0032265D" w:rsidRDefault="00766EA6" w:rsidP="00766EA6">
            <w:pPr>
              <w:autoSpaceDE w:val="0"/>
              <w:autoSpaceDN w:val="0"/>
              <w:adjustRightInd w:val="0"/>
              <w:ind w:left="95" w:right="5"/>
              <w:jc w:val="both"/>
              <w:rPr>
                <w:noProof/>
              </w:rPr>
            </w:pPr>
            <w:r w:rsidRPr="0032265D">
              <w:rPr>
                <w:bCs/>
                <w:noProof/>
              </w:rPr>
              <w:t>Зона преобразования производственно-складских и коммунальных территорий</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7</w:t>
            </w:r>
          </w:p>
        </w:tc>
        <w:tc>
          <w:tcPr>
            <w:tcW w:w="1101" w:type="dxa"/>
          </w:tcPr>
          <w:p w:rsidR="00766EA6" w:rsidRPr="0032265D" w:rsidRDefault="00766EA6" w:rsidP="00766EA6">
            <w:pPr>
              <w:autoSpaceDE w:val="0"/>
              <w:autoSpaceDN w:val="0"/>
              <w:adjustRightInd w:val="0"/>
              <w:jc w:val="center"/>
              <w:rPr>
                <w:noProof/>
              </w:rPr>
            </w:pPr>
            <w:r w:rsidRPr="0032265D">
              <w:rPr>
                <w:noProof/>
              </w:rPr>
              <w:t>УП</w:t>
            </w:r>
          </w:p>
        </w:tc>
        <w:tc>
          <w:tcPr>
            <w:tcW w:w="7999" w:type="dxa"/>
          </w:tcPr>
          <w:p w:rsidR="00766EA6" w:rsidRPr="0032265D" w:rsidRDefault="00766EA6" w:rsidP="00766EA6">
            <w:pPr>
              <w:autoSpaceDE w:val="0"/>
              <w:autoSpaceDN w:val="0"/>
              <w:adjustRightInd w:val="0"/>
              <w:ind w:left="95" w:right="5"/>
              <w:jc w:val="both"/>
              <w:rPr>
                <w:bCs/>
                <w:noProof/>
              </w:rPr>
            </w:pPr>
            <w:r w:rsidRPr="0032265D">
              <w:t>Зона улиц и площадей</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8</w:t>
            </w:r>
          </w:p>
        </w:tc>
        <w:tc>
          <w:tcPr>
            <w:tcW w:w="1101" w:type="dxa"/>
          </w:tcPr>
          <w:p w:rsidR="00766EA6" w:rsidRPr="0032265D" w:rsidRDefault="00766EA6" w:rsidP="00766EA6">
            <w:pPr>
              <w:autoSpaceDE w:val="0"/>
              <w:autoSpaceDN w:val="0"/>
              <w:adjustRightInd w:val="0"/>
              <w:jc w:val="center"/>
              <w:rPr>
                <w:noProof/>
              </w:rPr>
            </w:pPr>
            <w:r w:rsidRPr="0032265D">
              <w:rPr>
                <w:noProof/>
              </w:rPr>
              <w:t>ЗН</w:t>
            </w:r>
          </w:p>
        </w:tc>
        <w:tc>
          <w:tcPr>
            <w:tcW w:w="7999" w:type="dxa"/>
          </w:tcPr>
          <w:p w:rsidR="00766EA6" w:rsidRPr="0032265D" w:rsidRDefault="00766EA6" w:rsidP="00766EA6">
            <w:pPr>
              <w:pStyle w:val="ConsPlusNormal"/>
              <w:spacing w:line="276" w:lineRule="auto"/>
              <w:ind w:left="95" w:right="5" w:firstLine="0"/>
              <w:jc w:val="both"/>
              <w:rPr>
                <w:bCs/>
                <w:noProof/>
              </w:rPr>
            </w:pPr>
            <w:r w:rsidRPr="0032265D">
              <w:rPr>
                <w:rFonts w:ascii="Times New Roman" w:hAnsi="Times New Roman" w:cs="Times New Roman"/>
                <w:sz w:val="24"/>
                <w:szCs w:val="24"/>
              </w:rPr>
              <w:t>Зона зеленых насаждений общего пользования</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9</w:t>
            </w:r>
          </w:p>
        </w:tc>
        <w:tc>
          <w:tcPr>
            <w:tcW w:w="1101" w:type="dxa"/>
          </w:tcPr>
          <w:p w:rsidR="00766EA6" w:rsidRPr="0032265D" w:rsidRDefault="00766EA6" w:rsidP="00766EA6">
            <w:pPr>
              <w:autoSpaceDE w:val="0"/>
              <w:autoSpaceDN w:val="0"/>
              <w:adjustRightInd w:val="0"/>
              <w:jc w:val="center"/>
              <w:rPr>
                <w:noProof/>
              </w:rPr>
            </w:pPr>
            <w:r w:rsidRPr="0032265D">
              <w:rPr>
                <w:noProof/>
              </w:rPr>
              <w:t>ИЛ</w:t>
            </w:r>
          </w:p>
        </w:tc>
        <w:tc>
          <w:tcPr>
            <w:tcW w:w="7999" w:type="dxa"/>
          </w:tcPr>
          <w:p w:rsidR="00766EA6" w:rsidRPr="0032265D" w:rsidRDefault="00766EA6" w:rsidP="00766EA6">
            <w:pPr>
              <w:autoSpaceDE w:val="0"/>
              <w:autoSpaceDN w:val="0"/>
              <w:adjustRightInd w:val="0"/>
              <w:ind w:left="95" w:right="5"/>
              <w:jc w:val="both"/>
              <w:rPr>
                <w:bCs/>
                <w:noProof/>
              </w:rPr>
            </w:pPr>
            <w:r w:rsidRPr="0032265D">
              <w:t>Зона исторического природного ландшафта</w:t>
            </w:r>
          </w:p>
        </w:tc>
      </w:tr>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r w:rsidRPr="0032265D">
              <w:rPr>
                <w:b/>
                <w:noProof/>
              </w:rPr>
              <w:t>Ж</w:t>
            </w:r>
          </w:p>
        </w:tc>
        <w:tc>
          <w:tcPr>
            <w:tcW w:w="7999" w:type="dxa"/>
            <w:shd w:val="clear" w:color="auto" w:fill="E7E6E6"/>
          </w:tcPr>
          <w:p w:rsidR="00766EA6" w:rsidRPr="0032265D" w:rsidRDefault="00766EA6" w:rsidP="00766EA6">
            <w:pPr>
              <w:autoSpaceDE w:val="0"/>
              <w:autoSpaceDN w:val="0"/>
              <w:adjustRightInd w:val="0"/>
              <w:ind w:left="95" w:right="5"/>
              <w:jc w:val="both"/>
              <w:rPr>
                <w:b/>
                <w:noProof/>
              </w:rPr>
            </w:pPr>
            <w:r w:rsidRPr="0032265D">
              <w:rPr>
                <w:b/>
                <w:noProof/>
              </w:rPr>
              <w:t>Жилые зоны</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10</w:t>
            </w:r>
          </w:p>
        </w:tc>
        <w:tc>
          <w:tcPr>
            <w:tcW w:w="1101" w:type="dxa"/>
          </w:tcPr>
          <w:p w:rsidR="00766EA6" w:rsidRPr="0032265D" w:rsidRDefault="00766EA6" w:rsidP="00766EA6">
            <w:pPr>
              <w:autoSpaceDE w:val="0"/>
              <w:autoSpaceDN w:val="0"/>
              <w:adjustRightInd w:val="0"/>
              <w:jc w:val="center"/>
              <w:rPr>
                <w:noProof/>
              </w:rPr>
            </w:pPr>
            <w:r w:rsidRPr="0032265D">
              <w:rPr>
                <w:noProof/>
              </w:rPr>
              <w:t>Ж-1</w:t>
            </w:r>
          </w:p>
        </w:tc>
        <w:tc>
          <w:tcPr>
            <w:tcW w:w="7999" w:type="dxa"/>
          </w:tcPr>
          <w:p w:rsidR="00766EA6" w:rsidRPr="0032265D" w:rsidRDefault="00766EA6" w:rsidP="00766EA6">
            <w:pPr>
              <w:autoSpaceDE w:val="0"/>
              <w:autoSpaceDN w:val="0"/>
              <w:adjustRightInd w:val="0"/>
              <w:ind w:left="95" w:right="5"/>
              <w:jc w:val="both"/>
              <w:rPr>
                <w:noProof/>
              </w:rPr>
            </w:pPr>
            <w:r w:rsidRPr="0032265D">
              <w:rPr>
                <w:noProof/>
              </w:rPr>
              <w:t>Зона застройки индивидуальными жилыми домами</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11</w:t>
            </w:r>
          </w:p>
        </w:tc>
        <w:tc>
          <w:tcPr>
            <w:tcW w:w="1101" w:type="dxa"/>
          </w:tcPr>
          <w:p w:rsidR="00766EA6" w:rsidRPr="0032265D" w:rsidRDefault="00766EA6" w:rsidP="00766EA6">
            <w:pPr>
              <w:autoSpaceDE w:val="0"/>
              <w:autoSpaceDN w:val="0"/>
              <w:adjustRightInd w:val="0"/>
              <w:jc w:val="center"/>
              <w:rPr>
                <w:noProof/>
              </w:rPr>
            </w:pPr>
            <w:r w:rsidRPr="0032265D">
              <w:rPr>
                <w:noProof/>
              </w:rPr>
              <w:t>Ж-2</w:t>
            </w:r>
          </w:p>
        </w:tc>
        <w:tc>
          <w:tcPr>
            <w:tcW w:w="7999" w:type="dxa"/>
          </w:tcPr>
          <w:p w:rsidR="00766EA6" w:rsidRPr="0032265D" w:rsidRDefault="00766EA6" w:rsidP="00766EA6">
            <w:pPr>
              <w:autoSpaceDE w:val="0"/>
              <w:autoSpaceDN w:val="0"/>
              <w:adjustRightInd w:val="0"/>
              <w:ind w:left="95" w:right="5"/>
              <w:jc w:val="both"/>
              <w:rPr>
                <w:noProof/>
              </w:rPr>
            </w:pPr>
            <w:r w:rsidRPr="0032265D">
              <w:rPr>
                <w:rFonts w:eastAsia="MS Mincho"/>
              </w:rPr>
              <w:t xml:space="preserve">Зона застройки малоэтажными жилыми домами </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12</w:t>
            </w:r>
          </w:p>
        </w:tc>
        <w:tc>
          <w:tcPr>
            <w:tcW w:w="1101" w:type="dxa"/>
          </w:tcPr>
          <w:p w:rsidR="00766EA6" w:rsidRPr="0032265D" w:rsidRDefault="00766EA6" w:rsidP="00766EA6">
            <w:pPr>
              <w:autoSpaceDE w:val="0"/>
              <w:autoSpaceDN w:val="0"/>
              <w:adjustRightInd w:val="0"/>
              <w:jc w:val="center"/>
              <w:rPr>
                <w:noProof/>
              </w:rPr>
            </w:pPr>
            <w:r w:rsidRPr="0032265D">
              <w:rPr>
                <w:noProof/>
              </w:rPr>
              <w:t>Ж-3</w:t>
            </w:r>
          </w:p>
        </w:tc>
        <w:tc>
          <w:tcPr>
            <w:tcW w:w="7999" w:type="dxa"/>
          </w:tcPr>
          <w:p w:rsidR="00766EA6" w:rsidRPr="0032265D" w:rsidRDefault="00766EA6" w:rsidP="00766EA6">
            <w:pPr>
              <w:autoSpaceDE w:val="0"/>
              <w:autoSpaceDN w:val="0"/>
              <w:adjustRightInd w:val="0"/>
              <w:ind w:left="95" w:right="5"/>
              <w:jc w:val="both"/>
              <w:rPr>
                <w:noProof/>
              </w:rPr>
            </w:pPr>
            <w:r w:rsidRPr="0032265D">
              <w:rPr>
                <w:rFonts w:eastAsia="MS Mincho"/>
              </w:rPr>
              <w:t>Зона застройки среднеэтажными и многоэтажными жилыми домами</w:t>
            </w:r>
          </w:p>
        </w:tc>
      </w:tr>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r w:rsidRPr="0032265D">
              <w:rPr>
                <w:b/>
                <w:noProof/>
              </w:rPr>
              <w:t>ОД</w:t>
            </w:r>
          </w:p>
        </w:tc>
        <w:tc>
          <w:tcPr>
            <w:tcW w:w="7999" w:type="dxa"/>
            <w:shd w:val="clear" w:color="auto" w:fill="E7E6E6"/>
          </w:tcPr>
          <w:p w:rsidR="00766EA6" w:rsidRPr="0032265D" w:rsidRDefault="00766EA6" w:rsidP="00766EA6">
            <w:pPr>
              <w:autoSpaceDE w:val="0"/>
              <w:autoSpaceDN w:val="0"/>
              <w:adjustRightInd w:val="0"/>
              <w:ind w:left="95" w:right="5"/>
              <w:jc w:val="both"/>
              <w:rPr>
                <w:b/>
                <w:noProof/>
              </w:rPr>
            </w:pPr>
            <w:r w:rsidRPr="0032265D">
              <w:rPr>
                <w:b/>
                <w:noProof/>
              </w:rPr>
              <w:t>Общественно-деловые зоны</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13</w:t>
            </w:r>
          </w:p>
        </w:tc>
        <w:tc>
          <w:tcPr>
            <w:tcW w:w="1101" w:type="dxa"/>
          </w:tcPr>
          <w:p w:rsidR="00766EA6" w:rsidRPr="0032265D" w:rsidRDefault="00766EA6" w:rsidP="00766EA6">
            <w:pPr>
              <w:autoSpaceDE w:val="0"/>
              <w:autoSpaceDN w:val="0"/>
              <w:adjustRightInd w:val="0"/>
              <w:jc w:val="center"/>
              <w:rPr>
                <w:noProof/>
              </w:rPr>
            </w:pPr>
            <w:r w:rsidRPr="0032265D">
              <w:rPr>
                <w:noProof/>
              </w:rPr>
              <w:t>ОД-1</w:t>
            </w:r>
          </w:p>
        </w:tc>
        <w:tc>
          <w:tcPr>
            <w:tcW w:w="7999" w:type="dxa"/>
          </w:tcPr>
          <w:p w:rsidR="00766EA6" w:rsidRPr="0032265D" w:rsidRDefault="00766EA6" w:rsidP="00766EA6">
            <w:pPr>
              <w:autoSpaceDE w:val="0"/>
              <w:autoSpaceDN w:val="0"/>
              <w:adjustRightInd w:val="0"/>
              <w:ind w:left="95" w:right="5"/>
              <w:jc w:val="both"/>
              <w:rPr>
                <w:b/>
                <w:noProof/>
              </w:rPr>
            </w:pPr>
            <w:r w:rsidRPr="0032265D">
              <w:rPr>
                <w:rFonts w:eastAsia="MS Mincho"/>
                <w:bCs/>
              </w:rPr>
              <w:t>Многофункциональная общественно – деловая зона</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14</w:t>
            </w:r>
          </w:p>
        </w:tc>
        <w:tc>
          <w:tcPr>
            <w:tcW w:w="1101" w:type="dxa"/>
          </w:tcPr>
          <w:p w:rsidR="00766EA6" w:rsidRPr="0032265D" w:rsidRDefault="00766EA6" w:rsidP="00766EA6">
            <w:pPr>
              <w:autoSpaceDE w:val="0"/>
              <w:autoSpaceDN w:val="0"/>
              <w:adjustRightInd w:val="0"/>
              <w:jc w:val="center"/>
              <w:rPr>
                <w:noProof/>
              </w:rPr>
            </w:pPr>
            <w:r w:rsidRPr="0032265D">
              <w:rPr>
                <w:noProof/>
              </w:rPr>
              <w:t>ОД-2</w:t>
            </w:r>
          </w:p>
        </w:tc>
        <w:tc>
          <w:tcPr>
            <w:tcW w:w="7999" w:type="dxa"/>
          </w:tcPr>
          <w:p w:rsidR="00766EA6" w:rsidRPr="0032265D" w:rsidRDefault="00766EA6" w:rsidP="00766EA6">
            <w:pPr>
              <w:autoSpaceDE w:val="0"/>
              <w:autoSpaceDN w:val="0"/>
              <w:adjustRightInd w:val="0"/>
              <w:ind w:left="95" w:right="5"/>
              <w:jc w:val="both"/>
              <w:rPr>
                <w:b/>
                <w:noProof/>
              </w:rPr>
            </w:pPr>
            <w:r w:rsidRPr="0032265D">
              <w:rPr>
                <w:rFonts w:eastAsia="MS Mincho"/>
                <w:bCs/>
              </w:rPr>
              <w:t>Зона специализированной общественной застройки</w:t>
            </w:r>
          </w:p>
        </w:tc>
      </w:tr>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r w:rsidRPr="0032265D">
              <w:rPr>
                <w:b/>
                <w:noProof/>
              </w:rPr>
              <w:t>П, И, Т</w:t>
            </w:r>
          </w:p>
        </w:tc>
        <w:tc>
          <w:tcPr>
            <w:tcW w:w="7999" w:type="dxa"/>
            <w:shd w:val="clear" w:color="auto" w:fill="E7E6E6"/>
          </w:tcPr>
          <w:p w:rsidR="00766EA6" w:rsidRPr="0032265D" w:rsidRDefault="00766EA6" w:rsidP="00766EA6">
            <w:pPr>
              <w:autoSpaceDE w:val="0"/>
              <w:autoSpaceDN w:val="0"/>
              <w:adjustRightInd w:val="0"/>
              <w:ind w:left="95" w:right="5"/>
              <w:jc w:val="both"/>
              <w:rPr>
                <w:b/>
                <w:noProof/>
              </w:rPr>
            </w:pPr>
            <w:r w:rsidRPr="0032265D">
              <w:rPr>
                <w:b/>
                <w:noProof/>
              </w:rPr>
              <w:t>Производственные зоны и зоны инженерно-транспортной инфраструктуры</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lastRenderedPageBreak/>
              <w:t>15</w:t>
            </w:r>
          </w:p>
        </w:tc>
        <w:tc>
          <w:tcPr>
            <w:tcW w:w="1101" w:type="dxa"/>
          </w:tcPr>
          <w:p w:rsidR="00766EA6" w:rsidRPr="0032265D" w:rsidRDefault="00766EA6" w:rsidP="00766EA6">
            <w:pPr>
              <w:autoSpaceDE w:val="0"/>
              <w:autoSpaceDN w:val="0"/>
              <w:adjustRightInd w:val="0"/>
              <w:jc w:val="center"/>
              <w:rPr>
                <w:noProof/>
              </w:rPr>
            </w:pPr>
            <w:r w:rsidRPr="0032265D">
              <w:rPr>
                <w:noProof/>
              </w:rPr>
              <w:t>П</w:t>
            </w:r>
          </w:p>
        </w:tc>
        <w:tc>
          <w:tcPr>
            <w:tcW w:w="7999" w:type="dxa"/>
          </w:tcPr>
          <w:p w:rsidR="00766EA6" w:rsidRPr="0032265D" w:rsidRDefault="00766EA6" w:rsidP="00766EA6">
            <w:pPr>
              <w:autoSpaceDE w:val="0"/>
              <w:autoSpaceDN w:val="0"/>
              <w:adjustRightInd w:val="0"/>
              <w:ind w:left="95" w:right="5"/>
              <w:jc w:val="both"/>
              <w:rPr>
                <w:b/>
                <w:noProof/>
              </w:rPr>
            </w:pPr>
            <w:r w:rsidRPr="0032265D">
              <w:rPr>
                <w:rFonts w:eastAsia="MS Mincho"/>
              </w:rPr>
              <w:t>Производственная зона</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16</w:t>
            </w:r>
          </w:p>
        </w:tc>
        <w:tc>
          <w:tcPr>
            <w:tcW w:w="1101" w:type="dxa"/>
          </w:tcPr>
          <w:p w:rsidR="00766EA6" w:rsidRPr="0032265D" w:rsidRDefault="00766EA6" w:rsidP="00766EA6">
            <w:pPr>
              <w:autoSpaceDE w:val="0"/>
              <w:autoSpaceDN w:val="0"/>
              <w:adjustRightInd w:val="0"/>
              <w:jc w:val="center"/>
              <w:rPr>
                <w:noProof/>
              </w:rPr>
            </w:pPr>
            <w:r w:rsidRPr="0032265D">
              <w:rPr>
                <w:noProof/>
              </w:rPr>
              <w:t>К</w:t>
            </w:r>
          </w:p>
        </w:tc>
        <w:tc>
          <w:tcPr>
            <w:tcW w:w="7999" w:type="dxa"/>
          </w:tcPr>
          <w:p w:rsidR="00766EA6" w:rsidRPr="0032265D" w:rsidRDefault="00766EA6" w:rsidP="00766EA6">
            <w:pPr>
              <w:autoSpaceDE w:val="0"/>
              <w:autoSpaceDN w:val="0"/>
              <w:adjustRightInd w:val="0"/>
              <w:ind w:left="95" w:right="5"/>
              <w:jc w:val="both"/>
              <w:rPr>
                <w:b/>
                <w:noProof/>
              </w:rPr>
            </w:pPr>
            <w:r w:rsidRPr="0032265D">
              <w:rPr>
                <w:rFonts w:eastAsia="MS Mincho"/>
              </w:rPr>
              <w:t>Коммунальная зона</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17</w:t>
            </w:r>
          </w:p>
        </w:tc>
        <w:tc>
          <w:tcPr>
            <w:tcW w:w="1101" w:type="dxa"/>
          </w:tcPr>
          <w:p w:rsidR="00766EA6" w:rsidRPr="0032265D" w:rsidRDefault="00766EA6" w:rsidP="00766EA6">
            <w:pPr>
              <w:autoSpaceDE w:val="0"/>
              <w:autoSpaceDN w:val="0"/>
              <w:adjustRightInd w:val="0"/>
              <w:jc w:val="center"/>
              <w:rPr>
                <w:noProof/>
              </w:rPr>
            </w:pPr>
            <w:r w:rsidRPr="0032265D">
              <w:rPr>
                <w:noProof/>
              </w:rPr>
              <w:t>И</w:t>
            </w:r>
          </w:p>
        </w:tc>
        <w:tc>
          <w:tcPr>
            <w:tcW w:w="7999" w:type="dxa"/>
          </w:tcPr>
          <w:p w:rsidR="00766EA6" w:rsidRPr="0032265D" w:rsidRDefault="00766EA6" w:rsidP="00766EA6">
            <w:pPr>
              <w:autoSpaceDE w:val="0"/>
              <w:autoSpaceDN w:val="0"/>
              <w:adjustRightInd w:val="0"/>
              <w:ind w:left="95" w:right="5"/>
              <w:jc w:val="both"/>
              <w:rPr>
                <w:b/>
                <w:noProof/>
              </w:rPr>
            </w:pPr>
            <w:r w:rsidRPr="0032265D">
              <w:rPr>
                <w:rFonts w:eastAsia="MS Mincho"/>
              </w:rPr>
              <w:t>Зона инженерной инфраструктуры</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18</w:t>
            </w:r>
          </w:p>
        </w:tc>
        <w:tc>
          <w:tcPr>
            <w:tcW w:w="1101" w:type="dxa"/>
          </w:tcPr>
          <w:p w:rsidR="00766EA6" w:rsidRPr="0032265D" w:rsidRDefault="00766EA6" w:rsidP="00766EA6">
            <w:pPr>
              <w:autoSpaceDE w:val="0"/>
              <w:autoSpaceDN w:val="0"/>
              <w:adjustRightInd w:val="0"/>
              <w:jc w:val="center"/>
              <w:rPr>
                <w:noProof/>
              </w:rPr>
            </w:pPr>
            <w:r w:rsidRPr="0032265D">
              <w:rPr>
                <w:noProof/>
              </w:rPr>
              <w:t>Т</w:t>
            </w:r>
          </w:p>
        </w:tc>
        <w:tc>
          <w:tcPr>
            <w:tcW w:w="7999" w:type="dxa"/>
          </w:tcPr>
          <w:p w:rsidR="00766EA6" w:rsidRPr="0032265D" w:rsidRDefault="00766EA6" w:rsidP="00766EA6">
            <w:pPr>
              <w:autoSpaceDE w:val="0"/>
              <w:autoSpaceDN w:val="0"/>
              <w:adjustRightInd w:val="0"/>
              <w:ind w:left="95" w:right="5"/>
              <w:jc w:val="both"/>
              <w:rPr>
                <w:b/>
                <w:noProof/>
              </w:rPr>
            </w:pPr>
            <w:r w:rsidRPr="0032265D">
              <w:rPr>
                <w:rFonts w:eastAsia="MS Mincho"/>
              </w:rPr>
              <w:t>Зона транспортной инфраструктуры</w:t>
            </w:r>
          </w:p>
        </w:tc>
      </w:tr>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r w:rsidRPr="0032265D">
              <w:rPr>
                <w:b/>
                <w:noProof/>
              </w:rPr>
              <w:t>СХ</w:t>
            </w:r>
          </w:p>
        </w:tc>
        <w:tc>
          <w:tcPr>
            <w:tcW w:w="7999" w:type="dxa"/>
            <w:shd w:val="clear" w:color="auto" w:fill="E7E6E6"/>
          </w:tcPr>
          <w:p w:rsidR="00766EA6" w:rsidRPr="0032265D" w:rsidRDefault="00766EA6" w:rsidP="00766EA6">
            <w:pPr>
              <w:autoSpaceDE w:val="0"/>
              <w:autoSpaceDN w:val="0"/>
              <w:adjustRightInd w:val="0"/>
              <w:ind w:left="95" w:right="5"/>
              <w:jc w:val="both"/>
              <w:rPr>
                <w:b/>
                <w:noProof/>
              </w:rPr>
            </w:pPr>
            <w:r w:rsidRPr="0032265D">
              <w:rPr>
                <w:b/>
                <w:noProof/>
              </w:rPr>
              <w:t>Зоны сельскохозяйственного использования</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19</w:t>
            </w:r>
          </w:p>
        </w:tc>
        <w:tc>
          <w:tcPr>
            <w:tcW w:w="1101" w:type="dxa"/>
          </w:tcPr>
          <w:p w:rsidR="00766EA6" w:rsidRPr="0032265D" w:rsidRDefault="00766EA6" w:rsidP="00766EA6">
            <w:pPr>
              <w:autoSpaceDE w:val="0"/>
              <w:autoSpaceDN w:val="0"/>
              <w:adjustRightInd w:val="0"/>
              <w:jc w:val="center"/>
              <w:rPr>
                <w:noProof/>
              </w:rPr>
            </w:pPr>
            <w:r w:rsidRPr="0032265D">
              <w:rPr>
                <w:noProof/>
              </w:rPr>
              <w:t>СХ-1</w:t>
            </w:r>
          </w:p>
        </w:tc>
        <w:tc>
          <w:tcPr>
            <w:tcW w:w="7999" w:type="dxa"/>
          </w:tcPr>
          <w:p w:rsidR="00766EA6" w:rsidRPr="0032265D" w:rsidRDefault="00766EA6" w:rsidP="00766EA6">
            <w:pPr>
              <w:autoSpaceDE w:val="0"/>
              <w:autoSpaceDN w:val="0"/>
              <w:adjustRightInd w:val="0"/>
              <w:ind w:left="95" w:right="5"/>
              <w:jc w:val="both"/>
              <w:rPr>
                <w:noProof/>
              </w:rPr>
            </w:pPr>
            <w:r w:rsidRPr="0032265D">
              <w:rPr>
                <w:noProof/>
              </w:rPr>
              <w:t>Зона размещения объектов сельскохозяйственного назначения</w:t>
            </w:r>
          </w:p>
        </w:tc>
      </w:tr>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r w:rsidRPr="0032265D">
              <w:rPr>
                <w:b/>
                <w:noProof/>
              </w:rPr>
              <w:t>Р</w:t>
            </w:r>
          </w:p>
        </w:tc>
        <w:tc>
          <w:tcPr>
            <w:tcW w:w="7999" w:type="dxa"/>
            <w:shd w:val="clear" w:color="auto" w:fill="E7E6E6"/>
          </w:tcPr>
          <w:p w:rsidR="00766EA6" w:rsidRPr="0032265D" w:rsidRDefault="00766EA6" w:rsidP="00766EA6">
            <w:pPr>
              <w:autoSpaceDE w:val="0"/>
              <w:autoSpaceDN w:val="0"/>
              <w:adjustRightInd w:val="0"/>
              <w:ind w:left="95" w:right="5"/>
              <w:jc w:val="both"/>
              <w:rPr>
                <w:b/>
                <w:noProof/>
              </w:rPr>
            </w:pPr>
            <w:r w:rsidRPr="0032265D">
              <w:rPr>
                <w:b/>
                <w:noProof/>
              </w:rPr>
              <w:t>Рекреационные зоны</w:t>
            </w:r>
          </w:p>
        </w:tc>
      </w:tr>
      <w:tr w:rsidR="00766EA6" w:rsidRPr="0032265D" w:rsidTr="000441DD">
        <w:tc>
          <w:tcPr>
            <w:tcW w:w="1101" w:type="dxa"/>
          </w:tcPr>
          <w:p w:rsidR="00766EA6" w:rsidRPr="0032265D" w:rsidRDefault="00766EA6" w:rsidP="00766EA6">
            <w:pPr>
              <w:autoSpaceDE w:val="0"/>
              <w:autoSpaceDN w:val="0"/>
              <w:adjustRightInd w:val="0"/>
              <w:ind w:right="-39"/>
              <w:jc w:val="center"/>
              <w:rPr>
                <w:noProof/>
              </w:rPr>
            </w:pPr>
            <w:r w:rsidRPr="0032265D">
              <w:rPr>
                <w:noProof/>
              </w:rPr>
              <w:t>20</w:t>
            </w:r>
          </w:p>
        </w:tc>
        <w:tc>
          <w:tcPr>
            <w:tcW w:w="1101" w:type="dxa"/>
          </w:tcPr>
          <w:p w:rsidR="00766EA6" w:rsidRPr="0032265D" w:rsidRDefault="00766EA6" w:rsidP="00766EA6">
            <w:pPr>
              <w:autoSpaceDE w:val="0"/>
              <w:autoSpaceDN w:val="0"/>
              <w:adjustRightInd w:val="0"/>
              <w:jc w:val="center"/>
              <w:rPr>
                <w:noProof/>
              </w:rPr>
            </w:pPr>
            <w:r w:rsidRPr="0032265D">
              <w:rPr>
                <w:noProof/>
              </w:rPr>
              <w:t>Р-1</w:t>
            </w:r>
          </w:p>
        </w:tc>
        <w:tc>
          <w:tcPr>
            <w:tcW w:w="7999" w:type="dxa"/>
            <w:shd w:val="clear" w:color="auto" w:fill="auto"/>
          </w:tcPr>
          <w:p w:rsidR="00766EA6" w:rsidRPr="0032265D" w:rsidRDefault="00766EA6" w:rsidP="00766EA6">
            <w:pPr>
              <w:autoSpaceDE w:val="0"/>
              <w:autoSpaceDN w:val="0"/>
              <w:adjustRightInd w:val="0"/>
              <w:ind w:left="95" w:right="5"/>
              <w:jc w:val="both"/>
              <w:rPr>
                <w:b/>
                <w:noProof/>
              </w:rPr>
            </w:pPr>
            <w:r w:rsidRPr="0032265D">
              <w:rPr>
                <w:noProof/>
              </w:rPr>
              <w:t>Зона зеленых насаждений общего пользования</w:t>
            </w:r>
          </w:p>
        </w:tc>
      </w:tr>
      <w:tr w:rsidR="00766EA6" w:rsidRPr="0032265D" w:rsidTr="000441DD">
        <w:tc>
          <w:tcPr>
            <w:tcW w:w="1101" w:type="dxa"/>
          </w:tcPr>
          <w:p w:rsidR="00766EA6" w:rsidRPr="0032265D" w:rsidRDefault="00766EA6" w:rsidP="00766EA6">
            <w:pPr>
              <w:autoSpaceDE w:val="0"/>
              <w:autoSpaceDN w:val="0"/>
              <w:adjustRightInd w:val="0"/>
              <w:ind w:right="-39"/>
              <w:jc w:val="center"/>
              <w:rPr>
                <w:noProof/>
              </w:rPr>
            </w:pPr>
            <w:r w:rsidRPr="0032265D">
              <w:rPr>
                <w:noProof/>
              </w:rPr>
              <w:t>21</w:t>
            </w:r>
          </w:p>
        </w:tc>
        <w:tc>
          <w:tcPr>
            <w:tcW w:w="1101" w:type="dxa"/>
          </w:tcPr>
          <w:p w:rsidR="00766EA6" w:rsidRPr="0032265D" w:rsidRDefault="00766EA6" w:rsidP="00766EA6">
            <w:pPr>
              <w:autoSpaceDE w:val="0"/>
              <w:autoSpaceDN w:val="0"/>
              <w:adjustRightInd w:val="0"/>
              <w:jc w:val="center"/>
              <w:rPr>
                <w:noProof/>
              </w:rPr>
            </w:pPr>
            <w:r w:rsidRPr="0032265D">
              <w:rPr>
                <w:noProof/>
              </w:rPr>
              <w:t>Р-2</w:t>
            </w:r>
          </w:p>
        </w:tc>
        <w:tc>
          <w:tcPr>
            <w:tcW w:w="7999" w:type="dxa"/>
            <w:shd w:val="clear" w:color="auto" w:fill="auto"/>
          </w:tcPr>
          <w:p w:rsidR="00766EA6" w:rsidRPr="0032265D" w:rsidRDefault="00766EA6" w:rsidP="00766EA6">
            <w:pPr>
              <w:autoSpaceDE w:val="0"/>
              <w:autoSpaceDN w:val="0"/>
              <w:adjustRightInd w:val="0"/>
              <w:ind w:left="95" w:right="5"/>
              <w:jc w:val="both"/>
              <w:rPr>
                <w:b/>
                <w:noProof/>
              </w:rPr>
            </w:pPr>
            <w:r w:rsidRPr="0032265D">
              <w:rPr>
                <w:noProof/>
              </w:rPr>
              <w:t>Зона размещения объектов рекреационного назначения</w:t>
            </w:r>
          </w:p>
        </w:tc>
      </w:tr>
      <w:tr w:rsidR="00766EA6" w:rsidRPr="0032265D" w:rsidTr="00766EA6">
        <w:tc>
          <w:tcPr>
            <w:tcW w:w="1101" w:type="dxa"/>
            <w:shd w:val="clear" w:color="auto" w:fill="E7E6E6"/>
          </w:tcPr>
          <w:p w:rsidR="00766EA6" w:rsidRPr="0032265D" w:rsidRDefault="00766EA6" w:rsidP="00766EA6">
            <w:pPr>
              <w:autoSpaceDE w:val="0"/>
              <w:autoSpaceDN w:val="0"/>
              <w:adjustRightInd w:val="0"/>
              <w:ind w:right="-39"/>
              <w:jc w:val="center"/>
              <w:rPr>
                <w:b/>
                <w:noProof/>
              </w:rPr>
            </w:pPr>
          </w:p>
        </w:tc>
        <w:tc>
          <w:tcPr>
            <w:tcW w:w="1101" w:type="dxa"/>
            <w:shd w:val="clear" w:color="auto" w:fill="E7E6E6"/>
          </w:tcPr>
          <w:p w:rsidR="00766EA6" w:rsidRPr="0032265D" w:rsidRDefault="00766EA6" w:rsidP="00766EA6">
            <w:pPr>
              <w:autoSpaceDE w:val="0"/>
              <w:autoSpaceDN w:val="0"/>
              <w:adjustRightInd w:val="0"/>
              <w:jc w:val="center"/>
              <w:rPr>
                <w:b/>
                <w:noProof/>
              </w:rPr>
            </w:pPr>
            <w:r w:rsidRPr="0032265D">
              <w:rPr>
                <w:b/>
                <w:noProof/>
              </w:rPr>
              <w:t>СН</w:t>
            </w:r>
          </w:p>
        </w:tc>
        <w:tc>
          <w:tcPr>
            <w:tcW w:w="7999" w:type="dxa"/>
            <w:shd w:val="clear" w:color="auto" w:fill="E7E6E6"/>
          </w:tcPr>
          <w:p w:rsidR="00766EA6" w:rsidRPr="0032265D" w:rsidRDefault="00766EA6" w:rsidP="00766EA6">
            <w:pPr>
              <w:autoSpaceDE w:val="0"/>
              <w:autoSpaceDN w:val="0"/>
              <w:adjustRightInd w:val="0"/>
              <w:ind w:left="95" w:right="5"/>
              <w:jc w:val="both"/>
              <w:rPr>
                <w:b/>
                <w:noProof/>
              </w:rPr>
            </w:pPr>
            <w:r w:rsidRPr="0032265D">
              <w:rPr>
                <w:b/>
                <w:noProof/>
              </w:rPr>
              <w:t>Зоны специального назначения</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22</w:t>
            </w:r>
          </w:p>
        </w:tc>
        <w:tc>
          <w:tcPr>
            <w:tcW w:w="1101" w:type="dxa"/>
          </w:tcPr>
          <w:p w:rsidR="00766EA6" w:rsidRPr="0032265D" w:rsidRDefault="00766EA6" w:rsidP="00766EA6">
            <w:pPr>
              <w:autoSpaceDE w:val="0"/>
              <w:autoSpaceDN w:val="0"/>
              <w:adjustRightInd w:val="0"/>
              <w:jc w:val="center"/>
              <w:rPr>
                <w:noProof/>
              </w:rPr>
            </w:pPr>
            <w:r w:rsidRPr="0032265D">
              <w:rPr>
                <w:noProof/>
              </w:rPr>
              <w:t>СН-1</w:t>
            </w:r>
          </w:p>
        </w:tc>
        <w:tc>
          <w:tcPr>
            <w:tcW w:w="7999" w:type="dxa"/>
          </w:tcPr>
          <w:p w:rsidR="00766EA6" w:rsidRPr="0032265D" w:rsidRDefault="00766EA6" w:rsidP="00766EA6">
            <w:pPr>
              <w:autoSpaceDE w:val="0"/>
              <w:autoSpaceDN w:val="0"/>
              <w:adjustRightInd w:val="0"/>
              <w:ind w:left="95" w:right="5"/>
              <w:jc w:val="both"/>
              <w:rPr>
                <w:rFonts w:eastAsia="MS Mincho"/>
              </w:rPr>
            </w:pPr>
            <w:r w:rsidRPr="0032265D">
              <w:rPr>
                <w:noProof/>
              </w:rPr>
              <w:t>Зона ритуальной деятельности</w:t>
            </w:r>
          </w:p>
        </w:tc>
      </w:tr>
      <w:tr w:rsidR="00766EA6" w:rsidRPr="0032265D" w:rsidTr="00766EA6">
        <w:tc>
          <w:tcPr>
            <w:tcW w:w="1101" w:type="dxa"/>
          </w:tcPr>
          <w:p w:rsidR="00766EA6" w:rsidRPr="0032265D" w:rsidRDefault="00766EA6" w:rsidP="00766EA6">
            <w:pPr>
              <w:autoSpaceDE w:val="0"/>
              <w:autoSpaceDN w:val="0"/>
              <w:adjustRightInd w:val="0"/>
              <w:ind w:right="-39"/>
              <w:jc w:val="center"/>
              <w:rPr>
                <w:noProof/>
              </w:rPr>
            </w:pPr>
            <w:r w:rsidRPr="0032265D">
              <w:rPr>
                <w:noProof/>
              </w:rPr>
              <w:t>23</w:t>
            </w:r>
          </w:p>
        </w:tc>
        <w:tc>
          <w:tcPr>
            <w:tcW w:w="1101" w:type="dxa"/>
          </w:tcPr>
          <w:p w:rsidR="00766EA6" w:rsidRPr="0032265D" w:rsidRDefault="00766EA6" w:rsidP="00766EA6">
            <w:pPr>
              <w:autoSpaceDE w:val="0"/>
              <w:autoSpaceDN w:val="0"/>
              <w:adjustRightInd w:val="0"/>
              <w:jc w:val="center"/>
              <w:rPr>
                <w:noProof/>
              </w:rPr>
            </w:pPr>
            <w:r w:rsidRPr="0032265D">
              <w:rPr>
                <w:noProof/>
              </w:rPr>
              <w:t>СН-2</w:t>
            </w:r>
          </w:p>
        </w:tc>
        <w:tc>
          <w:tcPr>
            <w:tcW w:w="7999" w:type="dxa"/>
          </w:tcPr>
          <w:p w:rsidR="00766EA6" w:rsidRPr="0032265D" w:rsidRDefault="00766EA6" w:rsidP="00766EA6">
            <w:pPr>
              <w:autoSpaceDE w:val="0"/>
              <w:autoSpaceDN w:val="0"/>
              <w:adjustRightInd w:val="0"/>
              <w:ind w:left="95" w:right="5"/>
              <w:jc w:val="both"/>
              <w:rPr>
                <w:rFonts w:eastAsia="MS Mincho"/>
              </w:rPr>
            </w:pPr>
            <w:r w:rsidRPr="0032265D">
              <w:rPr>
                <w:noProof/>
              </w:rPr>
              <w:t>Специальная зона</w:t>
            </w:r>
          </w:p>
        </w:tc>
      </w:tr>
    </w:tbl>
    <w:p w:rsidR="00766EA6" w:rsidRPr="0032265D" w:rsidRDefault="00766EA6" w:rsidP="00105632">
      <w:pPr>
        <w:spacing w:line="276" w:lineRule="auto"/>
        <w:ind w:right="-426" w:firstLine="709"/>
        <w:jc w:val="both"/>
      </w:pPr>
    </w:p>
    <w:p w:rsidR="000441DD" w:rsidRPr="0032265D" w:rsidRDefault="00766EA6" w:rsidP="000441DD">
      <w:pPr>
        <w:autoSpaceDE w:val="0"/>
        <w:autoSpaceDN w:val="0"/>
        <w:adjustRightInd w:val="0"/>
        <w:spacing w:line="276" w:lineRule="auto"/>
        <w:ind w:right="-711" w:firstLine="709"/>
        <w:jc w:val="center"/>
        <w:rPr>
          <w:b/>
          <w:bCs/>
          <w:noProof/>
        </w:rPr>
      </w:pPr>
      <w:r w:rsidRPr="0032265D">
        <w:rPr>
          <w:b/>
          <w:bCs/>
          <w:noProof/>
        </w:rPr>
        <w:t>Статья 10. Территориальные зоны, расположенные в границах территории исторического поселения федерального значения город Тутаев Ярославской области</w:t>
      </w:r>
    </w:p>
    <w:p w:rsidR="00766EA6" w:rsidRPr="0032265D" w:rsidRDefault="00766EA6" w:rsidP="000441DD">
      <w:pPr>
        <w:autoSpaceDE w:val="0"/>
        <w:autoSpaceDN w:val="0"/>
        <w:adjustRightInd w:val="0"/>
        <w:spacing w:line="276" w:lineRule="auto"/>
        <w:ind w:right="-711" w:firstLine="709"/>
        <w:jc w:val="center"/>
        <w:rPr>
          <w:bCs/>
          <w:noProof/>
        </w:rPr>
      </w:pPr>
      <w:r w:rsidRPr="0032265D">
        <w:rPr>
          <w:b/>
          <w:bCs/>
          <w:noProof/>
        </w:rPr>
        <w:t xml:space="preserve"> </w:t>
      </w:r>
      <w:r w:rsidRPr="0032265D">
        <w:rPr>
          <w:bCs/>
          <w:noProof/>
        </w:rPr>
        <w:t>(</w:t>
      </w:r>
      <w:r w:rsidRPr="0032265D">
        <w:t>в соответствии с Приказом Минкультуры России от 14.01.2019 г. № 16)</w:t>
      </w:r>
    </w:p>
    <w:p w:rsidR="00766EA6" w:rsidRPr="0032265D" w:rsidRDefault="00766EA6" w:rsidP="000441DD">
      <w:pPr>
        <w:autoSpaceDE w:val="0"/>
        <w:autoSpaceDN w:val="0"/>
        <w:adjustRightInd w:val="0"/>
        <w:spacing w:line="276" w:lineRule="auto"/>
        <w:ind w:right="-711" w:firstLine="709"/>
        <w:jc w:val="center"/>
        <w:rPr>
          <w:b/>
          <w:bCs/>
          <w:noProof/>
        </w:rPr>
      </w:pP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xml:space="preserve">Для территории исторического поселения федерального значения город Тутаев Ярославской области в целях сохранения объектов культурного наследия, выявленных объектов культурного наследия, предмета охраны исторического поселения </w:t>
      </w:r>
      <w:r w:rsidRPr="0032265D">
        <w:rPr>
          <w:rFonts w:ascii="Times New Roman" w:hAnsi="Times New Roman" w:cs="Times New Roman"/>
          <w:b/>
          <w:sz w:val="24"/>
          <w:szCs w:val="24"/>
        </w:rPr>
        <w:t>устанавливается правовой режим использования земель, предусматривающий:</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сохранение объектов культурного наследия, выявленных объектов культурного наследия и предмета охраны исторического поселения: археологического слоя, исторически ценных градоформирующих объектов, планировочной и объемно-пространственной структуры, композиции и силуэта застройки, соотношения между различными городскими пространствами (свободными, застроенными, озелененными), композиционно-видовых связей (панорам), соотношения природного и созданного человеком окружения, фрагментарного и руинированного градостроительного наследия, форм и облика зданий и сооружений, объединенных масштабом, объемом, структурой, стилем, материалами, цветом и декоративными элементами, иных составляющих предмета охраны исторического поселения;</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обеспечение объектам культурного наследия, исторически ценным градоформирующим объектам противопожарной защиты, защиты от динамических воздействий, от негативного воздействия на экологию, гидрогеологию;</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сохранение при реконструкции ценных градоформирующих объектов подлинных конструкций, формирующих исторически достоверный внешний облик, за исключением объектов, пришедших в аварийное состояние, угрожающих безопасности людей или объектам культурного наследия;</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сохранение красных линий застройки;</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сохранение и восстановление условий восприятия объектов культурного наследия путем регулирования облика зданий и сооружений, изменения или устранения объектов, диссонирующих с исторической средой, расчистку и обрезку насаждений;</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соответствие вновь возводимых в границах исторического поселения зданий и сооружений среде исторического поселения с учетом традиционных архитектурных форм, метрических и пропорциональных параметров элементов фасада;</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воссоздание утраченных ценных элементов исторического поселения, доминант, позволяющих улучшить силуэт города, улучшить его панорамы;</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lastRenderedPageBreak/>
        <w:t>- прокладку инженерных коммуникаций преимущественно подземным способом;</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обеспечение публичной доступности и популяризация объектов культурного наследия исторического поселения г. Тутаев. Публичная доступность обеспечивается путем установления на части территории исторического поселения требований к включению земель в состав территорий общего пользования либо установления публичного сервитута для прохода неустановленного круга лиц.</w:t>
      </w:r>
    </w:p>
    <w:p w:rsidR="00766EA6" w:rsidRPr="0032265D" w:rsidRDefault="00766EA6" w:rsidP="009E159C">
      <w:pPr>
        <w:pStyle w:val="ConsPlusNormal"/>
        <w:spacing w:line="276" w:lineRule="auto"/>
        <w:ind w:right="-711" w:firstLine="709"/>
        <w:jc w:val="both"/>
        <w:rPr>
          <w:rFonts w:ascii="Times New Roman" w:hAnsi="Times New Roman" w:cs="Times New Roman"/>
          <w:b/>
          <w:sz w:val="24"/>
          <w:szCs w:val="24"/>
        </w:rPr>
      </w:pPr>
      <w:r w:rsidRPr="0032265D">
        <w:rPr>
          <w:rFonts w:ascii="Times New Roman" w:hAnsi="Times New Roman" w:cs="Times New Roman"/>
          <w:b/>
          <w:sz w:val="24"/>
          <w:szCs w:val="24"/>
        </w:rPr>
        <w:t>На территории исторического поселения запрещается:</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размещение промышленных и складских предприятий, производственных баз, объектов транспортной инфраструктуры грузового назначения, внешнего транспорта, объектов обслуживания транспорта, кроме существующих, исторически сложившихся; крупных общественных зданий: многофункциональных и торговых центров, физкультурно-спортивных и зрелищных объектов;</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размещение взрывоопасных объектов, в том числе складов горючесмазочных материалов, автозаправочных станций, топливных складов и резервуаров;</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движение большегрузных транспортных средств, размещение новых объектов, способствующих значительному увеличению транспортного потока;</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организация новых площадей, улиц, проездов;</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размещение автопарковок, кроме оговоренных в градостроительных регламентах;</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искажение и изменение исторического ландшафта, рельефа местности, кроме изменений, связанных с благоустройством территории;</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изменение уровня грунтовых вод, нарушение гидрологического режима при прокладке коммуникаций, при благоустройстве территории, другой хозяйственной деятельности;</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любая хозяйственная деятельность, связанная с загрязнением почв, грунтовых и подземных вод, поверхностных стоков, нарушением почвенного покрова;</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прокладка наземных и воздушных инженерных коммуникаций, высоковольтных линий электропередач, кроме линий уличного освещения, установка вышек мобильной связи;</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размещение рекламных конструкций, вывесок, кроме оговоренных в градостроительных регламентах;</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посадка деревьев и кустарников на открытых луговых пространствах;</w:t>
      </w:r>
    </w:p>
    <w:p w:rsidR="00766EA6" w:rsidRPr="0032265D" w:rsidRDefault="00766EA6" w:rsidP="009E159C">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организация свалок и необорудованных мест для мусора.</w:t>
      </w:r>
    </w:p>
    <w:p w:rsidR="00766EA6" w:rsidRPr="0032265D" w:rsidRDefault="00766EA6" w:rsidP="009E159C">
      <w:pPr>
        <w:autoSpaceDE w:val="0"/>
        <w:autoSpaceDN w:val="0"/>
        <w:adjustRightInd w:val="0"/>
        <w:spacing w:line="276" w:lineRule="auto"/>
        <w:ind w:right="-711" w:firstLine="709"/>
        <w:jc w:val="both"/>
        <w:rPr>
          <w:rFonts w:eastAsia="Calibri"/>
          <w:lang w:eastAsia="en-US"/>
        </w:rPr>
      </w:pPr>
    </w:p>
    <w:p w:rsidR="00766EA6" w:rsidRPr="0032265D" w:rsidRDefault="00766EA6" w:rsidP="00B41D4A">
      <w:pPr>
        <w:autoSpaceDE w:val="0"/>
        <w:autoSpaceDN w:val="0"/>
        <w:adjustRightInd w:val="0"/>
        <w:spacing w:line="276" w:lineRule="auto"/>
        <w:ind w:right="-711" w:firstLine="709"/>
        <w:rPr>
          <w:b/>
          <w:bCs/>
          <w:noProof/>
        </w:rPr>
      </w:pPr>
      <w:r w:rsidRPr="0032265D">
        <w:rPr>
          <w:b/>
          <w:bCs/>
          <w:noProof/>
        </w:rPr>
        <w:t>1. ИЦ ГП – зона исторического центра (главной городской площади)</w:t>
      </w:r>
    </w:p>
    <w:p w:rsidR="00766EA6" w:rsidRPr="0032265D" w:rsidRDefault="00766EA6" w:rsidP="00B41D4A">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1.1 Зона устанавливается для регулирования застройки квартала с Главной городской площадью - пл. Ленина, в границах исторических красных линий застройки, ограниченных улицами Ленина, Казанской, Ушакова, Панина.</w:t>
      </w:r>
    </w:p>
    <w:p w:rsidR="00766EA6" w:rsidRPr="0032265D" w:rsidRDefault="00766EA6" w:rsidP="00B41D4A">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Ограничения зоны установлены из условий сохранения и восстановления модуля, масштаба и стилистики застройки исторического центра, а также для создания единой среды в общественном центре города, сформировавшейся на данном участке.</w:t>
      </w:r>
    </w:p>
    <w:p w:rsidR="00766EA6" w:rsidRPr="0032265D" w:rsidRDefault="00766EA6" w:rsidP="00B41D4A">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Требования к составу видов разрешенного использования направлены на сохранение сложившихся архитектурно-градостроительных особенностей территории, развитие туристического потенциала города в целях популяризации культурного наследия, на ограничение размещения объектов, не совместимых с исторической средой по функции и иным параметрам.</w:t>
      </w:r>
    </w:p>
    <w:p w:rsidR="00766EA6" w:rsidRPr="0032265D" w:rsidRDefault="00766EA6" w:rsidP="00B41D4A">
      <w:pPr>
        <w:pStyle w:val="u"/>
        <w:spacing w:line="276" w:lineRule="auto"/>
        <w:ind w:right="-711" w:firstLine="709"/>
        <w:rPr>
          <w:rFonts w:cs="Times New Roman"/>
          <w:color w:val="auto"/>
        </w:rPr>
      </w:pPr>
      <w:r w:rsidRPr="0032265D">
        <w:rPr>
          <w:rFonts w:cs="Times New Roman"/>
          <w:color w:val="auto"/>
        </w:rPr>
        <w:t xml:space="preserve">1.2 Виды разрешённого использования земельных участков и объектов капитального строительства, предельные размеры земельных участков </w:t>
      </w:r>
      <w:r w:rsidRPr="0032265D">
        <w:rPr>
          <w:rFonts w:cs="Times New Roman"/>
          <w:b/>
          <w:color w:val="auto"/>
        </w:rPr>
        <w:t>зоны исторического центра (главной городской площади) ИЦ ГП</w:t>
      </w:r>
      <w:r w:rsidRPr="0032265D">
        <w:rPr>
          <w:rFonts w:cs="Times New Roman"/>
          <w:color w:val="auto"/>
        </w:rPr>
        <w:t xml:space="preserve"> приведены в таблице 1. </w:t>
      </w:r>
    </w:p>
    <w:p w:rsidR="00766EA6" w:rsidRPr="0032265D" w:rsidRDefault="00766EA6" w:rsidP="00766EA6">
      <w:pPr>
        <w:pStyle w:val="ConsPlusNormal"/>
        <w:ind w:right="-569" w:firstLine="709"/>
        <w:jc w:val="right"/>
        <w:rPr>
          <w:b/>
          <w:bCs/>
          <w:noProof/>
        </w:rPr>
      </w:pPr>
      <w:r w:rsidRPr="0032265D">
        <w:rPr>
          <w:rFonts w:ascii="Times New Roman" w:hAnsi="Times New Roman" w:cs="Times New Roman"/>
          <w:sz w:val="24"/>
          <w:szCs w:val="24"/>
        </w:rPr>
        <w:lastRenderedPageBreak/>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252"/>
        <w:gridCol w:w="2410"/>
        <w:gridCol w:w="1559"/>
      </w:tblGrid>
      <w:tr w:rsidR="00766EA6" w:rsidRPr="0032265D" w:rsidTr="004A66E2">
        <w:tc>
          <w:tcPr>
            <w:tcW w:w="1985" w:type="dxa"/>
            <w:shd w:val="clear" w:color="auto" w:fill="D9D9D9"/>
          </w:tcPr>
          <w:p w:rsidR="00766EA6" w:rsidRPr="0032265D" w:rsidRDefault="00766EA6" w:rsidP="00355569">
            <w:pPr>
              <w:ind w:left="-108" w:right="-108"/>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252" w:type="dxa"/>
            <w:shd w:val="clear" w:color="auto" w:fill="D9D9D9"/>
          </w:tcPr>
          <w:p w:rsidR="00766EA6" w:rsidRPr="0032265D" w:rsidRDefault="00766EA6" w:rsidP="0042091C">
            <w:pPr>
              <w:jc w:val="center"/>
              <w:rPr>
                <w:b/>
              </w:rPr>
            </w:pPr>
            <w:r w:rsidRPr="0032265D">
              <w:rPr>
                <w:b/>
              </w:rPr>
              <w:t>Описание вида разрешенного использования земельного участка</w:t>
            </w:r>
          </w:p>
        </w:tc>
        <w:tc>
          <w:tcPr>
            <w:tcW w:w="2410" w:type="dxa"/>
            <w:shd w:val="clear" w:color="auto" w:fill="D9D9D9"/>
          </w:tcPr>
          <w:p w:rsidR="00766EA6" w:rsidRPr="0032265D" w:rsidRDefault="00712C14" w:rsidP="00712C14">
            <w:pPr>
              <w:jc w:val="center"/>
              <w:rPr>
                <w:b/>
              </w:rPr>
            </w:pPr>
            <w:r w:rsidRPr="0032265D">
              <w:rPr>
                <w:b/>
              </w:rPr>
              <w:t>Наименование вида разрешённого использования объекта капитального строительства</w:t>
            </w:r>
          </w:p>
        </w:tc>
        <w:tc>
          <w:tcPr>
            <w:tcW w:w="1559" w:type="dxa"/>
            <w:shd w:val="clear" w:color="auto" w:fill="D9D9D9"/>
          </w:tcPr>
          <w:p w:rsidR="00766EA6" w:rsidRPr="0032265D" w:rsidRDefault="00766EA6" w:rsidP="001E02BB">
            <w:pPr>
              <w:ind w:left="-108" w:right="-108"/>
              <w:jc w:val="center"/>
              <w:rPr>
                <w:b/>
              </w:rPr>
            </w:pPr>
            <w:r w:rsidRPr="0032265D">
              <w:rPr>
                <w:b/>
              </w:rPr>
              <w:t>Предельные размеры земельных участков (мин.-макс.), кв.м</w:t>
            </w:r>
          </w:p>
        </w:tc>
      </w:tr>
      <w:tr w:rsidR="00766EA6" w:rsidRPr="0032265D" w:rsidTr="00AE0B0B">
        <w:trPr>
          <w:trHeight w:val="370"/>
        </w:trPr>
        <w:tc>
          <w:tcPr>
            <w:tcW w:w="10206" w:type="dxa"/>
            <w:gridSpan w:val="4"/>
            <w:shd w:val="clear" w:color="auto" w:fill="D9D9D9"/>
          </w:tcPr>
          <w:p w:rsidR="00766EA6" w:rsidRPr="0032265D" w:rsidRDefault="00766EA6" w:rsidP="0042091C">
            <w:pPr>
              <w:jc w:val="center"/>
              <w:rPr>
                <w:b/>
              </w:rPr>
            </w:pPr>
            <w:r w:rsidRPr="0032265D">
              <w:rPr>
                <w:b/>
              </w:rPr>
              <w:t>Основные виды разрешенного использования</w:t>
            </w:r>
          </w:p>
        </w:tc>
      </w:tr>
      <w:tr w:rsidR="004A66E2" w:rsidRPr="0032265D" w:rsidTr="004A66E2">
        <w:tc>
          <w:tcPr>
            <w:tcW w:w="1985" w:type="dxa"/>
          </w:tcPr>
          <w:p w:rsidR="004A66E2" w:rsidRPr="0032265D" w:rsidRDefault="004A66E2" w:rsidP="004A66E2">
            <w:pPr>
              <w:pStyle w:val="u"/>
              <w:ind w:right="-108" w:firstLine="0"/>
              <w:rPr>
                <w:rFonts w:cs="Times New Roman"/>
                <w:i/>
                <w:color w:val="auto"/>
              </w:rPr>
            </w:pPr>
            <w:r w:rsidRPr="0032265D">
              <w:rPr>
                <w:rFonts w:cs="Times New Roman"/>
                <w:i/>
                <w:color w:val="auto"/>
              </w:rPr>
              <w:t>Для индивиду</w:t>
            </w:r>
            <w:r w:rsidR="00D04DC5" w:rsidRPr="0032265D">
              <w:rPr>
                <w:rFonts w:cs="Times New Roman"/>
                <w:i/>
                <w:color w:val="auto"/>
              </w:rPr>
              <w:t>ального жилищного строительства</w:t>
            </w:r>
          </w:p>
          <w:p w:rsidR="004A66E2" w:rsidRPr="0032265D" w:rsidRDefault="004A66E2" w:rsidP="004A66E2">
            <w:pPr>
              <w:pStyle w:val="u"/>
              <w:ind w:right="-108" w:firstLine="0"/>
              <w:rPr>
                <w:rFonts w:cs="Times New Roman"/>
                <w:i/>
                <w:color w:val="auto"/>
              </w:rPr>
            </w:pPr>
            <w:r w:rsidRPr="0032265D">
              <w:rPr>
                <w:rFonts w:cs="Times New Roman"/>
                <w:i/>
                <w:color w:val="auto"/>
              </w:rPr>
              <w:t xml:space="preserve"> (2.1)</w:t>
            </w:r>
            <w:r w:rsidR="00D04DC5" w:rsidRPr="0032265D">
              <w:rPr>
                <w:rFonts w:cs="Times New Roman"/>
                <w:i/>
                <w:color w:val="auto"/>
              </w:rPr>
              <w:t>*</w:t>
            </w:r>
          </w:p>
        </w:tc>
        <w:tc>
          <w:tcPr>
            <w:tcW w:w="4252" w:type="dxa"/>
          </w:tcPr>
          <w:p w:rsidR="004A66E2" w:rsidRPr="0032265D" w:rsidRDefault="004A66E2" w:rsidP="004A66E2">
            <w:pPr>
              <w:pStyle w:val="u"/>
              <w:spacing w:before="100" w:beforeAutospacing="1" w:after="100" w:afterAutospacing="1"/>
              <w:ind w:firstLine="0"/>
              <w:rPr>
                <w:rFonts w:cs="Times New Roman"/>
                <w:color w:val="auto"/>
              </w:rPr>
            </w:pPr>
            <w:r w:rsidRPr="0032265D">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 построек</w:t>
            </w:r>
          </w:p>
        </w:tc>
        <w:tc>
          <w:tcPr>
            <w:tcW w:w="2410" w:type="dxa"/>
          </w:tcPr>
          <w:p w:rsidR="004A66E2" w:rsidRPr="0032265D" w:rsidRDefault="004A66E2" w:rsidP="004A66E2">
            <w:pPr>
              <w:widowControl w:val="0"/>
              <w:ind w:left="57" w:right="57"/>
              <w:jc w:val="both"/>
            </w:pPr>
            <w:r w:rsidRPr="0032265D">
              <w:rPr>
                <w:color w:val="000000"/>
                <w:lang w:bidi="ru-RU"/>
              </w:rPr>
              <w:t>Индивидуальный жилой дом; индивидуальный гараж; баня; сарай</w:t>
            </w:r>
          </w:p>
        </w:tc>
        <w:tc>
          <w:tcPr>
            <w:tcW w:w="1559" w:type="dxa"/>
          </w:tcPr>
          <w:p w:rsidR="004A66E2" w:rsidRPr="0032265D" w:rsidRDefault="004A66E2" w:rsidP="004A66E2">
            <w:pPr>
              <w:jc w:val="center"/>
            </w:pPr>
            <w:r w:rsidRPr="0032265D">
              <w:t>400-1500</w:t>
            </w:r>
          </w:p>
        </w:tc>
      </w:tr>
      <w:tr w:rsidR="004A66E2" w:rsidRPr="0032265D" w:rsidTr="004A66E2">
        <w:tc>
          <w:tcPr>
            <w:tcW w:w="1985" w:type="dxa"/>
          </w:tcPr>
          <w:p w:rsidR="004A66E2" w:rsidRPr="0032265D" w:rsidRDefault="004A66E2" w:rsidP="004A66E2">
            <w:pPr>
              <w:pStyle w:val="u"/>
              <w:ind w:right="-108" w:firstLine="0"/>
              <w:rPr>
                <w:rFonts w:cs="Times New Roman"/>
                <w:i/>
                <w:color w:val="auto"/>
              </w:rPr>
            </w:pPr>
            <w:r w:rsidRPr="0032265D">
              <w:rPr>
                <w:rFonts w:cs="Times New Roman"/>
                <w:i/>
                <w:color w:val="auto"/>
              </w:rPr>
              <w:t xml:space="preserve">Малоэтажная многоквартирная жилая </w:t>
            </w:r>
          </w:p>
          <w:p w:rsidR="004A66E2" w:rsidRPr="0032265D" w:rsidRDefault="00D04DC5" w:rsidP="004A66E2">
            <w:pPr>
              <w:pStyle w:val="u"/>
              <w:ind w:right="-108" w:firstLine="0"/>
              <w:rPr>
                <w:rFonts w:cs="Times New Roman"/>
                <w:i/>
                <w:color w:val="auto"/>
              </w:rPr>
            </w:pPr>
            <w:r w:rsidRPr="0032265D">
              <w:rPr>
                <w:rFonts w:cs="Times New Roman"/>
                <w:i/>
                <w:color w:val="auto"/>
              </w:rPr>
              <w:t xml:space="preserve">застройка </w:t>
            </w:r>
            <w:r w:rsidR="004A66E2" w:rsidRPr="0032265D">
              <w:rPr>
                <w:rFonts w:cs="Times New Roman"/>
                <w:i/>
                <w:color w:val="auto"/>
              </w:rPr>
              <w:t xml:space="preserve"> (2.1.1)</w:t>
            </w:r>
            <w:r w:rsidRPr="0032265D">
              <w:rPr>
                <w:rFonts w:cs="Times New Roman"/>
                <w:i/>
                <w:color w:val="auto"/>
              </w:rPr>
              <w:t>*</w:t>
            </w:r>
          </w:p>
        </w:tc>
        <w:tc>
          <w:tcPr>
            <w:tcW w:w="4252" w:type="dxa"/>
          </w:tcPr>
          <w:p w:rsidR="004A66E2" w:rsidRPr="0032265D" w:rsidRDefault="004A66E2" w:rsidP="004A66E2">
            <w:pPr>
              <w:pStyle w:val="u"/>
              <w:spacing w:before="100" w:beforeAutospacing="1" w:after="100" w:afterAutospacing="1"/>
              <w:ind w:firstLine="0"/>
              <w:rPr>
                <w:rFonts w:cs="Times New Roman"/>
              </w:rPr>
            </w:pPr>
            <w:r w:rsidRPr="0032265D">
              <w:rPr>
                <w:rFonts w:cs="Times New Roman"/>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10" w:type="dxa"/>
          </w:tcPr>
          <w:p w:rsidR="004A66E2" w:rsidRPr="0032265D" w:rsidRDefault="004A66E2" w:rsidP="004A66E2">
            <w:pPr>
              <w:widowControl w:val="0"/>
              <w:ind w:left="57" w:right="57"/>
              <w:jc w:val="both"/>
              <w:rPr>
                <w:color w:val="000000"/>
                <w:lang w:bidi="ru-RU"/>
              </w:rPr>
            </w:pPr>
            <w:r w:rsidRPr="0032265D">
              <w:rPr>
                <w:color w:val="000000"/>
                <w:lang w:bidi="ru-RU"/>
              </w:rPr>
              <w:t>Многоквартирный</w:t>
            </w:r>
          </w:p>
          <w:p w:rsidR="004A66E2" w:rsidRPr="0032265D" w:rsidRDefault="004A66E2" w:rsidP="004A66E2">
            <w:pPr>
              <w:widowControl w:val="0"/>
              <w:ind w:left="57" w:right="57"/>
              <w:jc w:val="both"/>
            </w:pPr>
            <w:r w:rsidRPr="0032265D">
              <w:rPr>
                <w:color w:val="000000"/>
                <w:lang w:bidi="ru-RU"/>
              </w:rPr>
              <w:t>жилой дом; спортивная площадка; детская площадка; площадка для отдыха; индивидуальный гараж; м</w:t>
            </w:r>
            <w:r w:rsidRPr="0032265D">
              <w:t>ашино-место</w:t>
            </w:r>
          </w:p>
          <w:p w:rsidR="004A66E2" w:rsidRPr="0032265D" w:rsidRDefault="004A66E2" w:rsidP="004A66E2">
            <w:pPr>
              <w:jc w:val="both"/>
            </w:pPr>
          </w:p>
        </w:tc>
        <w:tc>
          <w:tcPr>
            <w:tcW w:w="1559" w:type="dxa"/>
          </w:tcPr>
          <w:p w:rsidR="004A66E2" w:rsidRPr="0032265D" w:rsidRDefault="004A66E2" w:rsidP="004A66E2">
            <w:pPr>
              <w:jc w:val="center"/>
            </w:pPr>
            <w:r w:rsidRPr="0032265D">
              <w:t xml:space="preserve">Примечание 1 </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4252" w:type="dxa"/>
          </w:tcPr>
          <w:p w:rsidR="004A66E2" w:rsidRPr="0032265D" w:rsidRDefault="004A66E2" w:rsidP="004A66E2">
            <w:pPr>
              <w:pStyle w:val="u"/>
              <w:spacing w:before="100" w:beforeAutospacing="1" w:after="100" w:afterAutospacing="1"/>
              <w:ind w:firstLine="0"/>
              <w:rPr>
                <w:rFonts w:cs="Times New Roman"/>
              </w:rPr>
            </w:pPr>
            <w:r w:rsidRPr="0032265D">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(в соответствии с Приказом Минкультуры России от 14.01.2019 г. № 16)</w:t>
            </w:r>
          </w:p>
        </w:tc>
        <w:tc>
          <w:tcPr>
            <w:tcW w:w="2410" w:type="dxa"/>
          </w:tcPr>
          <w:p w:rsidR="004A66E2" w:rsidRPr="0032265D" w:rsidRDefault="004A66E2" w:rsidP="004A66E2">
            <w:pPr>
              <w:jc w:val="both"/>
            </w:pPr>
            <w:r w:rsidRPr="0032265D">
              <w:t>Музей; выставочный зал; худ. галерея; дом культуры; библиотека; кинотеатр</w:t>
            </w:r>
          </w:p>
          <w:p w:rsidR="004A66E2" w:rsidRPr="0032265D" w:rsidRDefault="004A66E2" w:rsidP="004A66E2">
            <w:pPr>
              <w:jc w:val="both"/>
            </w:pPr>
          </w:p>
        </w:tc>
        <w:tc>
          <w:tcPr>
            <w:tcW w:w="1559" w:type="dxa"/>
          </w:tcPr>
          <w:p w:rsidR="004A66E2" w:rsidRPr="0032265D" w:rsidRDefault="004A66E2" w:rsidP="004A66E2">
            <w:pPr>
              <w:jc w:val="center"/>
            </w:pPr>
            <w:r w:rsidRPr="0032265D">
              <w:t>Примечание 1</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lastRenderedPageBreak/>
              <w:t>Религиозное использование (3.7)</w:t>
            </w:r>
          </w:p>
        </w:tc>
        <w:tc>
          <w:tcPr>
            <w:tcW w:w="4252" w:type="dxa"/>
          </w:tcPr>
          <w:p w:rsidR="004A66E2" w:rsidRPr="0032265D" w:rsidRDefault="004A66E2" w:rsidP="004A66E2">
            <w:pPr>
              <w:pStyle w:val="u"/>
              <w:spacing w:before="100" w:beforeAutospacing="1" w:after="100" w:afterAutospacing="1"/>
              <w:ind w:firstLine="0"/>
              <w:rPr>
                <w:rFonts w:cs="Times New Roman"/>
              </w:rPr>
            </w:pPr>
            <w:r w:rsidRPr="0032265D">
              <w:t>Размещение объектов капитального строительства, предназначенных для отправления религиозных обрядов (церкви, соборы, храмы, часовни) (в соответствии с Приказом Минкультуры России от 14.01.2019 г. № 16)</w:t>
            </w:r>
          </w:p>
        </w:tc>
        <w:tc>
          <w:tcPr>
            <w:tcW w:w="2410" w:type="dxa"/>
          </w:tcPr>
          <w:p w:rsidR="004A66E2" w:rsidRPr="0032265D" w:rsidRDefault="004A66E2" w:rsidP="004A66E2">
            <w:pPr>
              <w:jc w:val="both"/>
            </w:pPr>
            <w:r w:rsidRPr="0032265D">
              <w:t>Церковь; собор; храм; часовня</w:t>
            </w:r>
          </w:p>
        </w:tc>
        <w:tc>
          <w:tcPr>
            <w:tcW w:w="1559" w:type="dxa"/>
          </w:tcPr>
          <w:p w:rsidR="004A66E2" w:rsidRPr="0032265D" w:rsidRDefault="004A66E2" w:rsidP="004A66E2">
            <w:pPr>
              <w:jc w:val="center"/>
            </w:pPr>
            <w:r w:rsidRPr="0032265D">
              <w:t xml:space="preserve">Примечание 1 </w:t>
            </w:r>
          </w:p>
        </w:tc>
      </w:tr>
      <w:tr w:rsidR="004A66E2" w:rsidRPr="0032265D" w:rsidTr="004A66E2">
        <w:tc>
          <w:tcPr>
            <w:tcW w:w="1985" w:type="dxa"/>
          </w:tcPr>
          <w:p w:rsidR="004A66E2" w:rsidRPr="0032265D" w:rsidRDefault="004A66E2" w:rsidP="004A66E2">
            <w:pPr>
              <w:autoSpaceDE w:val="0"/>
              <w:autoSpaceDN w:val="0"/>
              <w:adjustRightInd w:val="0"/>
            </w:pPr>
            <w:r w:rsidRPr="0032265D">
              <w:rPr>
                <w:rFonts w:eastAsia="Calibri"/>
                <w:lang w:eastAsia="ar-SA"/>
              </w:rPr>
              <w:t>Общественное управление (3.8)</w:t>
            </w:r>
          </w:p>
        </w:tc>
        <w:tc>
          <w:tcPr>
            <w:tcW w:w="4252" w:type="dxa"/>
          </w:tcPr>
          <w:p w:rsidR="004A66E2" w:rsidRPr="0032265D" w:rsidRDefault="004A66E2" w:rsidP="004A66E2">
            <w:pPr>
              <w:autoSpaceDE w:val="0"/>
              <w:autoSpaceDN w:val="0"/>
              <w:adjustRightInd w:val="0"/>
              <w:jc w:val="both"/>
            </w:pPr>
            <w:r w:rsidRPr="0032265D">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(в соответствии с Приказом Минкультуры России от 14.01.2019 г. № 16)</w:t>
            </w:r>
          </w:p>
        </w:tc>
        <w:tc>
          <w:tcPr>
            <w:tcW w:w="2410" w:type="dxa"/>
          </w:tcPr>
          <w:p w:rsidR="004A66E2" w:rsidRPr="0032265D" w:rsidRDefault="004A66E2" w:rsidP="004A66E2">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Административное здание; здание административно - управленческого учреждения; здание суда; здание пенсионного фонда</w:t>
            </w:r>
          </w:p>
          <w:p w:rsidR="004A66E2" w:rsidRPr="0032265D" w:rsidRDefault="004A66E2" w:rsidP="004A66E2">
            <w:pPr>
              <w:suppressAutoHyphens/>
              <w:spacing w:before="100" w:beforeAutospacing="1" w:after="100" w:afterAutospacing="1"/>
              <w:jc w:val="both"/>
            </w:pPr>
          </w:p>
        </w:tc>
        <w:tc>
          <w:tcPr>
            <w:tcW w:w="1559" w:type="dxa"/>
            <w:vAlign w:val="center"/>
          </w:tcPr>
          <w:p w:rsidR="004A66E2" w:rsidRPr="0032265D" w:rsidRDefault="004A66E2" w:rsidP="004A66E2">
            <w:pPr>
              <w:suppressAutoHyphens/>
              <w:spacing w:before="100" w:beforeAutospacing="1" w:after="100" w:afterAutospacing="1"/>
              <w:jc w:val="center"/>
              <w:rPr>
                <w:rFonts w:eastAsia="Calibri"/>
                <w:lang w:eastAsia="ar-SA"/>
              </w:rPr>
            </w:pPr>
            <w:r w:rsidRPr="0032265D">
              <w:t>Примечание 1</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4252" w:type="dxa"/>
          </w:tcPr>
          <w:p w:rsidR="004A66E2" w:rsidRPr="0032265D" w:rsidRDefault="004A66E2" w:rsidP="004A66E2">
            <w:pPr>
              <w:pStyle w:val="u"/>
              <w:spacing w:before="100" w:beforeAutospacing="1" w:after="100" w:afterAutospacing="1"/>
              <w:ind w:firstLine="0"/>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товаров, торговая площадь которых составляет до 500 кв. м </w:t>
            </w:r>
            <w:r w:rsidRPr="0032265D">
              <w:t>(в соответствии с Приказом Минкультуры России от 14.01.2019 г. № 16)</w:t>
            </w:r>
          </w:p>
        </w:tc>
        <w:tc>
          <w:tcPr>
            <w:tcW w:w="2410" w:type="dxa"/>
          </w:tcPr>
          <w:p w:rsidR="004A66E2" w:rsidRPr="0032265D" w:rsidRDefault="004A66E2" w:rsidP="004A66E2">
            <w:pPr>
              <w:jc w:val="both"/>
            </w:pPr>
            <w:r w:rsidRPr="0032265D">
              <w:t>Магазин (торговая площадь до 500 кв.м); аптека</w:t>
            </w:r>
          </w:p>
        </w:tc>
        <w:tc>
          <w:tcPr>
            <w:tcW w:w="1559" w:type="dxa"/>
          </w:tcPr>
          <w:p w:rsidR="004A66E2" w:rsidRPr="0032265D" w:rsidRDefault="004A66E2" w:rsidP="004A66E2">
            <w:pPr>
              <w:jc w:val="center"/>
            </w:pPr>
            <w:r w:rsidRPr="0032265D">
              <w:t xml:space="preserve">Примечание 1 </w:t>
            </w:r>
          </w:p>
        </w:tc>
      </w:tr>
      <w:tr w:rsidR="004A66E2" w:rsidRPr="0032265D" w:rsidTr="004A66E2">
        <w:tc>
          <w:tcPr>
            <w:tcW w:w="1985" w:type="dxa"/>
          </w:tcPr>
          <w:p w:rsidR="004A66E2" w:rsidRPr="0032265D" w:rsidRDefault="004A66E2" w:rsidP="004A66E2">
            <w:pPr>
              <w:suppressAutoHyphens/>
              <w:spacing w:before="100" w:beforeAutospacing="1" w:after="100" w:afterAutospacing="1"/>
              <w:ind w:firstLine="34"/>
              <w:jc w:val="both"/>
              <w:rPr>
                <w:rFonts w:eastAsia="Calibri"/>
                <w:lang w:eastAsia="ar-SA"/>
              </w:rPr>
            </w:pPr>
            <w:r w:rsidRPr="0032265D">
              <w:rPr>
                <w:rFonts w:eastAsia="Calibri"/>
                <w:lang w:eastAsia="ar-SA"/>
              </w:rPr>
              <w:t>Банковская и страховая деятельность (4.5)</w:t>
            </w:r>
          </w:p>
        </w:tc>
        <w:tc>
          <w:tcPr>
            <w:tcW w:w="4252" w:type="dxa"/>
          </w:tcPr>
          <w:p w:rsidR="004A66E2" w:rsidRPr="0032265D" w:rsidRDefault="004A66E2" w:rsidP="004A66E2">
            <w:pPr>
              <w:suppressAutoHyphens/>
              <w:spacing w:before="100" w:beforeAutospacing="1" w:after="100" w:afterAutospacing="1"/>
              <w:jc w:val="both"/>
              <w:rPr>
                <w:rFonts w:eastAsia="Calibri"/>
                <w:lang w:eastAsia="ar-SA"/>
              </w:rPr>
            </w:pPr>
            <w:r w:rsidRPr="0032265D">
              <w:rPr>
                <w:rFonts w:eastAsia="Calibri"/>
                <w:lang w:eastAsia="ar-SA"/>
              </w:rPr>
              <w:t xml:space="preserve">Размещение    объектов    капитального    строительства, предназначенных      для      размещения      организаций, оказывающих банковские и страховые услуги </w:t>
            </w:r>
          </w:p>
        </w:tc>
        <w:tc>
          <w:tcPr>
            <w:tcW w:w="2410" w:type="dxa"/>
          </w:tcPr>
          <w:p w:rsidR="004A66E2" w:rsidRPr="0032265D" w:rsidRDefault="004A66E2" w:rsidP="004A66E2">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Банк; банковское отделение;</w:t>
            </w:r>
          </w:p>
          <w:p w:rsidR="004A66E2" w:rsidRPr="0032265D" w:rsidRDefault="004A66E2" w:rsidP="004A66E2">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обменный пункт;</w:t>
            </w:r>
          </w:p>
          <w:p w:rsidR="004A66E2" w:rsidRPr="0032265D" w:rsidRDefault="004A66E2" w:rsidP="004A66E2">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-кредитно-финансовое учреждение; здание страховой компании</w:t>
            </w:r>
          </w:p>
          <w:p w:rsidR="004A66E2" w:rsidRPr="0032265D" w:rsidRDefault="004A66E2" w:rsidP="004A66E2">
            <w:pPr>
              <w:jc w:val="both"/>
            </w:pPr>
          </w:p>
        </w:tc>
        <w:tc>
          <w:tcPr>
            <w:tcW w:w="1559" w:type="dxa"/>
          </w:tcPr>
          <w:p w:rsidR="004A66E2" w:rsidRPr="0032265D" w:rsidRDefault="004A66E2" w:rsidP="004A66E2">
            <w:pPr>
              <w:jc w:val="center"/>
            </w:pPr>
            <w:r w:rsidRPr="0032265D">
              <w:t>Примечание 1</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4252" w:type="dxa"/>
          </w:tcPr>
          <w:p w:rsidR="004A66E2" w:rsidRPr="0032265D" w:rsidRDefault="004A66E2" w:rsidP="004A66E2">
            <w:pPr>
              <w:pStyle w:val="u"/>
              <w:spacing w:before="100" w:beforeAutospacing="1" w:after="100" w:afterAutospacing="1"/>
              <w:ind w:firstLine="0"/>
              <w:rPr>
                <w:rFonts w:cs="Times New Roman"/>
              </w:rPr>
            </w:pPr>
            <w:r w:rsidRPr="0032265D">
              <w:rPr>
                <w:rFonts w:cs="Times New Roman"/>
              </w:rPr>
              <w:t xml:space="preserve">Размещение объектов капитального строительства в целях устройства мест общественного питания за плату (рестораны, кафе, столовые, закусочные, бары) </w:t>
            </w:r>
            <w:r w:rsidRPr="0032265D">
              <w:t>(в соответствии с Приказом Минкультуры России от 14.01.2019 г. № 16)</w:t>
            </w:r>
          </w:p>
        </w:tc>
        <w:tc>
          <w:tcPr>
            <w:tcW w:w="2410" w:type="dxa"/>
          </w:tcPr>
          <w:p w:rsidR="004A66E2" w:rsidRPr="0032265D" w:rsidRDefault="004A66E2" w:rsidP="004A66E2">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Ресторан;</w:t>
            </w:r>
          </w:p>
          <w:p w:rsidR="004A66E2" w:rsidRPr="0032265D" w:rsidRDefault="004A66E2" w:rsidP="004A66E2">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кафе;</w:t>
            </w:r>
          </w:p>
          <w:p w:rsidR="004A66E2" w:rsidRPr="0032265D" w:rsidRDefault="004A66E2" w:rsidP="004A66E2">
            <w:pPr>
              <w:jc w:val="both"/>
              <w:rPr>
                <w:rFonts w:eastAsia="Arial Unicode MS"/>
                <w:bCs/>
                <w:shd w:val="clear" w:color="auto" w:fill="FFFFFF"/>
                <w:lang w:bidi="ru-RU"/>
              </w:rPr>
            </w:pPr>
            <w:r w:rsidRPr="0032265D">
              <w:rPr>
                <w:rFonts w:eastAsia="Arial Unicode MS"/>
                <w:bCs/>
                <w:shd w:val="clear" w:color="auto" w:fill="FFFFFF"/>
                <w:lang w:bidi="ru-RU"/>
              </w:rPr>
              <w:t>столовая;</w:t>
            </w:r>
          </w:p>
          <w:p w:rsidR="004A66E2" w:rsidRPr="0032265D" w:rsidRDefault="004A66E2" w:rsidP="004A66E2">
            <w:pPr>
              <w:jc w:val="both"/>
              <w:rPr>
                <w:rFonts w:eastAsia="Arial Unicode MS"/>
                <w:bCs/>
                <w:shd w:val="clear" w:color="auto" w:fill="FFFFFF"/>
                <w:lang w:bidi="ru-RU"/>
              </w:rPr>
            </w:pPr>
            <w:r w:rsidRPr="0032265D">
              <w:rPr>
                <w:rFonts w:eastAsia="Arial Unicode MS"/>
                <w:bCs/>
                <w:shd w:val="clear" w:color="auto" w:fill="FFFFFF"/>
                <w:lang w:bidi="ru-RU"/>
              </w:rPr>
              <w:t>закусочная;</w:t>
            </w:r>
          </w:p>
          <w:p w:rsidR="004A66E2" w:rsidRPr="0032265D" w:rsidRDefault="004A66E2" w:rsidP="004A66E2">
            <w:pPr>
              <w:jc w:val="both"/>
            </w:pPr>
            <w:r w:rsidRPr="0032265D">
              <w:rPr>
                <w:rFonts w:eastAsia="Arial Unicode MS"/>
                <w:bCs/>
                <w:shd w:val="clear" w:color="auto" w:fill="FFFFFF"/>
                <w:lang w:bidi="ru-RU"/>
              </w:rPr>
              <w:t>бар</w:t>
            </w:r>
          </w:p>
        </w:tc>
        <w:tc>
          <w:tcPr>
            <w:tcW w:w="1559" w:type="dxa"/>
          </w:tcPr>
          <w:p w:rsidR="004A66E2" w:rsidRPr="0032265D" w:rsidRDefault="004A66E2" w:rsidP="004A66E2">
            <w:pPr>
              <w:jc w:val="center"/>
            </w:pPr>
            <w:r w:rsidRPr="0032265D">
              <w:t xml:space="preserve">Примечание 1 </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4252" w:type="dxa"/>
          </w:tcPr>
          <w:p w:rsidR="004A66E2" w:rsidRPr="0032265D" w:rsidRDefault="004A66E2" w:rsidP="004A66E2">
            <w:pPr>
              <w:pStyle w:val="u"/>
              <w:spacing w:before="100" w:beforeAutospacing="1" w:after="100" w:afterAutospacing="1"/>
              <w:ind w:firstLine="0"/>
              <w:rPr>
                <w:rFonts w:cs="Times New Roman"/>
              </w:rPr>
            </w:pPr>
            <w:r w:rsidRPr="0032265D">
              <w:rPr>
                <w:rFonts w:cs="Times New Roman"/>
              </w:rPr>
              <w:t xml:space="preserve">Размещение гостиниц, а также иных зданий, используемых с целью извлечения предпринимательской выгоды из предоставления жилого </w:t>
            </w:r>
            <w:r w:rsidRPr="0032265D">
              <w:rPr>
                <w:rFonts w:cs="Times New Roman"/>
              </w:rPr>
              <w:lastRenderedPageBreak/>
              <w:t>помещения для временного проживания в них</w:t>
            </w:r>
          </w:p>
        </w:tc>
        <w:tc>
          <w:tcPr>
            <w:tcW w:w="2410" w:type="dxa"/>
          </w:tcPr>
          <w:p w:rsidR="004A66E2" w:rsidRPr="0032265D" w:rsidRDefault="004A66E2" w:rsidP="004A66E2">
            <w:pPr>
              <w:jc w:val="both"/>
            </w:pPr>
            <w:r w:rsidRPr="0032265D">
              <w:lastRenderedPageBreak/>
              <w:t>Гостиница; гостевой дом</w:t>
            </w:r>
          </w:p>
        </w:tc>
        <w:tc>
          <w:tcPr>
            <w:tcW w:w="1559" w:type="dxa"/>
          </w:tcPr>
          <w:p w:rsidR="004A66E2" w:rsidRPr="0032265D" w:rsidRDefault="004A66E2" w:rsidP="004A66E2">
            <w:pPr>
              <w:jc w:val="center"/>
            </w:pPr>
            <w:r w:rsidRPr="0032265D">
              <w:t xml:space="preserve">Примечание 1 </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t>Выставочно-ярмарочная деятельность (4.10)</w:t>
            </w:r>
          </w:p>
        </w:tc>
        <w:tc>
          <w:tcPr>
            <w:tcW w:w="4252" w:type="dxa"/>
          </w:tcPr>
          <w:p w:rsidR="004A66E2" w:rsidRPr="0032265D" w:rsidRDefault="004A66E2" w:rsidP="004A66E2">
            <w:pPr>
              <w:pStyle w:val="u"/>
              <w:spacing w:before="100" w:beforeAutospacing="1" w:after="100" w:afterAutospacing="1"/>
              <w:ind w:firstLine="0"/>
            </w:pPr>
            <w:r w:rsidRPr="0032265D">
              <w:rPr>
                <w:rFonts w:cs="Times New Roman"/>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w:t>
            </w:r>
            <w:r w:rsidRPr="0032265D">
              <w:rPr>
                <w:rFonts w:cs="Times New Roman"/>
              </w:rPr>
              <w:br/>
              <w:t>экспозиционной площади, организация питания участников мероприятий)</w:t>
            </w:r>
          </w:p>
        </w:tc>
        <w:tc>
          <w:tcPr>
            <w:tcW w:w="2410" w:type="dxa"/>
          </w:tcPr>
          <w:p w:rsidR="004A66E2" w:rsidRPr="0032265D" w:rsidRDefault="004A66E2" w:rsidP="004A66E2">
            <w:pPr>
              <w:widowControl w:val="0"/>
              <w:autoSpaceDE w:val="0"/>
              <w:autoSpaceDN w:val="0"/>
              <w:adjustRightInd w:val="0"/>
              <w:jc w:val="both"/>
            </w:pPr>
            <w:r w:rsidRPr="0032265D">
              <w:t>Здание для выставочно-ярморочной и конгрессной деятельности;</w:t>
            </w:r>
          </w:p>
          <w:p w:rsidR="004A66E2" w:rsidRPr="0032265D" w:rsidRDefault="004A66E2" w:rsidP="004A66E2">
            <w:pPr>
              <w:jc w:val="both"/>
            </w:pPr>
            <w:r w:rsidRPr="0032265D">
              <w:t>выставочный центр; кафе</w:t>
            </w:r>
          </w:p>
        </w:tc>
        <w:tc>
          <w:tcPr>
            <w:tcW w:w="1559" w:type="dxa"/>
          </w:tcPr>
          <w:p w:rsidR="004A66E2" w:rsidRPr="0032265D" w:rsidRDefault="004A66E2" w:rsidP="004A66E2">
            <w:pPr>
              <w:jc w:val="center"/>
            </w:pPr>
            <w:r w:rsidRPr="0032265D">
              <w:t>Примечание 1</w:t>
            </w:r>
          </w:p>
        </w:tc>
      </w:tr>
      <w:tr w:rsidR="004A66E2" w:rsidRPr="0032265D" w:rsidTr="004A66E2">
        <w:tc>
          <w:tcPr>
            <w:tcW w:w="1985" w:type="dxa"/>
          </w:tcPr>
          <w:p w:rsidR="004A66E2" w:rsidRPr="0032265D" w:rsidRDefault="004A66E2" w:rsidP="004A66E2">
            <w:pPr>
              <w:pStyle w:val="u"/>
              <w:spacing w:before="100" w:beforeAutospacing="1" w:after="100" w:afterAutospacing="1"/>
              <w:ind w:right="34" w:firstLine="0"/>
              <w:rPr>
                <w:rFonts w:cs="Times New Roman"/>
                <w:color w:val="auto"/>
              </w:rPr>
            </w:pPr>
            <w:r w:rsidRPr="0032265D">
              <w:rPr>
                <w:rFonts w:cs="Times New Roman"/>
                <w:color w:val="auto"/>
              </w:rPr>
              <w:t>Историко-культурная деятельность (9.3)</w:t>
            </w:r>
          </w:p>
        </w:tc>
        <w:tc>
          <w:tcPr>
            <w:tcW w:w="4252" w:type="dxa"/>
          </w:tcPr>
          <w:p w:rsidR="004A66E2" w:rsidRPr="0032265D" w:rsidRDefault="004A66E2" w:rsidP="004A66E2">
            <w:pPr>
              <w:pStyle w:val="ConsPlusNormal"/>
              <w:ind w:firstLine="0"/>
              <w:jc w:val="both"/>
              <w:rPr>
                <w:rFonts w:cs="Times New Roman"/>
              </w:rPr>
            </w:pPr>
            <w:r w:rsidRPr="0032265D">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соответствии с Приказом Минкультуры России от 14.01.2019 г. № 16)</w:t>
            </w:r>
          </w:p>
        </w:tc>
        <w:tc>
          <w:tcPr>
            <w:tcW w:w="2410" w:type="dxa"/>
          </w:tcPr>
          <w:p w:rsidR="004A66E2" w:rsidRPr="0032265D" w:rsidRDefault="004A66E2" w:rsidP="004A66E2">
            <w:pPr>
              <w:widowControl w:val="0"/>
              <w:autoSpaceDE w:val="0"/>
              <w:autoSpaceDN w:val="0"/>
              <w:adjustRightInd w:val="0"/>
              <w:jc w:val="both"/>
            </w:pPr>
            <w:r w:rsidRPr="0032265D">
              <w:t>Объект культурного</w:t>
            </w:r>
          </w:p>
          <w:p w:rsidR="004A66E2" w:rsidRPr="0032265D" w:rsidRDefault="004A66E2" w:rsidP="004A66E2">
            <w:pPr>
              <w:widowControl w:val="0"/>
              <w:autoSpaceDE w:val="0"/>
              <w:autoSpaceDN w:val="0"/>
              <w:adjustRightInd w:val="0"/>
              <w:jc w:val="both"/>
            </w:pPr>
            <w:r w:rsidRPr="0032265D">
              <w:t>наследия</w:t>
            </w:r>
          </w:p>
          <w:p w:rsidR="004A66E2" w:rsidRPr="0032265D" w:rsidRDefault="004A66E2" w:rsidP="004A66E2">
            <w:pPr>
              <w:jc w:val="both"/>
            </w:pPr>
          </w:p>
        </w:tc>
        <w:tc>
          <w:tcPr>
            <w:tcW w:w="1559" w:type="dxa"/>
          </w:tcPr>
          <w:p w:rsidR="004A66E2" w:rsidRPr="0032265D" w:rsidRDefault="004A66E2" w:rsidP="004A66E2">
            <w:pPr>
              <w:jc w:val="center"/>
            </w:pPr>
            <w:r w:rsidRPr="0032265D">
              <w:t>Примечание 1</w:t>
            </w:r>
          </w:p>
        </w:tc>
      </w:tr>
      <w:tr w:rsidR="004A66E2" w:rsidRPr="0032265D" w:rsidTr="0042091C">
        <w:tc>
          <w:tcPr>
            <w:tcW w:w="10206" w:type="dxa"/>
            <w:gridSpan w:val="4"/>
            <w:shd w:val="clear" w:color="auto" w:fill="D0CECE"/>
          </w:tcPr>
          <w:p w:rsidR="004A66E2" w:rsidRPr="0032265D" w:rsidRDefault="004A66E2" w:rsidP="004A66E2">
            <w:pPr>
              <w:jc w:val="center"/>
            </w:pPr>
            <w:r w:rsidRPr="0032265D">
              <w:rPr>
                <w:b/>
              </w:rPr>
              <w:t>Условно разрешенные виды использования</w:t>
            </w:r>
          </w:p>
        </w:tc>
      </w:tr>
      <w:tr w:rsidR="004A66E2" w:rsidRPr="0032265D" w:rsidTr="0042091C">
        <w:tc>
          <w:tcPr>
            <w:tcW w:w="10206" w:type="dxa"/>
            <w:gridSpan w:val="4"/>
          </w:tcPr>
          <w:p w:rsidR="004A66E2" w:rsidRPr="0032265D" w:rsidRDefault="004A66E2" w:rsidP="004A66E2">
            <w:pPr>
              <w:autoSpaceDE w:val="0"/>
              <w:autoSpaceDN w:val="0"/>
              <w:adjustRightInd w:val="0"/>
            </w:pPr>
            <w:r w:rsidRPr="0032265D">
              <w:t>Не устанавливаются (в соответствии с Приказом Минкультуры России от 14.01.2019 г. № 16)</w:t>
            </w:r>
          </w:p>
          <w:p w:rsidR="004A66E2" w:rsidRPr="0032265D" w:rsidRDefault="004A66E2" w:rsidP="004A66E2">
            <w:pPr>
              <w:jc w:val="center"/>
            </w:pPr>
          </w:p>
        </w:tc>
      </w:tr>
      <w:tr w:rsidR="004A66E2" w:rsidRPr="0032265D" w:rsidTr="0042091C">
        <w:tc>
          <w:tcPr>
            <w:tcW w:w="10206" w:type="dxa"/>
            <w:gridSpan w:val="4"/>
            <w:shd w:val="clear" w:color="auto" w:fill="D0CECE"/>
          </w:tcPr>
          <w:p w:rsidR="004A66E2" w:rsidRPr="0032265D" w:rsidRDefault="004A66E2" w:rsidP="004A66E2">
            <w:pPr>
              <w:jc w:val="center"/>
            </w:pPr>
            <w:r w:rsidRPr="0032265D">
              <w:rPr>
                <w:b/>
              </w:rPr>
              <w:t>Вспомогательные виды разрешенного использования</w:t>
            </w:r>
          </w:p>
        </w:tc>
      </w:tr>
      <w:tr w:rsidR="004A66E2" w:rsidRPr="0032265D" w:rsidTr="0042091C">
        <w:tc>
          <w:tcPr>
            <w:tcW w:w="10206" w:type="dxa"/>
            <w:gridSpan w:val="4"/>
          </w:tcPr>
          <w:p w:rsidR="004A66E2" w:rsidRPr="0032265D" w:rsidRDefault="004A66E2" w:rsidP="004A66E2">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B41D4A">
      <w:pPr>
        <w:spacing w:line="276" w:lineRule="auto"/>
        <w:ind w:left="709" w:right="-711"/>
      </w:pPr>
      <w:r w:rsidRPr="0032265D">
        <w:t>Примечания:</w:t>
      </w:r>
    </w:p>
    <w:p w:rsidR="00766EA6" w:rsidRPr="0032265D" w:rsidRDefault="00766EA6" w:rsidP="00B41D4A">
      <w:pPr>
        <w:autoSpaceDE w:val="0"/>
        <w:autoSpaceDN w:val="0"/>
        <w:adjustRightInd w:val="0"/>
        <w:spacing w:line="276" w:lineRule="auto"/>
        <w:ind w:right="-711"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66EA6" w:rsidRPr="0032265D" w:rsidRDefault="00766EA6" w:rsidP="00B41D4A">
      <w:pPr>
        <w:spacing w:line="276" w:lineRule="auto"/>
        <w:ind w:right="-711" w:firstLine="567"/>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D04DC5" w:rsidRPr="0032265D" w:rsidRDefault="00D04DC5" w:rsidP="00D04DC5">
      <w:pPr>
        <w:autoSpaceDE w:val="0"/>
        <w:autoSpaceDN w:val="0"/>
        <w:adjustRightInd w:val="0"/>
        <w:spacing w:line="276" w:lineRule="auto"/>
        <w:ind w:right="-711" w:firstLine="540"/>
        <w:jc w:val="both"/>
        <w:rPr>
          <w:bCs/>
          <w:i/>
          <w:noProof/>
        </w:rPr>
      </w:pPr>
      <w:r w:rsidRPr="0032265D">
        <w:t xml:space="preserve">2. </w:t>
      </w:r>
      <w:r w:rsidRPr="0032265D">
        <w:rPr>
          <w:bCs/>
          <w:i/>
          <w:noProof/>
        </w:rPr>
        <w:t xml:space="preserve">* - виды разрешенного использования земельных участков, обозначенные звездочкой (*), применяются исключительно в отношении земельных участков, сформированных до вступления в силу Приказа </w:t>
      </w:r>
      <w:r w:rsidRPr="0032265D">
        <w:rPr>
          <w:i/>
        </w:rPr>
        <w:t>Минкультуры России от 14.01.2019 г. № 16</w:t>
      </w:r>
      <w:r w:rsidRPr="0032265D">
        <w:rPr>
          <w:bCs/>
          <w:i/>
          <w:noProof/>
        </w:rPr>
        <w:t>.</w:t>
      </w:r>
    </w:p>
    <w:p w:rsidR="00D04DC5" w:rsidRPr="0032265D" w:rsidRDefault="00D04DC5" w:rsidP="00B41D4A">
      <w:pPr>
        <w:spacing w:line="276" w:lineRule="auto"/>
        <w:ind w:right="-711" w:firstLine="567"/>
        <w:jc w:val="both"/>
      </w:pPr>
    </w:p>
    <w:p w:rsidR="00766EA6" w:rsidRPr="0032265D" w:rsidRDefault="00766EA6" w:rsidP="00B41D4A">
      <w:pPr>
        <w:pStyle w:val="u"/>
        <w:spacing w:line="276" w:lineRule="auto"/>
        <w:ind w:right="-711" w:firstLine="709"/>
        <w:rPr>
          <w:rFonts w:cs="Times New Roman"/>
          <w:color w:val="auto"/>
        </w:rPr>
      </w:pPr>
      <w:r w:rsidRPr="0032265D">
        <w:rPr>
          <w:rFonts w:cs="Times New Roman"/>
          <w:color w:val="auto"/>
        </w:rPr>
        <w:t xml:space="preserve">1.3 Предельные параметры разрешенного строительства, реконструкции объектов капитального строительства </w:t>
      </w:r>
      <w:r w:rsidRPr="0032265D">
        <w:rPr>
          <w:rFonts w:cs="Times New Roman"/>
          <w:b/>
          <w:color w:val="auto"/>
        </w:rPr>
        <w:t>зоны исторического центра (главной городской площади) ИЦ ГП</w:t>
      </w:r>
      <w:r w:rsidRPr="0032265D">
        <w:rPr>
          <w:rFonts w:cs="Times New Roman"/>
          <w:color w:val="auto"/>
        </w:rPr>
        <w:t xml:space="preserve"> приведены в таблице 1.1. </w:t>
      </w:r>
    </w:p>
    <w:p w:rsidR="00712C14" w:rsidRPr="0032265D" w:rsidRDefault="00712C14" w:rsidP="00712C14">
      <w:pPr>
        <w:pStyle w:val="u"/>
        <w:ind w:right="-711" w:firstLine="709"/>
        <w:rPr>
          <w:rFonts w:cs="Times New Roman"/>
          <w:color w:val="auto"/>
        </w:rPr>
      </w:pPr>
    </w:p>
    <w:p w:rsidR="00766EA6" w:rsidRPr="0032265D" w:rsidRDefault="00766EA6" w:rsidP="00766EA6">
      <w:pPr>
        <w:autoSpaceDE w:val="0"/>
        <w:autoSpaceDN w:val="0"/>
        <w:adjustRightInd w:val="0"/>
        <w:ind w:right="-540" w:firstLine="540"/>
        <w:jc w:val="right"/>
        <w:rPr>
          <w:b/>
          <w:bCs/>
          <w:noProof/>
        </w:rPr>
      </w:pPr>
      <w:r w:rsidRPr="0032265D">
        <w:t>Таблица 1.1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3969"/>
        <w:gridCol w:w="5386"/>
      </w:tblGrid>
      <w:tr w:rsidR="00766EA6" w:rsidRPr="0032265D" w:rsidTr="00712C14">
        <w:tc>
          <w:tcPr>
            <w:tcW w:w="851"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п/п</w:t>
            </w:r>
          </w:p>
        </w:tc>
        <w:tc>
          <w:tcPr>
            <w:tcW w:w="3969"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Наименование характеристик и показателей, отражающих требования к содержанию градостроительного регламента</w:t>
            </w:r>
          </w:p>
        </w:tc>
        <w:tc>
          <w:tcPr>
            <w:tcW w:w="5386" w:type="dxa"/>
            <w:shd w:val="clear" w:color="auto" w:fill="D0CECE"/>
          </w:tcPr>
          <w:p w:rsidR="00766EA6" w:rsidRPr="0032265D" w:rsidRDefault="00766EA6" w:rsidP="0042091C">
            <w:pPr>
              <w:pStyle w:val="ConsPlusNormal"/>
              <w:ind w:left="80" w:right="222" w:firstLine="0"/>
              <w:jc w:val="center"/>
              <w:rPr>
                <w:rFonts w:ascii="Times New Roman" w:hAnsi="Times New Roman" w:cs="Times New Roman"/>
                <w:b/>
                <w:sz w:val="24"/>
                <w:szCs w:val="24"/>
              </w:rPr>
            </w:pPr>
            <w:r w:rsidRPr="0032265D">
              <w:rPr>
                <w:rFonts w:ascii="Times New Roman" w:hAnsi="Times New Roman" w:cs="Times New Roman"/>
                <w:b/>
                <w:sz w:val="24"/>
                <w:szCs w:val="24"/>
              </w:rPr>
              <w:t>Значения характеристик и показателей</w:t>
            </w:r>
          </w:p>
        </w:tc>
      </w:tr>
      <w:tr w:rsidR="00766EA6" w:rsidRPr="0032265D" w:rsidTr="00712C14">
        <w:tc>
          <w:tcPr>
            <w:tcW w:w="851" w:type="dxa"/>
          </w:tcPr>
          <w:p w:rsidR="00766EA6" w:rsidRPr="0032265D" w:rsidRDefault="00766EA6" w:rsidP="0042091C">
            <w:pPr>
              <w:pStyle w:val="ConsPlusNormal"/>
              <w:tabs>
                <w:tab w:val="left" w:pos="314"/>
              </w:tabs>
              <w:ind w:firstLine="0"/>
              <w:jc w:val="center"/>
              <w:rPr>
                <w:rFonts w:ascii="Times New Roman" w:hAnsi="Times New Roman" w:cs="Times New Roman"/>
                <w:sz w:val="24"/>
                <w:szCs w:val="24"/>
              </w:rPr>
            </w:pPr>
            <w:r w:rsidRPr="0032265D">
              <w:rPr>
                <w:rFonts w:ascii="Times New Roman" w:hAnsi="Times New Roman" w:cs="Times New Roman"/>
                <w:sz w:val="24"/>
                <w:szCs w:val="24"/>
              </w:rPr>
              <w:t>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Сохраняемый или возобновляемый исторический композиционно-пространственный тип застройки</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2 - 3-этажная каменная общественная застройка, культовые здания</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Протяженность участка вдоль уличного фронта</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20 - 30 м</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Характер организации уличного фронта</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Ограда, ворота, калитка</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Максимальный процент застройки земельного участка</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30 процентов</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отдельно стоящего объекта</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более 500 кв. м</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прочих зданий и сооружений (пристройки, навесы, хозяйственные и временные сооружения)</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более 100 кв. м</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процент площади озеленения земельного участка</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менее 40 процентов</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протяженность фасада вдоль улицы</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20 м</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размер интервалов в уличном фронте застройки</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менее 10 м</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10</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Отступ объекта капитального строительства от охраняемых красных линий застройки</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Без отступа</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этажность</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более 3-х, третий этаж в виде мезонина</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от существующего уровня земли до конька кровли</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До 11 м, но не выше расположенной рядом исторической застройки</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застройки прочих зданий и сооружений (пристройки, навесы, хозяйственные и временные сооружения)</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Не более 6 м</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14</w:t>
            </w:r>
          </w:p>
        </w:tc>
        <w:tc>
          <w:tcPr>
            <w:tcW w:w="3969" w:type="dxa"/>
          </w:tcPr>
          <w:p w:rsidR="00766EA6" w:rsidRPr="0032265D" w:rsidRDefault="00766EA6" w:rsidP="0042091C">
            <w:pPr>
              <w:pStyle w:val="ConsPlusNormal"/>
              <w:ind w:firstLine="0"/>
              <w:rPr>
                <w:rFonts w:ascii="Times New Roman" w:hAnsi="Times New Roman" w:cs="Times New Roman"/>
                <w:sz w:val="24"/>
                <w:szCs w:val="24"/>
                <w:vertAlign w:val="superscript"/>
              </w:rPr>
            </w:pPr>
            <w:r w:rsidRPr="0032265D">
              <w:rPr>
                <w:rFonts w:ascii="Times New Roman" w:hAnsi="Times New Roman" w:cs="Times New Roman"/>
                <w:sz w:val="24"/>
                <w:szCs w:val="24"/>
              </w:rPr>
              <w:t>Композиционные схемы главных фасадов основных типов исторической застройки</w:t>
            </w:r>
            <w:r w:rsidRPr="0032265D">
              <w:rPr>
                <w:rFonts w:ascii="Times New Roman" w:hAnsi="Times New Roman" w:cs="Times New Roman"/>
                <w:sz w:val="24"/>
                <w:szCs w:val="24"/>
                <w:vertAlign w:val="superscript"/>
              </w:rPr>
              <w:t>1</w:t>
            </w:r>
          </w:p>
        </w:tc>
        <w:tc>
          <w:tcPr>
            <w:tcW w:w="5386" w:type="dxa"/>
          </w:tcPr>
          <w:p w:rsidR="00766EA6" w:rsidRPr="0032265D" w:rsidRDefault="00120831" w:rsidP="0042091C">
            <w:pPr>
              <w:pStyle w:val="ConsPlusNormal"/>
              <w:ind w:left="80" w:right="222" w:firstLine="0"/>
              <w:jc w:val="both"/>
              <w:rPr>
                <w:rFonts w:ascii="Times New Roman" w:hAnsi="Times New Roman" w:cs="Times New Roman"/>
                <w:sz w:val="24"/>
                <w:szCs w:val="24"/>
              </w:rPr>
            </w:pPr>
            <w:hyperlink w:anchor="P3322" w:history="1">
              <w:r w:rsidR="00766EA6" w:rsidRPr="0032265D">
                <w:rPr>
                  <w:rFonts w:ascii="Times New Roman" w:hAnsi="Times New Roman" w:cs="Times New Roman"/>
                  <w:sz w:val="24"/>
                  <w:szCs w:val="24"/>
                </w:rPr>
                <w:t>1.5м</w:t>
              </w:r>
            </w:hyperlink>
            <w:r w:rsidR="00766EA6" w:rsidRPr="0032265D">
              <w:rPr>
                <w:rFonts w:ascii="Times New Roman" w:hAnsi="Times New Roman" w:cs="Times New Roman"/>
                <w:sz w:val="24"/>
                <w:szCs w:val="24"/>
              </w:rPr>
              <w:t xml:space="preserve">., </w:t>
            </w:r>
            <w:hyperlink w:anchor="P3321" w:history="1">
              <w:r w:rsidR="00766EA6" w:rsidRPr="0032265D">
                <w:rPr>
                  <w:rFonts w:ascii="Times New Roman" w:hAnsi="Times New Roman" w:cs="Times New Roman"/>
                  <w:sz w:val="24"/>
                  <w:szCs w:val="24"/>
                </w:rPr>
                <w:t>1.5пр</w:t>
              </w:r>
            </w:hyperlink>
            <w:r w:rsidR="00766EA6" w:rsidRPr="0032265D">
              <w:rPr>
                <w:rFonts w:ascii="Times New Roman" w:hAnsi="Times New Roman" w:cs="Times New Roman"/>
                <w:sz w:val="24"/>
                <w:szCs w:val="24"/>
              </w:rPr>
              <w:t xml:space="preserve">., </w:t>
            </w:r>
            <w:hyperlink w:anchor="P3368" w:history="1">
              <w:r w:rsidR="00766EA6" w:rsidRPr="0032265D">
                <w:rPr>
                  <w:rFonts w:ascii="Times New Roman" w:hAnsi="Times New Roman" w:cs="Times New Roman"/>
                  <w:sz w:val="24"/>
                  <w:szCs w:val="24"/>
                </w:rPr>
                <w:t>1.6м</w:t>
              </w:r>
            </w:hyperlink>
            <w:r w:rsidR="00766EA6" w:rsidRPr="0032265D">
              <w:rPr>
                <w:rFonts w:ascii="Times New Roman" w:hAnsi="Times New Roman" w:cs="Times New Roman"/>
                <w:sz w:val="24"/>
                <w:szCs w:val="24"/>
              </w:rPr>
              <w:t xml:space="preserve">., </w:t>
            </w:r>
            <w:hyperlink w:anchor="P3381" w:history="1">
              <w:r w:rsidR="00766EA6" w:rsidRPr="0032265D">
                <w:rPr>
                  <w:rFonts w:ascii="Times New Roman" w:hAnsi="Times New Roman" w:cs="Times New Roman"/>
                  <w:sz w:val="24"/>
                  <w:szCs w:val="24"/>
                </w:rPr>
                <w:t>1.6пп</w:t>
              </w:r>
            </w:hyperlink>
            <w:r w:rsidR="00766EA6" w:rsidRPr="0032265D">
              <w:rPr>
                <w:rFonts w:ascii="Times New Roman" w:hAnsi="Times New Roman" w:cs="Times New Roman"/>
                <w:sz w:val="24"/>
                <w:szCs w:val="24"/>
              </w:rPr>
              <w:t xml:space="preserve">., </w:t>
            </w:r>
            <w:hyperlink w:anchor="P3428" w:history="1">
              <w:r w:rsidR="00766EA6" w:rsidRPr="0032265D">
                <w:rPr>
                  <w:rFonts w:ascii="Times New Roman" w:hAnsi="Times New Roman" w:cs="Times New Roman"/>
                  <w:sz w:val="24"/>
                  <w:szCs w:val="24"/>
                </w:rPr>
                <w:t>1.7м</w:t>
              </w:r>
            </w:hyperlink>
            <w:r w:rsidR="00766EA6" w:rsidRPr="0032265D">
              <w:rPr>
                <w:rFonts w:ascii="Times New Roman" w:hAnsi="Times New Roman" w:cs="Times New Roman"/>
                <w:sz w:val="24"/>
                <w:szCs w:val="24"/>
              </w:rPr>
              <w:t xml:space="preserve">., </w:t>
            </w:r>
            <w:hyperlink w:anchor="P3415" w:history="1">
              <w:r w:rsidR="00766EA6" w:rsidRPr="0032265D">
                <w:rPr>
                  <w:rFonts w:ascii="Times New Roman" w:hAnsi="Times New Roman" w:cs="Times New Roman"/>
                  <w:sz w:val="24"/>
                  <w:szCs w:val="24"/>
                </w:rPr>
                <w:t>1.7пп</w:t>
              </w:r>
            </w:hyperlink>
            <w:r w:rsidR="00766EA6" w:rsidRPr="0032265D">
              <w:rPr>
                <w:rFonts w:ascii="Times New Roman" w:hAnsi="Times New Roman" w:cs="Times New Roman"/>
                <w:sz w:val="24"/>
                <w:szCs w:val="24"/>
              </w:rPr>
              <w:t xml:space="preserve">., </w:t>
            </w:r>
            <w:hyperlink w:anchor="P3399" w:history="1">
              <w:r w:rsidR="00766EA6" w:rsidRPr="0032265D">
                <w:rPr>
                  <w:rFonts w:ascii="Times New Roman" w:hAnsi="Times New Roman" w:cs="Times New Roman"/>
                  <w:sz w:val="24"/>
                  <w:szCs w:val="24"/>
                </w:rPr>
                <w:t>1.7</w:t>
              </w:r>
            </w:hyperlink>
            <w:r w:rsidR="00766EA6" w:rsidRPr="0032265D">
              <w:rPr>
                <w:rFonts w:ascii="Times New Roman" w:hAnsi="Times New Roman" w:cs="Times New Roman"/>
                <w:sz w:val="24"/>
                <w:szCs w:val="24"/>
              </w:rPr>
              <w:t xml:space="preserve">, </w:t>
            </w:r>
            <w:hyperlink w:anchor="P3443" w:history="1">
              <w:r w:rsidR="00766EA6" w:rsidRPr="0032265D">
                <w:rPr>
                  <w:rFonts w:ascii="Times New Roman" w:hAnsi="Times New Roman" w:cs="Times New Roman"/>
                  <w:sz w:val="24"/>
                  <w:szCs w:val="24"/>
                </w:rPr>
                <w:t>1.8</w:t>
              </w:r>
            </w:hyperlink>
            <w:r w:rsidR="00766EA6" w:rsidRPr="0032265D">
              <w:rPr>
                <w:rFonts w:ascii="Times New Roman" w:hAnsi="Times New Roman" w:cs="Times New Roman"/>
                <w:sz w:val="24"/>
                <w:szCs w:val="24"/>
              </w:rPr>
              <w:t xml:space="preserve">, </w:t>
            </w:r>
            <w:hyperlink w:anchor="P3533" w:history="1">
              <w:r w:rsidR="00766EA6" w:rsidRPr="0032265D">
                <w:rPr>
                  <w:rFonts w:ascii="Times New Roman" w:hAnsi="Times New Roman" w:cs="Times New Roman"/>
                  <w:sz w:val="24"/>
                  <w:szCs w:val="24"/>
                </w:rPr>
                <w:t>2.5</w:t>
              </w:r>
            </w:hyperlink>
            <w:r w:rsidR="00766EA6" w:rsidRPr="0032265D">
              <w:rPr>
                <w:rFonts w:ascii="Times New Roman" w:hAnsi="Times New Roman" w:cs="Times New Roman"/>
                <w:sz w:val="24"/>
                <w:szCs w:val="24"/>
              </w:rPr>
              <w:t xml:space="preserve">, </w:t>
            </w:r>
            <w:hyperlink w:anchor="P3548" w:history="1">
              <w:r w:rsidR="00766EA6" w:rsidRPr="0032265D">
                <w:rPr>
                  <w:rFonts w:ascii="Times New Roman" w:hAnsi="Times New Roman" w:cs="Times New Roman"/>
                  <w:sz w:val="24"/>
                  <w:szCs w:val="24"/>
                </w:rPr>
                <w:t>2.5м</w:t>
              </w:r>
            </w:hyperlink>
            <w:r w:rsidR="00766EA6" w:rsidRPr="0032265D">
              <w:rPr>
                <w:rFonts w:ascii="Times New Roman" w:hAnsi="Times New Roman" w:cs="Times New Roman"/>
                <w:sz w:val="24"/>
                <w:szCs w:val="24"/>
              </w:rPr>
              <w:t xml:space="preserve">., </w:t>
            </w:r>
            <w:hyperlink w:anchor="P3573" w:history="1">
              <w:r w:rsidR="00766EA6" w:rsidRPr="0032265D">
                <w:rPr>
                  <w:rFonts w:ascii="Times New Roman" w:hAnsi="Times New Roman" w:cs="Times New Roman"/>
                  <w:sz w:val="24"/>
                  <w:szCs w:val="24"/>
                </w:rPr>
                <w:t>2.5пп.б</w:t>
              </w:r>
            </w:hyperlink>
            <w:r w:rsidR="00766EA6" w:rsidRPr="0032265D">
              <w:rPr>
                <w:rFonts w:ascii="Times New Roman" w:hAnsi="Times New Roman" w:cs="Times New Roman"/>
                <w:sz w:val="24"/>
                <w:szCs w:val="24"/>
              </w:rPr>
              <w:t xml:space="preserve">., </w:t>
            </w:r>
            <w:hyperlink w:anchor="P3550" w:history="1">
              <w:r w:rsidR="00766EA6" w:rsidRPr="0032265D">
                <w:rPr>
                  <w:rFonts w:ascii="Times New Roman" w:hAnsi="Times New Roman" w:cs="Times New Roman"/>
                  <w:sz w:val="24"/>
                  <w:szCs w:val="24"/>
                </w:rPr>
                <w:t>2.5пр.м.б</w:t>
              </w:r>
            </w:hyperlink>
            <w:r w:rsidR="00766EA6" w:rsidRPr="0032265D">
              <w:rPr>
                <w:rFonts w:ascii="Times New Roman" w:hAnsi="Times New Roman" w:cs="Times New Roman"/>
                <w:sz w:val="24"/>
                <w:szCs w:val="24"/>
              </w:rPr>
              <w:t xml:space="preserve">., </w:t>
            </w:r>
            <w:hyperlink w:anchor="P3589" w:history="1">
              <w:r w:rsidR="00766EA6" w:rsidRPr="0032265D">
                <w:rPr>
                  <w:rFonts w:ascii="Times New Roman" w:hAnsi="Times New Roman" w:cs="Times New Roman"/>
                  <w:sz w:val="24"/>
                  <w:szCs w:val="24"/>
                </w:rPr>
                <w:t>2.6</w:t>
              </w:r>
            </w:hyperlink>
            <w:r w:rsidR="00766EA6" w:rsidRPr="0032265D">
              <w:rPr>
                <w:rFonts w:ascii="Times New Roman" w:hAnsi="Times New Roman" w:cs="Times New Roman"/>
                <w:sz w:val="24"/>
                <w:szCs w:val="24"/>
              </w:rPr>
              <w:t xml:space="preserve">, </w:t>
            </w:r>
            <w:hyperlink w:anchor="P3636" w:history="1">
              <w:r w:rsidR="00766EA6" w:rsidRPr="0032265D">
                <w:rPr>
                  <w:rFonts w:ascii="Times New Roman" w:hAnsi="Times New Roman" w:cs="Times New Roman"/>
                  <w:sz w:val="24"/>
                  <w:szCs w:val="24"/>
                </w:rPr>
                <w:t>2.7</w:t>
              </w:r>
            </w:hyperlink>
            <w:r w:rsidR="00766EA6" w:rsidRPr="0032265D">
              <w:rPr>
                <w:rFonts w:ascii="Times New Roman" w:hAnsi="Times New Roman" w:cs="Times New Roman"/>
                <w:sz w:val="24"/>
                <w:szCs w:val="24"/>
              </w:rPr>
              <w:t xml:space="preserve">, </w:t>
            </w:r>
            <w:hyperlink w:anchor="P3653" w:history="1">
              <w:r w:rsidR="00766EA6" w:rsidRPr="0032265D">
                <w:rPr>
                  <w:rFonts w:ascii="Times New Roman" w:hAnsi="Times New Roman" w:cs="Times New Roman"/>
                  <w:sz w:val="24"/>
                  <w:szCs w:val="24"/>
                </w:rPr>
                <w:t>2.7б</w:t>
              </w:r>
            </w:hyperlink>
            <w:r w:rsidR="00766EA6" w:rsidRPr="0032265D">
              <w:rPr>
                <w:rFonts w:ascii="Times New Roman" w:hAnsi="Times New Roman" w:cs="Times New Roman"/>
                <w:sz w:val="24"/>
                <w:szCs w:val="24"/>
              </w:rPr>
              <w:t xml:space="preserve">., </w:t>
            </w:r>
            <w:hyperlink w:anchor="P3654" w:history="1">
              <w:r w:rsidR="00766EA6" w:rsidRPr="0032265D">
                <w:rPr>
                  <w:rFonts w:ascii="Times New Roman" w:hAnsi="Times New Roman" w:cs="Times New Roman"/>
                  <w:sz w:val="24"/>
                  <w:szCs w:val="24"/>
                </w:rPr>
                <w:t>2.7пп</w:t>
              </w:r>
            </w:hyperlink>
            <w:r w:rsidR="00766EA6" w:rsidRPr="0032265D">
              <w:rPr>
                <w:rFonts w:ascii="Times New Roman" w:hAnsi="Times New Roman" w:cs="Times New Roman"/>
                <w:sz w:val="24"/>
                <w:szCs w:val="24"/>
              </w:rPr>
              <w:t xml:space="preserve">., </w:t>
            </w:r>
            <w:hyperlink w:anchor="P3655" w:history="1">
              <w:r w:rsidR="00766EA6" w:rsidRPr="0032265D">
                <w:rPr>
                  <w:rFonts w:ascii="Times New Roman" w:hAnsi="Times New Roman" w:cs="Times New Roman"/>
                  <w:sz w:val="24"/>
                  <w:szCs w:val="24"/>
                </w:rPr>
                <w:t>2.7пп.пр</w:t>
              </w:r>
            </w:hyperlink>
            <w:r w:rsidR="00766EA6" w:rsidRPr="0032265D">
              <w:rPr>
                <w:rFonts w:ascii="Times New Roman" w:hAnsi="Times New Roman" w:cs="Times New Roman"/>
                <w:sz w:val="24"/>
                <w:szCs w:val="24"/>
              </w:rPr>
              <w:t xml:space="preserve">., </w:t>
            </w:r>
            <w:hyperlink w:anchor="P3683" w:history="1">
              <w:r w:rsidR="00766EA6" w:rsidRPr="0032265D">
                <w:rPr>
                  <w:rFonts w:ascii="Times New Roman" w:hAnsi="Times New Roman" w:cs="Times New Roman"/>
                  <w:sz w:val="24"/>
                  <w:szCs w:val="24"/>
                </w:rPr>
                <w:t>2.8</w:t>
              </w:r>
            </w:hyperlink>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Архитектурно-стилевое решение (в том числе особенности оформления фасадов)</w:t>
            </w:r>
          </w:p>
        </w:tc>
        <w:tc>
          <w:tcPr>
            <w:tcW w:w="5386" w:type="dxa"/>
          </w:tcPr>
          <w:p w:rsidR="00766EA6" w:rsidRPr="0032265D" w:rsidRDefault="00766EA6" w:rsidP="0042091C">
            <w:pPr>
              <w:pStyle w:val="ConsPlusNormal"/>
              <w:ind w:left="80" w:right="222" w:firstLine="0"/>
              <w:rPr>
                <w:rFonts w:ascii="Times New Roman" w:hAnsi="Times New Roman" w:cs="Times New Roman"/>
                <w:sz w:val="24"/>
                <w:szCs w:val="24"/>
              </w:rPr>
            </w:pPr>
            <w:r w:rsidRPr="0032265D">
              <w:rPr>
                <w:rFonts w:ascii="Times New Roman" w:hAnsi="Times New Roman" w:cs="Times New Roman"/>
                <w:sz w:val="24"/>
                <w:szCs w:val="24"/>
              </w:rPr>
              <w:t>Архитектурный стиль: классицизм, модерн, русский стиль, эклектика с применением метрических и пропорциональных элементов фасадов, характерных для Тутаева XIX - начала XX вв.</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 xml:space="preserve">Объемно-пространственные и силуэтные характеристики (в том числе угол наклона кровли, мезонин, </w:t>
            </w:r>
            <w:r w:rsidRPr="0032265D">
              <w:rPr>
                <w:rFonts w:ascii="Times New Roman" w:hAnsi="Times New Roman" w:cs="Times New Roman"/>
                <w:sz w:val="24"/>
                <w:szCs w:val="24"/>
              </w:rPr>
              <w:lastRenderedPageBreak/>
              <w:t>слуховые окна, эркеры, балконы, фронтоны)</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lastRenderedPageBreak/>
              <w:t xml:space="preserve">Крыши вальмовые с углом наклона 20 - 30 градусов, двускатные крыши без перелома, с углом наклона 30 - 40 градусов с фронтонами на </w:t>
            </w:r>
            <w:r w:rsidRPr="0032265D">
              <w:rPr>
                <w:rFonts w:ascii="Times New Roman" w:hAnsi="Times New Roman" w:cs="Times New Roman"/>
                <w:sz w:val="24"/>
                <w:szCs w:val="24"/>
              </w:rPr>
              <w:lastRenderedPageBreak/>
              <w:t>красную линию застройки; мезонины, аттики, пилястры, слуховые окна, иные элементы соответствующего стиля</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Основные отделочные материалы, заполнение оконных проемов</w:t>
            </w:r>
          </w:p>
        </w:tc>
        <w:tc>
          <w:tcPr>
            <w:tcW w:w="5386" w:type="dxa"/>
          </w:tcPr>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Стены - красный керамический кирпич,</w:t>
            </w:r>
          </w:p>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Кровля - листовой непрофилированный металл с соединением фальцем</w:t>
            </w:r>
          </w:p>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оконных проемов - деревянные рамы, деревянные стеклопакеты с повторением традиционной расстекловки оконных проемов.</w:t>
            </w:r>
          </w:p>
          <w:p w:rsidR="00766EA6" w:rsidRPr="0032265D" w:rsidRDefault="00766EA6" w:rsidP="0042091C">
            <w:pPr>
              <w:pStyle w:val="ConsPlusNormal"/>
              <w:ind w:left="80" w:right="222"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наружных дверных проемов - деревянные двери как элементы соответствующего архитектурного стиля</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Цветовое решение</w:t>
            </w:r>
          </w:p>
        </w:tc>
        <w:tc>
          <w:tcPr>
            <w:tcW w:w="5386" w:type="dxa"/>
          </w:tcPr>
          <w:p w:rsidR="00766EA6" w:rsidRPr="0032265D" w:rsidRDefault="00766EA6" w:rsidP="0042091C">
            <w:pPr>
              <w:pStyle w:val="ConsPlusNormal"/>
              <w:ind w:left="80" w:right="222" w:firstLine="0"/>
              <w:rPr>
                <w:rFonts w:ascii="Times New Roman" w:hAnsi="Times New Roman" w:cs="Times New Roman"/>
                <w:sz w:val="24"/>
                <w:szCs w:val="24"/>
              </w:rPr>
            </w:pPr>
            <w:r w:rsidRPr="0032265D">
              <w:rPr>
                <w:rFonts w:ascii="Times New Roman" w:hAnsi="Times New Roman" w:cs="Times New Roman"/>
                <w:sz w:val="24"/>
                <w:szCs w:val="24"/>
              </w:rPr>
              <w:t>Окраска по штукатурке светлыми, пастельными тонами или побелка</w:t>
            </w:r>
          </w:p>
          <w:p w:rsidR="00766EA6" w:rsidRPr="0032265D" w:rsidRDefault="00766EA6" w:rsidP="0042091C">
            <w:pPr>
              <w:pStyle w:val="ConsPlusNormal"/>
              <w:ind w:left="80" w:right="222" w:firstLine="0"/>
              <w:rPr>
                <w:rFonts w:ascii="Times New Roman" w:hAnsi="Times New Roman" w:cs="Times New Roman"/>
                <w:sz w:val="24"/>
                <w:szCs w:val="24"/>
              </w:rPr>
            </w:pPr>
            <w:r w:rsidRPr="0032265D">
              <w:rPr>
                <w:rFonts w:ascii="Times New Roman" w:hAnsi="Times New Roman" w:cs="Times New Roman"/>
                <w:sz w:val="24"/>
                <w:szCs w:val="24"/>
              </w:rPr>
              <w:t>Выделение деталей фасада - окон, наличников, карнизов контрастным цветовым решением, сочетающимся с цветом стен</w:t>
            </w:r>
          </w:p>
          <w:p w:rsidR="00766EA6" w:rsidRPr="0032265D" w:rsidRDefault="00766EA6" w:rsidP="0042091C">
            <w:pPr>
              <w:pStyle w:val="ConsPlusNormal"/>
              <w:ind w:left="80" w:right="222" w:firstLine="0"/>
              <w:rPr>
                <w:rFonts w:ascii="Times New Roman" w:hAnsi="Times New Roman" w:cs="Times New Roman"/>
                <w:sz w:val="24"/>
                <w:szCs w:val="24"/>
              </w:rPr>
            </w:pPr>
            <w:r w:rsidRPr="0032265D">
              <w:rPr>
                <w:rFonts w:ascii="Times New Roman" w:hAnsi="Times New Roman" w:cs="Times New Roman"/>
                <w:sz w:val="24"/>
                <w:szCs w:val="24"/>
              </w:rPr>
              <w:t>Цоколь: окраска в белый, темно-серый и коричневый цвета</w:t>
            </w:r>
          </w:p>
          <w:p w:rsidR="00766EA6" w:rsidRPr="0032265D" w:rsidRDefault="00766EA6" w:rsidP="0042091C">
            <w:pPr>
              <w:pStyle w:val="ConsPlusNormal"/>
              <w:ind w:left="80" w:right="222" w:firstLine="0"/>
              <w:rPr>
                <w:rFonts w:ascii="Times New Roman" w:hAnsi="Times New Roman" w:cs="Times New Roman"/>
                <w:sz w:val="24"/>
                <w:szCs w:val="24"/>
              </w:rPr>
            </w:pPr>
            <w:r w:rsidRPr="0032265D">
              <w:rPr>
                <w:rFonts w:ascii="Times New Roman" w:hAnsi="Times New Roman" w:cs="Times New Roman"/>
                <w:sz w:val="24"/>
                <w:szCs w:val="24"/>
              </w:rPr>
              <w:t>Кровля: окраска в красно-коричневые (сурик), темно-зеленые, оттенки серого</w:t>
            </w:r>
          </w:p>
          <w:p w:rsidR="00766EA6" w:rsidRPr="0032265D" w:rsidRDefault="00766EA6" w:rsidP="0042091C">
            <w:pPr>
              <w:pStyle w:val="ConsPlusNormal"/>
              <w:ind w:left="80" w:right="222" w:firstLine="0"/>
              <w:rPr>
                <w:rFonts w:ascii="Times New Roman" w:hAnsi="Times New Roman" w:cs="Times New Roman"/>
                <w:sz w:val="24"/>
                <w:szCs w:val="24"/>
              </w:rPr>
            </w:pPr>
            <w:r w:rsidRPr="0032265D">
              <w:rPr>
                <w:rFonts w:ascii="Times New Roman" w:hAnsi="Times New Roman" w:cs="Times New Roman"/>
                <w:sz w:val="24"/>
                <w:szCs w:val="24"/>
              </w:rPr>
              <w:t>Не допускаются покрытия с высокой отражающей способностью, за исключением покрытий культовых зданий и сооружений</w:t>
            </w:r>
          </w:p>
        </w:tc>
      </w:tr>
      <w:tr w:rsidR="00766EA6" w:rsidRPr="0032265D" w:rsidTr="00712C14">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Элементы благоустройства, в том числе ограды, малые архитектурные формы</w:t>
            </w:r>
          </w:p>
        </w:tc>
        <w:tc>
          <w:tcPr>
            <w:tcW w:w="5386" w:type="dxa"/>
          </w:tcPr>
          <w:p w:rsidR="00766EA6" w:rsidRPr="0032265D" w:rsidRDefault="00766EA6" w:rsidP="0042091C">
            <w:pPr>
              <w:pStyle w:val="ConsPlusNormal"/>
              <w:ind w:left="80" w:firstLine="0"/>
              <w:jc w:val="both"/>
              <w:rPr>
                <w:rFonts w:ascii="Times New Roman" w:hAnsi="Times New Roman" w:cs="Times New Roman"/>
                <w:sz w:val="24"/>
                <w:szCs w:val="24"/>
              </w:rPr>
            </w:pPr>
            <w:r w:rsidRPr="0032265D">
              <w:rPr>
                <w:rFonts w:ascii="Times New Roman" w:hAnsi="Times New Roman" w:cs="Times New Roman"/>
                <w:sz w:val="24"/>
                <w:szCs w:val="24"/>
              </w:rPr>
              <w:t>При благоустройстве территорий применение малых архитектурных форм (скамеек, наружного освещения), стилистически соответствующих традиционно применяемым в XIX - начала XX вв.</w:t>
            </w:r>
          </w:p>
          <w:p w:rsidR="00766EA6" w:rsidRPr="0032265D" w:rsidRDefault="00766EA6" w:rsidP="0042091C">
            <w:pPr>
              <w:pStyle w:val="ConsPlusNormal"/>
              <w:ind w:left="80" w:firstLine="0"/>
              <w:jc w:val="both"/>
              <w:rPr>
                <w:rFonts w:ascii="Times New Roman" w:hAnsi="Times New Roman" w:cs="Times New Roman"/>
                <w:sz w:val="24"/>
                <w:szCs w:val="24"/>
              </w:rPr>
            </w:pPr>
            <w:r w:rsidRPr="0032265D">
              <w:rPr>
                <w:rFonts w:ascii="Times New Roman" w:hAnsi="Times New Roman" w:cs="Times New Roman"/>
                <w:sz w:val="24"/>
                <w:szCs w:val="24"/>
              </w:rPr>
              <w:t>Максимальная высота ограждений земельных участков по красной линии до 2,5 м, ворота и калитки до 3 м. Ограждения, ворота, калитки должны быть выполнены в традиционных для исторической застройки формах и материалах:</w:t>
            </w:r>
          </w:p>
          <w:p w:rsidR="00766EA6" w:rsidRPr="0032265D" w:rsidRDefault="00766EA6" w:rsidP="0042091C">
            <w:pPr>
              <w:pStyle w:val="ConsPlusNormal"/>
              <w:ind w:left="80" w:firstLine="0"/>
              <w:jc w:val="both"/>
              <w:rPr>
                <w:rFonts w:ascii="Times New Roman" w:hAnsi="Times New Roman" w:cs="Times New Roman"/>
                <w:sz w:val="24"/>
                <w:szCs w:val="24"/>
              </w:rPr>
            </w:pPr>
            <w:r w:rsidRPr="0032265D">
              <w:rPr>
                <w:rFonts w:ascii="Times New Roman" w:hAnsi="Times New Roman" w:cs="Times New Roman"/>
                <w:sz w:val="24"/>
                <w:szCs w:val="24"/>
              </w:rPr>
              <w:t>На столбах: столбы - белый камень, красный кирпич; заполнение - камень, дерево, металлические решетки</w:t>
            </w:r>
          </w:p>
          <w:p w:rsidR="00766EA6" w:rsidRPr="0032265D" w:rsidRDefault="00766EA6" w:rsidP="0042091C">
            <w:pPr>
              <w:pStyle w:val="ConsPlusNormal"/>
              <w:ind w:left="80" w:firstLine="0"/>
              <w:jc w:val="both"/>
              <w:rPr>
                <w:rFonts w:ascii="Times New Roman" w:hAnsi="Times New Roman" w:cs="Times New Roman"/>
                <w:sz w:val="24"/>
                <w:szCs w:val="24"/>
              </w:rPr>
            </w:pPr>
            <w:r w:rsidRPr="0032265D">
              <w:rPr>
                <w:rFonts w:ascii="Times New Roman" w:hAnsi="Times New Roman" w:cs="Times New Roman"/>
                <w:sz w:val="24"/>
                <w:szCs w:val="24"/>
              </w:rPr>
              <w:t>Цвет: столбы - побелка, ограда - камень, дерево с вертикальной или горизонтальной зашивкой, без окраски или окрашенное в сочетании с цветом здания, решетки черные</w:t>
            </w:r>
          </w:p>
          <w:p w:rsidR="00766EA6" w:rsidRPr="0032265D" w:rsidRDefault="00766EA6" w:rsidP="0042091C">
            <w:pPr>
              <w:pStyle w:val="ConsPlusNormal"/>
              <w:ind w:left="80" w:firstLine="0"/>
              <w:jc w:val="both"/>
              <w:rPr>
                <w:rFonts w:ascii="Times New Roman" w:hAnsi="Times New Roman" w:cs="Times New Roman"/>
                <w:sz w:val="24"/>
                <w:szCs w:val="24"/>
              </w:rPr>
            </w:pPr>
            <w:r w:rsidRPr="0032265D">
              <w:rPr>
                <w:rFonts w:ascii="Times New Roman" w:hAnsi="Times New Roman" w:cs="Times New Roman"/>
                <w:sz w:val="24"/>
                <w:szCs w:val="24"/>
              </w:rPr>
              <w:t>Не допускается применение ограждений из металлического профилированного листа и сборных железобетонных элементов</w:t>
            </w:r>
          </w:p>
        </w:tc>
      </w:tr>
    </w:tbl>
    <w:p w:rsidR="00766EA6" w:rsidRPr="0032265D" w:rsidRDefault="00766EA6" w:rsidP="00B41D4A">
      <w:pPr>
        <w:pStyle w:val="ConsPlusNormal"/>
        <w:spacing w:line="276" w:lineRule="auto"/>
        <w:ind w:right="-711"/>
        <w:jc w:val="both"/>
        <w:rPr>
          <w:rFonts w:ascii="Times New Roman" w:hAnsi="Times New Roman" w:cs="Times New Roman"/>
          <w:sz w:val="24"/>
          <w:szCs w:val="24"/>
        </w:rPr>
      </w:pPr>
      <w:r w:rsidRPr="0032265D">
        <w:rPr>
          <w:b/>
          <w:bCs/>
          <w:noProof/>
          <w:vertAlign w:val="superscript"/>
        </w:rPr>
        <w:t>1</w:t>
      </w:r>
      <w:r w:rsidRPr="0032265D">
        <w:rPr>
          <w:b/>
          <w:bCs/>
          <w:noProof/>
        </w:rPr>
        <w:t xml:space="preserve"> </w:t>
      </w: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приведены в </w:t>
      </w:r>
      <w:hyperlink w:anchor="P3171" w:history="1">
        <w:r w:rsidRPr="0032265D">
          <w:rPr>
            <w:rFonts w:ascii="Times New Roman" w:hAnsi="Times New Roman" w:cs="Times New Roman"/>
            <w:sz w:val="24"/>
            <w:szCs w:val="24"/>
          </w:rPr>
          <w:t>приложении</w:t>
        </w:r>
      </w:hyperlink>
      <w:r w:rsidRPr="0032265D">
        <w:rPr>
          <w:rFonts w:ascii="Times New Roman" w:hAnsi="Times New Roman" w:cs="Times New Roman"/>
          <w:sz w:val="24"/>
          <w:szCs w:val="24"/>
        </w:rPr>
        <w:t xml:space="preserve"> № 4 к Приказу Минкультуры России от 14.01.2019 г. № 16</w:t>
      </w:r>
      <w:r w:rsidRPr="0032265D">
        <w:t>.</w:t>
      </w:r>
    </w:p>
    <w:p w:rsidR="00766EA6" w:rsidRPr="0032265D" w:rsidRDefault="00766EA6" w:rsidP="00B41D4A">
      <w:pPr>
        <w:autoSpaceDE w:val="0"/>
        <w:autoSpaceDN w:val="0"/>
        <w:adjustRightInd w:val="0"/>
        <w:spacing w:line="276" w:lineRule="auto"/>
        <w:ind w:right="-711" w:firstLine="540"/>
        <w:rPr>
          <w:b/>
          <w:bCs/>
          <w:noProof/>
        </w:rPr>
      </w:pPr>
    </w:p>
    <w:p w:rsidR="00766EA6" w:rsidRPr="0032265D" w:rsidRDefault="00766EA6" w:rsidP="00B41D4A">
      <w:pPr>
        <w:autoSpaceDE w:val="0"/>
        <w:autoSpaceDN w:val="0"/>
        <w:adjustRightInd w:val="0"/>
        <w:spacing w:line="276" w:lineRule="auto"/>
        <w:ind w:right="-711" w:firstLine="709"/>
        <w:rPr>
          <w:b/>
          <w:bCs/>
          <w:noProof/>
        </w:rPr>
      </w:pPr>
      <w:r w:rsidRPr="0032265D">
        <w:rPr>
          <w:b/>
          <w:bCs/>
          <w:noProof/>
        </w:rPr>
        <w:t>2. ИЦ – зона застройки исторического центра</w:t>
      </w:r>
    </w:p>
    <w:p w:rsidR="00766EA6" w:rsidRPr="0032265D" w:rsidRDefault="00766EA6" w:rsidP="00B41D4A">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xml:space="preserve">2.1 Зона устанавливается для регулирования застройки, обладающей наибольшей </w:t>
      </w:r>
      <w:r w:rsidRPr="0032265D">
        <w:rPr>
          <w:rFonts w:ascii="Times New Roman" w:hAnsi="Times New Roman" w:cs="Times New Roman"/>
          <w:sz w:val="24"/>
          <w:szCs w:val="24"/>
        </w:rPr>
        <w:lastRenderedPageBreak/>
        <w:t>сохранностью исторической среды города: на Романовской стороне застройка вокруг Главной городской площади и застройка, занимающая территорию от улицы Ленина на северо-востоке до ул. Волжская набережная на юго-западе, и от ул. 2-я Овражная на северо-западе до ул. 1-я Овражная на юго-востоке; на Борисоглебской стороне застройка по ул. Романовской (бывшая въездная Базарная площадь).</w:t>
      </w:r>
    </w:p>
    <w:p w:rsidR="00766EA6" w:rsidRPr="0032265D" w:rsidRDefault="00766EA6" w:rsidP="00B41D4A">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Ограничения зоны установлены из условий сохранения и восстановления модуля, масштаба и стилистики застройки исторического центра, а также для создания единой среды в общественном центре города, сформировавшейся на данных участках.</w:t>
      </w:r>
    </w:p>
    <w:p w:rsidR="00766EA6" w:rsidRPr="0032265D" w:rsidRDefault="00766EA6" w:rsidP="00B41D4A">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Требования к составу видов разрешенного использования направлены на сохранение сложившихся архитектурно-градостроительных особенностей территории, развитие туристского потенциала города в целях популяризации культурного наследия, на ограничение размещения объектов, не совместимых с исторической средой по функции и иным параметрам.</w:t>
      </w:r>
    </w:p>
    <w:p w:rsidR="00766EA6" w:rsidRPr="0032265D" w:rsidRDefault="00766EA6" w:rsidP="00B41D4A">
      <w:pPr>
        <w:pStyle w:val="u"/>
        <w:spacing w:line="276" w:lineRule="auto"/>
        <w:ind w:right="-711" w:firstLine="709"/>
        <w:rPr>
          <w:rFonts w:cs="Times New Roman"/>
          <w:color w:val="auto"/>
        </w:rPr>
      </w:pPr>
      <w:r w:rsidRPr="0032265D">
        <w:rPr>
          <w:rFonts w:cs="Times New Roman"/>
          <w:color w:val="auto"/>
        </w:rPr>
        <w:t>2.2 Виды разрешённого использования земельных участков</w:t>
      </w:r>
      <w:r w:rsidR="0042091C" w:rsidRPr="0032265D">
        <w:rPr>
          <w:rFonts w:cs="Times New Roman"/>
          <w:color w:val="auto"/>
        </w:rPr>
        <w:t xml:space="preserve"> и объектов капитального строительства</w:t>
      </w:r>
      <w:r w:rsidRPr="0032265D">
        <w:rPr>
          <w:rFonts w:cs="Times New Roman"/>
          <w:color w:val="auto"/>
        </w:rPr>
        <w:t xml:space="preserve">, предельные размеры земельных участков </w:t>
      </w:r>
      <w:r w:rsidRPr="0032265D">
        <w:rPr>
          <w:rFonts w:cs="Times New Roman"/>
          <w:b/>
          <w:color w:val="auto"/>
        </w:rPr>
        <w:t>зоны застройки исторического центра ИЦ</w:t>
      </w:r>
      <w:r w:rsidRPr="0032265D">
        <w:rPr>
          <w:rFonts w:cs="Times New Roman"/>
          <w:color w:val="auto"/>
        </w:rPr>
        <w:t xml:space="preserve"> приведены в таблице 2. </w:t>
      </w:r>
    </w:p>
    <w:p w:rsidR="00766EA6" w:rsidRPr="0032265D" w:rsidRDefault="00766EA6" w:rsidP="00B41D4A">
      <w:pPr>
        <w:autoSpaceDE w:val="0"/>
        <w:autoSpaceDN w:val="0"/>
        <w:adjustRightInd w:val="0"/>
        <w:spacing w:line="276" w:lineRule="auto"/>
        <w:ind w:right="-540" w:firstLine="540"/>
        <w:rPr>
          <w:b/>
          <w:bCs/>
          <w:noProof/>
        </w:rPr>
      </w:pPr>
    </w:p>
    <w:p w:rsidR="00766EA6" w:rsidRPr="0032265D" w:rsidRDefault="00766EA6" w:rsidP="00B41D4A">
      <w:pPr>
        <w:autoSpaceDE w:val="0"/>
        <w:autoSpaceDN w:val="0"/>
        <w:adjustRightInd w:val="0"/>
        <w:spacing w:line="276" w:lineRule="auto"/>
        <w:ind w:right="-711" w:firstLine="540"/>
        <w:jc w:val="right"/>
        <w:rPr>
          <w:bCs/>
          <w:noProof/>
        </w:rPr>
      </w:pPr>
      <w:r w:rsidRPr="0032265D">
        <w:rPr>
          <w:bCs/>
          <w:noProof/>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11"/>
        <w:gridCol w:w="2551"/>
        <w:gridCol w:w="1559"/>
      </w:tblGrid>
      <w:tr w:rsidR="0042091C" w:rsidRPr="0032265D" w:rsidTr="004A66E2">
        <w:tc>
          <w:tcPr>
            <w:tcW w:w="1985" w:type="dxa"/>
            <w:shd w:val="clear" w:color="auto" w:fill="D9D9D9"/>
          </w:tcPr>
          <w:p w:rsidR="0042091C" w:rsidRPr="0032265D" w:rsidRDefault="0042091C" w:rsidP="00355569">
            <w:pPr>
              <w:ind w:left="-108" w:right="-108"/>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111" w:type="dxa"/>
            <w:shd w:val="clear" w:color="auto" w:fill="D9D9D9"/>
          </w:tcPr>
          <w:p w:rsidR="0042091C" w:rsidRPr="0032265D" w:rsidRDefault="0042091C" w:rsidP="0042091C">
            <w:pPr>
              <w:jc w:val="center"/>
              <w:rPr>
                <w:b/>
              </w:rPr>
            </w:pPr>
            <w:r w:rsidRPr="0032265D">
              <w:rPr>
                <w:b/>
              </w:rPr>
              <w:t>Описание вида разрешенного использования земельного участка</w:t>
            </w:r>
          </w:p>
        </w:tc>
        <w:tc>
          <w:tcPr>
            <w:tcW w:w="2551" w:type="dxa"/>
            <w:shd w:val="clear" w:color="auto" w:fill="D9D9D9"/>
          </w:tcPr>
          <w:p w:rsidR="0042091C" w:rsidRPr="0032265D" w:rsidRDefault="009A74BA" w:rsidP="0042091C">
            <w:pPr>
              <w:jc w:val="center"/>
              <w:rPr>
                <w:b/>
              </w:rPr>
            </w:pPr>
            <w:r w:rsidRPr="0032265D">
              <w:rPr>
                <w:b/>
              </w:rPr>
              <w:t>Наименование вида разрешённого использования объекта капитального строительства</w:t>
            </w:r>
          </w:p>
        </w:tc>
        <w:tc>
          <w:tcPr>
            <w:tcW w:w="1559" w:type="dxa"/>
            <w:shd w:val="clear" w:color="auto" w:fill="D9D9D9"/>
          </w:tcPr>
          <w:p w:rsidR="0042091C" w:rsidRPr="0032265D" w:rsidRDefault="0042091C" w:rsidP="00355569">
            <w:pPr>
              <w:ind w:left="-108" w:right="-108"/>
              <w:jc w:val="center"/>
              <w:rPr>
                <w:b/>
              </w:rPr>
            </w:pPr>
            <w:r w:rsidRPr="0032265D">
              <w:rPr>
                <w:b/>
              </w:rPr>
              <w:t>Предельные размеры земельных участков (мин.-макс.), кв.м</w:t>
            </w:r>
          </w:p>
        </w:tc>
      </w:tr>
      <w:tr w:rsidR="0042091C" w:rsidRPr="0032265D" w:rsidTr="0042091C">
        <w:trPr>
          <w:trHeight w:val="364"/>
        </w:trPr>
        <w:tc>
          <w:tcPr>
            <w:tcW w:w="10206" w:type="dxa"/>
            <w:gridSpan w:val="4"/>
            <w:shd w:val="clear" w:color="auto" w:fill="D9D9D9"/>
          </w:tcPr>
          <w:p w:rsidR="0042091C" w:rsidRPr="0032265D" w:rsidRDefault="0042091C" w:rsidP="0042091C">
            <w:pPr>
              <w:jc w:val="center"/>
              <w:rPr>
                <w:b/>
              </w:rPr>
            </w:pPr>
            <w:r w:rsidRPr="0032265D">
              <w:rPr>
                <w:b/>
              </w:rPr>
              <w:t>Основные виды разрешенного использования</w:t>
            </w:r>
          </w:p>
        </w:tc>
      </w:tr>
      <w:tr w:rsidR="0042091C" w:rsidRPr="0032265D" w:rsidTr="004A66E2">
        <w:tc>
          <w:tcPr>
            <w:tcW w:w="1985" w:type="dxa"/>
          </w:tcPr>
          <w:p w:rsidR="0042091C" w:rsidRPr="0032265D" w:rsidRDefault="0042091C" w:rsidP="0042091C">
            <w:pPr>
              <w:pStyle w:val="u"/>
              <w:ind w:right="-108" w:firstLine="0"/>
              <w:rPr>
                <w:rFonts w:cs="Times New Roman"/>
                <w:color w:val="auto"/>
              </w:rPr>
            </w:pPr>
            <w:r w:rsidRPr="0032265D">
              <w:rPr>
                <w:rFonts w:cs="Times New Roman"/>
                <w:color w:val="auto"/>
              </w:rPr>
              <w:t>Для индивидуального жилищного  строительства</w:t>
            </w:r>
          </w:p>
          <w:p w:rsidR="0042091C" w:rsidRPr="0032265D" w:rsidRDefault="0042091C" w:rsidP="0042091C">
            <w:pPr>
              <w:pStyle w:val="u"/>
              <w:ind w:right="-108" w:firstLine="0"/>
              <w:rPr>
                <w:rFonts w:cs="Times New Roman"/>
                <w:color w:val="auto"/>
              </w:rPr>
            </w:pPr>
            <w:r w:rsidRPr="0032265D">
              <w:rPr>
                <w:rFonts w:cs="Times New Roman"/>
                <w:color w:val="auto"/>
              </w:rPr>
              <w:t xml:space="preserve"> (2.1)</w:t>
            </w:r>
          </w:p>
        </w:tc>
        <w:tc>
          <w:tcPr>
            <w:tcW w:w="4111" w:type="dxa"/>
          </w:tcPr>
          <w:p w:rsidR="0042091C" w:rsidRPr="0032265D" w:rsidRDefault="0042091C" w:rsidP="0042091C">
            <w:pPr>
              <w:pStyle w:val="u"/>
              <w:spacing w:before="100" w:beforeAutospacing="1" w:after="100" w:afterAutospacing="1"/>
              <w:ind w:firstLine="0"/>
              <w:rPr>
                <w:rFonts w:cs="Times New Roman"/>
                <w:color w:val="auto"/>
              </w:rPr>
            </w:pPr>
            <w:r w:rsidRPr="0032265D">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32265D">
              <w:rPr>
                <w:rFonts w:cs="Times New Roman"/>
              </w:rPr>
              <w:br/>
              <w:t>построек</w:t>
            </w:r>
          </w:p>
        </w:tc>
        <w:tc>
          <w:tcPr>
            <w:tcW w:w="2551" w:type="dxa"/>
          </w:tcPr>
          <w:p w:rsidR="0042091C" w:rsidRPr="0032265D" w:rsidRDefault="00157ACB" w:rsidP="00611747">
            <w:pPr>
              <w:widowControl w:val="0"/>
              <w:ind w:left="57" w:right="57"/>
              <w:jc w:val="both"/>
            </w:pPr>
            <w:r w:rsidRPr="0032265D">
              <w:rPr>
                <w:color w:val="000000"/>
                <w:lang w:bidi="ru-RU"/>
              </w:rPr>
              <w:t>Индивидуальный жилой дом; индивидуальный гараж; баня; сарай</w:t>
            </w:r>
          </w:p>
        </w:tc>
        <w:tc>
          <w:tcPr>
            <w:tcW w:w="1559" w:type="dxa"/>
          </w:tcPr>
          <w:p w:rsidR="0042091C" w:rsidRPr="0032265D" w:rsidRDefault="0042091C" w:rsidP="0042091C">
            <w:pPr>
              <w:jc w:val="center"/>
            </w:pPr>
            <w:r w:rsidRPr="0032265D">
              <w:t>400-1500</w:t>
            </w:r>
          </w:p>
        </w:tc>
      </w:tr>
      <w:tr w:rsidR="0042091C" w:rsidRPr="0032265D" w:rsidTr="004A66E2">
        <w:tc>
          <w:tcPr>
            <w:tcW w:w="1985" w:type="dxa"/>
          </w:tcPr>
          <w:p w:rsidR="0042091C" w:rsidRPr="0032265D" w:rsidRDefault="0042091C" w:rsidP="0042091C">
            <w:pPr>
              <w:pStyle w:val="u"/>
              <w:ind w:right="-108" w:firstLine="0"/>
              <w:rPr>
                <w:rFonts w:cs="Times New Roman"/>
                <w:color w:val="auto"/>
              </w:rPr>
            </w:pPr>
            <w:r w:rsidRPr="0032265D">
              <w:rPr>
                <w:rFonts w:cs="Times New Roman"/>
                <w:color w:val="auto"/>
              </w:rPr>
              <w:t xml:space="preserve">Малоэтажная многоквартирная жилая </w:t>
            </w:r>
          </w:p>
          <w:p w:rsidR="0042091C" w:rsidRPr="0032265D" w:rsidRDefault="0042091C" w:rsidP="0042091C">
            <w:pPr>
              <w:pStyle w:val="u"/>
              <w:ind w:right="-108" w:firstLine="0"/>
              <w:rPr>
                <w:rFonts w:cs="Times New Roman"/>
                <w:color w:val="auto"/>
              </w:rPr>
            </w:pPr>
            <w:r w:rsidRPr="0032265D">
              <w:rPr>
                <w:rFonts w:cs="Times New Roman"/>
                <w:color w:val="auto"/>
              </w:rPr>
              <w:t>застройка (2.1.1)</w:t>
            </w:r>
          </w:p>
        </w:tc>
        <w:tc>
          <w:tcPr>
            <w:tcW w:w="4111" w:type="dxa"/>
          </w:tcPr>
          <w:p w:rsidR="0042091C" w:rsidRPr="0032265D" w:rsidRDefault="0042091C" w:rsidP="0042091C">
            <w:pPr>
              <w:pStyle w:val="u"/>
              <w:spacing w:before="100" w:beforeAutospacing="1" w:after="100" w:afterAutospacing="1"/>
              <w:ind w:firstLine="0"/>
              <w:rPr>
                <w:rFonts w:cs="Times New Roman"/>
              </w:rPr>
            </w:pPr>
            <w:r w:rsidRPr="0032265D">
              <w:rPr>
                <w:rFonts w:cs="Times New Roman"/>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w:t>
            </w:r>
            <w:r w:rsidRPr="0032265D">
              <w:rPr>
                <w:rFonts w:cs="Times New Roman"/>
              </w:rPr>
              <w:lastRenderedPageBreak/>
              <w:t>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51" w:type="dxa"/>
          </w:tcPr>
          <w:p w:rsidR="00157ACB" w:rsidRPr="0032265D" w:rsidRDefault="00157ACB" w:rsidP="00611747">
            <w:pPr>
              <w:widowControl w:val="0"/>
              <w:ind w:left="57" w:right="57"/>
              <w:jc w:val="both"/>
              <w:rPr>
                <w:color w:val="000000"/>
                <w:lang w:bidi="ru-RU"/>
              </w:rPr>
            </w:pPr>
            <w:r w:rsidRPr="0032265D">
              <w:rPr>
                <w:color w:val="000000"/>
                <w:lang w:bidi="ru-RU"/>
              </w:rPr>
              <w:lastRenderedPageBreak/>
              <w:t>Многоквартирный</w:t>
            </w:r>
          </w:p>
          <w:p w:rsidR="00157ACB" w:rsidRPr="0032265D" w:rsidRDefault="00157ACB" w:rsidP="00611747">
            <w:pPr>
              <w:widowControl w:val="0"/>
              <w:ind w:left="57" w:right="57"/>
              <w:jc w:val="both"/>
            </w:pPr>
            <w:r w:rsidRPr="0032265D">
              <w:rPr>
                <w:color w:val="000000"/>
                <w:lang w:bidi="ru-RU"/>
              </w:rPr>
              <w:t xml:space="preserve">жилой дом; спортивная площадка; детская площадка; площадка </w:t>
            </w:r>
            <w:r w:rsidRPr="0032265D">
              <w:rPr>
                <w:color w:val="000000"/>
                <w:lang w:bidi="ru-RU"/>
              </w:rPr>
              <w:lastRenderedPageBreak/>
              <w:t>для отдыха; индивидуальный гараж; м</w:t>
            </w:r>
            <w:r w:rsidRPr="0032265D">
              <w:t>ашино-место</w:t>
            </w:r>
          </w:p>
          <w:p w:rsidR="0042091C" w:rsidRPr="0032265D" w:rsidRDefault="0042091C" w:rsidP="00611747">
            <w:pPr>
              <w:jc w:val="both"/>
            </w:pPr>
          </w:p>
        </w:tc>
        <w:tc>
          <w:tcPr>
            <w:tcW w:w="1559" w:type="dxa"/>
          </w:tcPr>
          <w:p w:rsidR="0042091C" w:rsidRPr="0032265D" w:rsidRDefault="0042091C" w:rsidP="0042091C">
            <w:pPr>
              <w:jc w:val="center"/>
            </w:pPr>
            <w:r w:rsidRPr="0032265D">
              <w:lastRenderedPageBreak/>
              <w:t xml:space="preserve">Примечание 1 </w:t>
            </w:r>
          </w:p>
        </w:tc>
      </w:tr>
      <w:tr w:rsidR="0042091C" w:rsidRPr="0032265D" w:rsidTr="004A66E2">
        <w:tc>
          <w:tcPr>
            <w:tcW w:w="1985" w:type="dxa"/>
          </w:tcPr>
          <w:p w:rsidR="0042091C" w:rsidRPr="0032265D" w:rsidRDefault="0042091C" w:rsidP="0042091C">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4111" w:type="dxa"/>
          </w:tcPr>
          <w:p w:rsidR="0042091C" w:rsidRPr="0032265D" w:rsidRDefault="0042091C" w:rsidP="0042091C">
            <w:pPr>
              <w:pStyle w:val="u"/>
              <w:spacing w:before="100" w:beforeAutospacing="1" w:after="100" w:afterAutospacing="1"/>
              <w:ind w:firstLine="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2551" w:type="dxa"/>
          </w:tcPr>
          <w:p w:rsidR="0042091C" w:rsidRPr="0032265D" w:rsidRDefault="00157ACB" w:rsidP="00611747">
            <w:pPr>
              <w:jc w:val="both"/>
            </w:pPr>
            <w:r w:rsidRPr="0032265D">
              <w:t>Артезианская скважина; водонапорная башня; в</w:t>
            </w:r>
            <w:r w:rsidRPr="0032265D">
              <w:rPr>
                <w:rFonts w:eastAsia="Calibri"/>
                <w:lang w:eastAsia="en-US"/>
              </w:rPr>
              <w:t>одопроводная насосная станция;</w:t>
            </w:r>
            <w:r w:rsidR="00CF6B1F" w:rsidRPr="0032265D">
              <w:rPr>
                <w:rFonts w:eastAsia="Calibri"/>
                <w:lang w:eastAsia="en-US"/>
              </w:rPr>
              <w:t xml:space="preserve"> в</w:t>
            </w:r>
            <w:r w:rsidRPr="0032265D">
              <w:t>одопровод;</w:t>
            </w:r>
            <w:r w:rsidR="00CF6B1F" w:rsidRPr="0032265D">
              <w:t xml:space="preserve"> к</w:t>
            </w:r>
            <w:r w:rsidRPr="0032265D">
              <w:rPr>
                <w:rFonts w:eastAsia="Calibri"/>
                <w:lang w:eastAsia="en-US"/>
              </w:rPr>
              <w:t>анализационная насосная  станция;</w:t>
            </w:r>
            <w:r w:rsidR="00CF6B1F" w:rsidRPr="0032265D">
              <w:rPr>
                <w:rFonts w:eastAsia="Calibri"/>
                <w:lang w:eastAsia="en-US"/>
              </w:rPr>
              <w:t xml:space="preserve"> к</w:t>
            </w:r>
            <w:r w:rsidRPr="0032265D">
              <w:t>анализация;</w:t>
            </w:r>
            <w:r w:rsidR="00CF6B1F" w:rsidRPr="0032265D">
              <w:t xml:space="preserve">  г</w:t>
            </w:r>
            <w:r w:rsidRPr="0032265D">
              <w:t>азопровод;</w:t>
            </w:r>
            <w:r w:rsidR="00CF6B1F" w:rsidRPr="0032265D">
              <w:t xml:space="preserve"> г</w:t>
            </w:r>
            <w:r w:rsidRPr="0032265D">
              <w:rPr>
                <w:rFonts w:eastAsia="Calibri"/>
                <w:lang w:eastAsia="en-US"/>
              </w:rPr>
              <w:t>азорегуляторный пункт;</w:t>
            </w:r>
            <w:r w:rsidR="00CF6B1F" w:rsidRPr="0032265D">
              <w:rPr>
                <w:rFonts w:eastAsia="Calibri"/>
                <w:lang w:eastAsia="en-US"/>
              </w:rPr>
              <w:t xml:space="preserve"> к</w:t>
            </w:r>
            <w:r w:rsidRPr="0032265D">
              <w:t>абель связи;</w:t>
            </w:r>
            <w:r w:rsidR="00CF6B1F" w:rsidRPr="0032265D">
              <w:t xml:space="preserve"> к</w:t>
            </w:r>
            <w:r w:rsidRPr="0032265D">
              <w:t>абель силовой;</w:t>
            </w:r>
            <w:r w:rsidR="00CF6B1F" w:rsidRPr="0032265D">
              <w:t xml:space="preserve"> т</w:t>
            </w:r>
            <w:r w:rsidRPr="0032265D">
              <w:t>епловая сеть;</w:t>
            </w:r>
            <w:r w:rsidR="00CF6B1F" w:rsidRPr="0032265D">
              <w:t xml:space="preserve"> в</w:t>
            </w:r>
            <w:r w:rsidRPr="0032265D">
              <w:rPr>
                <w:rFonts w:eastAsia="Calibri"/>
                <w:lang w:eastAsia="en-US"/>
              </w:rPr>
              <w:t>оздушная линия электропередачи</w:t>
            </w:r>
            <w:r w:rsidR="00CF6B1F" w:rsidRPr="0032265D">
              <w:rPr>
                <w:rFonts w:eastAsia="Calibri"/>
                <w:lang w:eastAsia="en-US"/>
              </w:rPr>
              <w:t>; т</w:t>
            </w:r>
            <w:r w:rsidRPr="0032265D">
              <w:rPr>
                <w:rFonts w:eastAsia="Calibri"/>
                <w:lang w:eastAsia="en-US"/>
              </w:rPr>
              <w:t>епловой пункт;</w:t>
            </w:r>
            <w:r w:rsidR="00CF6B1F" w:rsidRPr="0032265D">
              <w:rPr>
                <w:rFonts w:eastAsia="Calibri"/>
                <w:lang w:eastAsia="en-US"/>
              </w:rPr>
              <w:t xml:space="preserve"> д</w:t>
            </w:r>
            <w:r w:rsidRPr="0032265D">
              <w:t>ождевая канализация;</w:t>
            </w:r>
            <w:r w:rsidR="00CF6B1F" w:rsidRPr="0032265D">
              <w:t xml:space="preserve"> к</w:t>
            </w:r>
            <w:r w:rsidRPr="0032265D">
              <w:t>отельная;</w:t>
            </w:r>
            <w:r w:rsidR="00CF6B1F" w:rsidRPr="0032265D">
              <w:t xml:space="preserve"> н</w:t>
            </w:r>
            <w:r w:rsidRPr="0032265D">
              <w:t>асосная станция;</w:t>
            </w:r>
            <w:r w:rsidR="00CF6B1F" w:rsidRPr="0032265D">
              <w:t xml:space="preserve"> т</w:t>
            </w:r>
            <w:r w:rsidRPr="0032265D">
              <w:t>рансформаторная подстанция;</w:t>
            </w:r>
            <w:r w:rsidR="00CF6B1F" w:rsidRPr="0032265D">
              <w:t xml:space="preserve"> т</w:t>
            </w:r>
            <w:r w:rsidRPr="0032265D">
              <w:t>елефонная станция;</w:t>
            </w:r>
            <w:r w:rsidR="00CF6B1F" w:rsidRPr="0032265D">
              <w:t xml:space="preserve"> с</w:t>
            </w:r>
            <w:r w:rsidRPr="0032265D">
              <w:rPr>
                <w:rFonts w:eastAsia="Calibri"/>
                <w:lang w:eastAsia="en-US"/>
              </w:rPr>
              <w:t>танция, антенна сотовой связи;</w:t>
            </w:r>
            <w:r w:rsidR="00CF6B1F" w:rsidRPr="0032265D">
              <w:rPr>
                <w:rFonts w:eastAsia="Calibri"/>
                <w:lang w:eastAsia="en-US"/>
              </w:rPr>
              <w:t xml:space="preserve"> в</w:t>
            </w:r>
            <w:r w:rsidRPr="0032265D">
              <w:rPr>
                <w:rFonts w:eastAsia="Calibri"/>
                <w:lang w:eastAsia="en-US"/>
              </w:rPr>
              <w:t>одозаборное сооружение</w:t>
            </w:r>
            <w:r w:rsidRPr="0032265D">
              <w:t>;</w:t>
            </w:r>
            <w:r w:rsidR="00CF6B1F" w:rsidRPr="0032265D">
              <w:t xml:space="preserve"> п</w:t>
            </w:r>
            <w:r w:rsidRPr="0032265D">
              <w:t>лощадка для сбора мусора</w:t>
            </w:r>
            <w:r w:rsidR="00CF6B1F" w:rsidRPr="0032265D">
              <w:t xml:space="preserve">; </w:t>
            </w:r>
            <w:r w:rsidR="005A7E49" w:rsidRPr="0032265D">
              <w:t>здание управляющей компании; здание ресурсоснабжающей организации</w:t>
            </w:r>
          </w:p>
        </w:tc>
        <w:tc>
          <w:tcPr>
            <w:tcW w:w="1559" w:type="dxa"/>
          </w:tcPr>
          <w:p w:rsidR="0042091C" w:rsidRPr="0032265D" w:rsidRDefault="0042091C" w:rsidP="0042091C">
            <w:pPr>
              <w:jc w:val="center"/>
            </w:pPr>
            <w:r w:rsidRPr="0032265D">
              <w:t>Примечание 1</w:t>
            </w:r>
          </w:p>
        </w:tc>
      </w:tr>
      <w:tr w:rsidR="0042091C" w:rsidRPr="0032265D" w:rsidTr="004A66E2">
        <w:tc>
          <w:tcPr>
            <w:tcW w:w="1985" w:type="dxa"/>
          </w:tcPr>
          <w:p w:rsidR="0042091C" w:rsidRPr="0032265D" w:rsidRDefault="0042091C" w:rsidP="0042091C">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4111" w:type="dxa"/>
          </w:tcPr>
          <w:p w:rsidR="0042091C" w:rsidRPr="0032265D" w:rsidRDefault="0042091C" w:rsidP="0042091C">
            <w:pPr>
              <w:pStyle w:val="u"/>
              <w:spacing w:before="100" w:beforeAutospacing="1" w:after="100" w:afterAutospacing="1"/>
              <w:ind w:firstLine="0"/>
              <w:rPr>
                <w:rFonts w:cs="Times New Roman"/>
                <w:color w:val="auto"/>
              </w:rPr>
            </w:pPr>
            <w:r w:rsidRPr="0032265D">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r w:rsidRPr="0032265D">
              <w:rPr>
                <w:rFonts w:cs="Times New Roman"/>
              </w:rPr>
              <w:lastRenderedPageBreak/>
              <w:t xml:space="preserve">кодами 3.2.1-3.2.4,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2551" w:type="dxa"/>
          </w:tcPr>
          <w:p w:rsidR="00DF3382" w:rsidRPr="0032265D" w:rsidRDefault="00DF3382" w:rsidP="00611747">
            <w:pPr>
              <w:jc w:val="both"/>
            </w:pPr>
            <w:r w:rsidRPr="0032265D">
              <w:lastRenderedPageBreak/>
              <w:t xml:space="preserve">Административное здание; дом престарелых; детский дом; центр социальной помощи семье и детям; детский дом-интернат; дом ребенка </w:t>
            </w:r>
            <w:r w:rsidRPr="0032265D">
              <w:lastRenderedPageBreak/>
              <w:t>(малютки);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w:t>
            </w:r>
            <w:r w:rsidR="00F44701" w:rsidRPr="0032265D">
              <w:t>; некоммерческий фонд; благотворительная организация</w:t>
            </w:r>
          </w:p>
          <w:p w:rsidR="0042091C" w:rsidRPr="0032265D" w:rsidRDefault="0042091C" w:rsidP="00611747">
            <w:pPr>
              <w:jc w:val="both"/>
            </w:pPr>
          </w:p>
        </w:tc>
        <w:tc>
          <w:tcPr>
            <w:tcW w:w="1559" w:type="dxa"/>
          </w:tcPr>
          <w:p w:rsidR="0042091C" w:rsidRPr="0032265D" w:rsidRDefault="0042091C" w:rsidP="0042091C">
            <w:pPr>
              <w:jc w:val="center"/>
            </w:pPr>
            <w:r w:rsidRPr="0032265D">
              <w:lastRenderedPageBreak/>
              <w:t>Примечание 1</w:t>
            </w:r>
          </w:p>
        </w:tc>
      </w:tr>
      <w:tr w:rsidR="0042091C" w:rsidRPr="0032265D" w:rsidTr="004A66E2">
        <w:tc>
          <w:tcPr>
            <w:tcW w:w="1985" w:type="dxa"/>
          </w:tcPr>
          <w:p w:rsidR="0042091C" w:rsidRPr="0032265D" w:rsidRDefault="0042091C" w:rsidP="0042091C">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4111" w:type="dxa"/>
          </w:tcPr>
          <w:p w:rsidR="0042091C" w:rsidRPr="0032265D" w:rsidRDefault="0042091C" w:rsidP="0042091C">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51" w:type="dxa"/>
          </w:tcPr>
          <w:p w:rsidR="00C06CDB" w:rsidRPr="0032265D" w:rsidRDefault="00C06CDB" w:rsidP="00611747">
            <w:pPr>
              <w:jc w:val="both"/>
            </w:pPr>
            <w:r w:rsidRPr="0032265D">
              <w:t>Мастерская мелкого ремонта; баня общественная; парикмахерская;</w:t>
            </w:r>
          </w:p>
          <w:p w:rsidR="00C06CDB" w:rsidRPr="0032265D" w:rsidRDefault="00C06CDB" w:rsidP="00611747">
            <w:pPr>
              <w:jc w:val="both"/>
            </w:pPr>
            <w:r w:rsidRPr="0032265D">
              <w:t>ателье; прачечная;</w:t>
            </w:r>
          </w:p>
          <w:p w:rsidR="0042091C" w:rsidRPr="0032265D" w:rsidRDefault="00C06CDB" w:rsidP="00611747">
            <w:pPr>
              <w:jc w:val="both"/>
            </w:pPr>
            <w:r w:rsidRPr="0032265D">
              <w:t>химчистка</w:t>
            </w:r>
          </w:p>
        </w:tc>
        <w:tc>
          <w:tcPr>
            <w:tcW w:w="1559" w:type="dxa"/>
          </w:tcPr>
          <w:p w:rsidR="0042091C" w:rsidRPr="0032265D" w:rsidRDefault="0042091C" w:rsidP="0042091C">
            <w:pPr>
              <w:jc w:val="center"/>
            </w:pPr>
            <w:r w:rsidRPr="0032265D">
              <w:t>Примечание 1</w:t>
            </w:r>
          </w:p>
        </w:tc>
      </w:tr>
      <w:tr w:rsidR="0042091C" w:rsidRPr="0032265D" w:rsidTr="004A66E2">
        <w:tc>
          <w:tcPr>
            <w:tcW w:w="1985" w:type="dxa"/>
          </w:tcPr>
          <w:p w:rsidR="0042091C" w:rsidRPr="0032265D" w:rsidRDefault="0042091C" w:rsidP="0042091C">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4111" w:type="dxa"/>
          </w:tcPr>
          <w:p w:rsidR="0042091C" w:rsidRPr="0032265D" w:rsidRDefault="0042091C" w:rsidP="0042091C">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2551" w:type="dxa"/>
          </w:tcPr>
          <w:p w:rsidR="0042091C" w:rsidRPr="0032265D" w:rsidRDefault="00C7191F" w:rsidP="00611747">
            <w:pPr>
              <w:jc w:val="both"/>
            </w:pPr>
            <w:r w:rsidRPr="0032265D">
              <w:t>Поликлиника; фельдшерский пункт; диагностический центр; клиническая лаборатория; больница; родильный дом; диспансер; станция скорой помощи</w:t>
            </w:r>
            <w:r w:rsidR="00951B74" w:rsidRPr="0032265D">
              <w:t>; аптека</w:t>
            </w:r>
          </w:p>
        </w:tc>
        <w:tc>
          <w:tcPr>
            <w:tcW w:w="1559" w:type="dxa"/>
          </w:tcPr>
          <w:p w:rsidR="0042091C" w:rsidRPr="0032265D" w:rsidRDefault="0042091C" w:rsidP="0042091C">
            <w:pPr>
              <w:jc w:val="center"/>
            </w:pPr>
            <w:r w:rsidRPr="0032265D">
              <w:t>Примечание 1</w:t>
            </w:r>
          </w:p>
        </w:tc>
      </w:tr>
      <w:tr w:rsidR="000441DD" w:rsidRPr="0032265D" w:rsidTr="004A66E2">
        <w:tc>
          <w:tcPr>
            <w:tcW w:w="1985" w:type="dxa"/>
          </w:tcPr>
          <w:p w:rsidR="000441DD" w:rsidRPr="0032265D" w:rsidRDefault="000441DD" w:rsidP="000441DD">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4111" w:type="dxa"/>
          </w:tcPr>
          <w:p w:rsidR="000441DD" w:rsidRPr="0032265D" w:rsidRDefault="000441DD" w:rsidP="000441DD">
            <w:pPr>
              <w:pStyle w:val="u"/>
              <w:spacing w:before="100" w:beforeAutospacing="1" w:after="100" w:afterAutospacing="1"/>
              <w:ind w:firstLine="0"/>
              <w:rPr>
                <w:rFonts w:cs="Times New Roman"/>
              </w:rPr>
            </w:pPr>
            <w:r w:rsidRPr="0032265D">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(в соответствии с Приказом Минкультуры России от 14.01.2019 г. № 16)</w:t>
            </w:r>
          </w:p>
        </w:tc>
        <w:tc>
          <w:tcPr>
            <w:tcW w:w="2551" w:type="dxa"/>
          </w:tcPr>
          <w:p w:rsidR="000441DD" w:rsidRPr="0032265D" w:rsidRDefault="000441DD" w:rsidP="00611747">
            <w:pPr>
              <w:jc w:val="both"/>
            </w:pPr>
            <w:r w:rsidRPr="0032265D">
              <w:t>Музей; выставочный зал; худ. галерея; дом культуры; библиотека; кинотеатр</w:t>
            </w:r>
          </w:p>
          <w:p w:rsidR="000441DD" w:rsidRPr="0032265D" w:rsidRDefault="000441DD" w:rsidP="00611747">
            <w:pPr>
              <w:jc w:val="both"/>
            </w:pPr>
          </w:p>
        </w:tc>
        <w:tc>
          <w:tcPr>
            <w:tcW w:w="1559" w:type="dxa"/>
          </w:tcPr>
          <w:p w:rsidR="000441DD" w:rsidRPr="0032265D" w:rsidRDefault="000441DD" w:rsidP="000441DD">
            <w:pPr>
              <w:jc w:val="center"/>
            </w:pPr>
            <w:r w:rsidRPr="0032265D">
              <w:t>Примечание 1</w:t>
            </w:r>
          </w:p>
        </w:tc>
      </w:tr>
      <w:tr w:rsidR="000441DD" w:rsidRPr="0032265D" w:rsidTr="004A66E2">
        <w:tc>
          <w:tcPr>
            <w:tcW w:w="1985" w:type="dxa"/>
          </w:tcPr>
          <w:p w:rsidR="000441DD" w:rsidRPr="0032265D" w:rsidRDefault="000441DD" w:rsidP="000441DD">
            <w:pPr>
              <w:pStyle w:val="u"/>
              <w:spacing w:before="100" w:beforeAutospacing="1" w:after="100" w:afterAutospacing="1"/>
              <w:ind w:right="34" w:firstLine="0"/>
              <w:rPr>
                <w:rFonts w:cs="Times New Roman"/>
                <w:color w:val="auto"/>
              </w:rPr>
            </w:pPr>
            <w:r w:rsidRPr="0032265D">
              <w:rPr>
                <w:rFonts w:cs="Times New Roman"/>
                <w:color w:val="auto"/>
              </w:rPr>
              <w:lastRenderedPageBreak/>
              <w:t>Религиозное использование (3.7)</w:t>
            </w:r>
          </w:p>
        </w:tc>
        <w:tc>
          <w:tcPr>
            <w:tcW w:w="4111" w:type="dxa"/>
          </w:tcPr>
          <w:p w:rsidR="000441DD" w:rsidRPr="0032265D" w:rsidRDefault="000441DD" w:rsidP="000441DD">
            <w:pPr>
              <w:pStyle w:val="u"/>
              <w:spacing w:before="100" w:beforeAutospacing="1" w:after="100" w:afterAutospacing="1"/>
              <w:ind w:firstLine="0"/>
              <w:rPr>
                <w:rFonts w:cs="Times New Roman"/>
              </w:rPr>
            </w:pPr>
            <w:r w:rsidRPr="0032265D">
              <w:t>Размещение объектов капитального строительства, предназначенных для отправления религиозных обрядов (церкви, соборы, храмы, часовни) (в соответствии с Приказом Минкультуры России от 14.01.2019 г. № 16)</w:t>
            </w:r>
          </w:p>
        </w:tc>
        <w:tc>
          <w:tcPr>
            <w:tcW w:w="2551" w:type="dxa"/>
          </w:tcPr>
          <w:p w:rsidR="000441DD" w:rsidRPr="0032265D" w:rsidRDefault="000441DD" w:rsidP="00611747">
            <w:pPr>
              <w:jc w:val="both"/>
            </w:pPr>
            <w:r w:rsidRPr="0032265D">
              <w:t>Церковь; собор; храм; часовня</w:t>
            </w:r>
          </w:p>
        </w:tc>
        <w:tc>
          <w:tcPr>
            <w:tcW w:w="1559" w:type="dxa"/>
          </w:tcPr>
          <w:p w:rsidR="000441DD" w:rsidRPr="0032265D" w:rsidRDefault="000441DD" w:rsidP="000441DD">
            <w:pPr>
              <w:jc w:val="center"/>
            </w:pPr>
            <w:r w:rsidRPr="0032265D">
              <w:t xml:space="preserve">Примечание 1 </w:t>
            </w:r>
          </w:p>
        </w:tc>
      </w:tr>
      <w:tr w:rsidR="000441DD" w:rsidRPr="0032265D" w:rsidTr="004A66E2">
        <w:tc>
          <w:tcPr>
            <w:tcW w:w="1985" w:type="dxa"/>
          </w:tcPr>
          <w:p w:rsidR="000441DD" w:rsidRPr="0032265D" w:rsidRDefault="000441DD" w:rsidP="000441DD">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4111" w:type="dxa"/>
          </w:tcPr>
          <w:p w:rsidR="000441DD" w:rsidRPr="0032265D" w:rsidRDefault="000441DD" w:rsidP="000441DD">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551" w:type="dxa"/>
          </w:tcPr>
          <w:p w:rsidR="000441DD" w:rsidRPr="0032265D" w:rsidRDefault="00025C01" w:rsidP="00611747">
            <w:pPr>
              <w:jc w:val="both"/>
            </w:pPr>
            <w:r w:rsidRPr="0032265D">
              <w:rPr>
                <w:rFonts w:eastAsia="Arial Unicode MS"/>
                <w:bCs/>
                <w:shd w:val="clear" w:color="auto" w:fill="FFFFFF"/>
                <w:lang w:bidi="ru-RU"/>
              </w:rPr>
              <w:t>Ветеринарный кабинет; ветеринарная клиника</w:t>
            </w:r>
          </w:p>
        </w:tc>
        <w:tc>
          <w:tcPr>
            <w:tcW w:w="1559" w:type="dxa"/>
            <w:vAlign w:val="center"/>
          </w:tcPr>
          <w:p w:rsidR="000441DD" w:rsidRPr="0032265D" w:rsidRDefault="000441DD" w:rsidP="000441DD">
            <w:pPr>
              <w:suppressAutoHyphens/>
              <w:spacing w:before="100" w:beforeAutospacing="1" w:after="100" w:afterAutospacing="1"/>
              <w:jc w:val="center"/>
              <w:rPr>
                <w:rFonts w:eastAsia="Calibri"/>
                <w:lang w:eastAsia="ar-SA"/>
              </w:rPr>
            </w:pPr>
            <w:r w:rsidRPr="0032265D">
              <w:t>Примечание 1</w:t>
            </w:r>
          </w:p>
        </w:tc>
      </w:tr>
      <w:tr w:rsidR="000441DD" w:rsidRPr="0032265D" w:rsidTr="004A66E2">
        <w:tc>
          <w:tcPr>
            <w:tcW w:w="1985" w:type="dxa"/>
          </w:tcPr>
          <w:p w:rsidR="000441DD" w:rsidRPr="0032265D" w:rsidRDefault="000441DD" w:rsidP="000441DD">
            <w:pPr>
              <w:pStyle w:val="u"/>
              <w:spacing w:before="100" w:beforeAutospacing="1" w:after="100" w:afterAutospacing="1"/>
              <w:ind w:right="34" w:firstLine="0"/>
              <w:rPr>
                <w:rFonts w:cs="Times New Roman"/>
                <w:color w:val="auto"/>
              </w:rPr>
            </w:pPr>
            <w:r w:rsidRPr="0032265D">
              <w:rPr>
                <w:rFonts w:cs="Times New Roman"/>
                <w:color w:val="auto"/>
              </w:rPr>
              <w:t>Историко-культурная деятельность (9.3)</w:t>
            </w:r>
          </w:p>
        </w:tc>
        <w:tc>
          <w:tcPr>
            <w:tcW w:w="4111" w:type="dxa"/>
          </w:tcPr>
          <w:p w:rsidR="000441DD" w:rsidRPr="0032265D" w:rsidRDefault="000441DD" w:rsidP="000441DD">
            <w:pPr>
              <w:pStyle w:val="ConsPlusNormal"/>
              <w:ind w:firstLine="0"/>
              <w:jc w:val="both"/>
              <w:rPr>
                <w:rFonts w:cs="Times New Roman"/>
              </w:rPr>
            </w:pPr>
            <w:r w:rsidRPr="0032265D">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соответствии с Приказом Минкультуры России от 14.01.2019 г. № 16)</w:t>
            </w:r>
          </w:p>
        </w:tc>
        <w:tc>
          <w:tcPr>
            <w:tcW w:w="2551" w:type="dxa"/>
          </w:tcPr>
          <w:p w:rsidR="000441DD" w:rsidRPr="0032265D" w:rsidRDefault="00025C01" w:rsidP="00611747">
            <w:pPr>
              <w:jc w:val="both"/>
            </w:pPr>
            <w:r w:rsidRPr="0032265D">
              <w:t>Объект культурного наследия</w:t>
            </w:r>
          </w:p>
        </w:tc>
        <w:tc>
          <w:tcPr>
            <w:tcW w:w="1559" w:type="dxa"/>
          </w:tcPr>
          <w:p w:rsidR="000441DD" w:rsidRPr="0032265D" w:rsidRDefault="000441DD" w:rsidP="000441DD">
            <w:pPr>
              <w:jc w:val="center"/>
            </w:pPr>
            <w:r w:rsidRPr="0032265D">
              <w:t>Примечание 1</w:t>
            </w:r>
          </w:p>
        </w:tc>
      </w:tr>
      <w:tr w:rsidR="00D04DC5" w:rsidRPr="0032265D" w:rsidTr="004A66E2">
        <w:tc>
          <w:tcPr>
            <w:tcW w:w="1985" w:type="dxa"/>
          </w:tcPr>
          <w:p w:rsidR="00D04DC5" w:rsidRPr="0032265D" w:rsidRDefault="00D04DC5" w:rsidP="00D04DC5">
            <w:pPr>
              <w:pStyle w:val="u"/>
              <w:spacing w:before="100" w:beforeAutospacing="1" w:after="100" w:afterAutospacing="1"/>
              <w:ind w:right="34" w:firstLine="0"/>
              <w:rPr>
                <w:rFonts w:cs="Times New Roman"/>
                <w:i/>
                <w:color w:val="auto"/>
              </w:rPr>
            </w:pPr>
            <w:r w:rsidRPr="0032265D">
              <w:rPr>
                <w:rFonts w:cs="Times New Roman"/>
                <w:i/>
                <w:color w:val="auto"/>
              </w:rPr>
              <w:t>Ведение огородничества (13.1)*</w:t>
            </w:r>
          </w:p>
        </w:tc>
        <w:tc>
          <w:tcPr>
            <w:tcW w:w="4111" w:type="dxa"/>
          </w:tcPr>
          <w:p w:rsidR="00D04DC5" w:rsidRPr="0032265D" w:rsidRDefault="00D04DC5" w:rsidP="00D04DC5">
            <w:pPr>
              <w:pStyle w:val="u"/>
              <w:ind w:firstLine="0"/>
              <w:rPr>
                <w:rFonts w:cs="Times New Roman"/>
                <w:color w:val="auto"/>
              </w:rPr>
            </w:pPr>
            <w:r w:rsidRPr="0032265D">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551" w:type="dxa"/>
          </w:tcPr>
          <w:p w:rsidR="00D04DC5" w:rsidRPr="0032265D" w:rsidRDefault="00D04DC5" w:rsidP="00D04DC5">
            <w:pPr>
              <w:jc w:val="both"/>
            </w:pPr>
            <w:r w:rsidRPr="0032265D">
              <w:t>Не предусмотрены</w:t>
            </w:r>
          </w:p>
        </w:tc>
        <w:tc>
          <w:tcPr>
            <w:tcW w:w="1559" w:type="dxa"/>
          </w:tcPr>
          <w:p w:rsidR="00D04DC5" w:rsidRPr="0032265D" w:rsidRDefault="00D04DC5" w:rsidP="00D04DC5">
            <w:pPr>
              <w:jc w:val="center"/>
            </w:pPr>
            <w:r w:rsidRPr="0032265D">
              <w:t>не устанавл.-1500</w:t>
            </w:r>
          </w:p>
        </w:tc>
      </w:tr>
      <w:tr w:rsidR="00D04DC5" w:rsidRPr="0032265D" w:rsidTr="00CE61ED">
        <w:tc>
          <w:tcPr>
            <w:tcW w:w="10206" w:type="dxa"/>
            <w:gridSpan w:val="4"/>
            <w:shd w:val="clear" w:color="auto" w:fill="D0CECE"/>
          </w:tcPr>
          <w:p w:rsidR="00D04DC5" w:rsidRPr="0032265D" w:rsidRDefault="00D04DC5" w:rsidP="00611747">
            <w:pPr>
              <w:jc w:val="center"/>
            </w:pPr>
            <w:r w:rsidRPr="0032265D">
              <w:rPr>
                <w:b/>
              </w:rPr>
              <w:t>Условно разрешенные виды использования</w:t>
            </w:r>
          </w:p>
        </w:tc>
      </w:tr>
      <w:tr w:rsidR="00D04DC5" w:rsidRPr="0032265D" w:rsidTr="004A66E2">
        <w:tc>
          <w:tcPr>
            <w:tcW w:w="1985" w:type="dxa"/>
          </w:tcPr>
          <w:p w:rsidR="00D04DC5" w:rsidRPr="0032265D" w:rsidRDefault="00D04DC5" w:rsidP="000441DD">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4111" w:type="dxa"/>
          </w:tcPr>
          <w:p w:rsidR="00D04DC5" w:rsidRPr="0032265D" w:rsidRDefault="00D04DC5" w:rsidP="000441DD">
            <w:pPr>
              <w:pStyle w:val="u"/>
              <w:spacing w:before="100" w:beforeAutospacing="1" w:after="100" w:afterAutospacing="1"/>
              <w:ind w:firstLine="0"/>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551" w:type="dxa"/>
          </w:tcPr>
          <w:p w:rsidR="00D04DC5" w:rsidRPr="0032265D" w:rsidRDefault="00D04DC5" w:rsidP="00611747">
            <w:pPr>
              <w:jc w:val="both"/>
            </w:pPr>
            <w:r w:rsidRPr="0032265D">
              <w:t>Детские ясли; детский сад; н</w:t>
            </w:r>
            <w:r w:rsidRPr="0032265D">
              <w:rPr>
                <w:bCs/>
                <w:bdr w:val="none" w:sz="0" w:space="0" w:color="auto" w:frame="1"/>
                <w:shd w:val="clear" w:color="auto" w:fill="FFFFFF"/>
              </w:rPr>
              <w:t>ачальная школа-детский сад; ш</w:t>
            </w:r>
            <w:r w:rsidRPr="0032265D">
              <w:t>кола; лицей; гимназия; музыкальная школа; художественная школа; спортивная школа; спортзал</w:t>
            </w:r>
          </w:p>
          <w:p w:rsidR="00D04DC5" w:rsidRPr="0032265D" w:rsidRDefault="00D04DC5" w:rsidP="00611747">
            <w:pPr>
              <w:jc w:val="both"/>
            </w:pPr>
          </w:p>
        </w:tc>
        <w:tc>
          <w:tcPr>
            <w:tcW w:w="1559" w:type="dxa"/>
          </w:tcPr>
          <w:p w:rsidR="00D04DC5" w:rsidRPr="0032265D" w:rsidRDefault="00D04DC5" w:rsidP="000441DD">
            <w:pPr>
              <w:jc w:val="center"/>
            </w:pPr>
            <w:r w:rsidRPr="0032265D">
              <w:t>Примечание 1</w:t>
            </w:r>
          </w:p>
        </w:tc>
      </w:tr>
      <w:tr w:rsidR="00D04DC5" w:rsidRPr="0032265D" w:rsidTr="004A66E2">
        <w:tc>
          <w:tcPr>
            <w:tcW w:w="1985" w:type="dxa"/>
          </w:tcPr>
          <w:p w:rsidR="00D04DC5" w:rsidRPr="0032265D" w:rsidRDefault="00D04DC5" w:rsidP="000441DD">
            <w:pPr>
              <w:pStyle w:val="u"/>
              <w:spacing w:before="100" w:beforeAutospacing="1" w:after="100" w:afterAutospacing="1"/>
              <w:ind w:right="34" w:firstLine="0"/>
              <w:rPr>
                <w:rFonts w:cs="Times New Roman"/>
                <w:color w:val="auto"/>
              </w:rPr>
            </w:pPr>
            <w:r w:rsidRPr="0032265D">
              <w:rPr>
                <w:rFonts w:cs="Times New Roman"/>
                <w:color w:val="auto"/>
              </w:rPr>
              <w:t>Среднее и высшее профессиональное образование (3.5.2)</w:t>
            </w:r>
          </w:p>
        </w:tc>
        <w:tc>
          <w:tcPr>
            <w:tcW w:w="4111" w:type="dxa"/>
          </w:tcPr>
          <w:p w:rsidR="00D04DC5" w:rsidRPr="0032265D" w:rsidRDefault="00D04DC5" w:rsidP="000441DD">
            <w:pPr>
              <w:pStyle w:val="u"/>
              <w:spacing w:before="100" w:beforeAutospacing="1" w:after="100" w:afterAutospacing="1"/>
              <w:ind w:firstLine="0"/>
              <w:rPr>
                <w:rFonts w:cs="Times New Roman"/>
              </w:rPr>
            </w:pPr>
            <w:r w:rsidRPr="0032265D">
              <w:rPr>
                <w:rFonts w:cs="Times New Roma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w:t>
            </w:r>
            <w:r w:rsidRPr="0032265D">
              <w:rPr>
                <w:rFonts w:cs="Times New Roman"/>
              </w:rPr>
              <w:lastRenderedPageBreak/>
              <w:t>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551" w:type="dxa"/>
          </w:tcPr>
          <w:p w:rsidR="00D04DC5" w:rsidRPr="0032265D" w:rsidRDefault="00D04DC5" w:rsidP="00611747">
            <w:pPr>
              <w:jc w:val="both"/>
            </w:pPr>
            <w:r w:rsidRPr="0032265D">
              <w:lastRenderedPageBreak/>
              <w:t>Профессиональное техническое училище; колледж; институт; университет;</w:t>
            </w:r>
          </w:p>
          <w:p w:rsidR="00D04DC5" w:rsidRPr="0032265D" w:rsidRDefault="00D04DC5" w:rsidP="00611747">
            <w:pPr>
              <w:jc w:val="both"/>
            </w:pPr>
            <w:r w:rsidRPr="0032265D">
              <w:t>здание для организации по переподготовке и повышению квалификации специалистов;</w:t>
            </w:r>
          </w:p>
          <w:p w:rsidR="00D04DC5" w:rsidRPr="0032265D" w:rsidRDefault="00D04DC5" w:rsidP="00611747">
            <w:pPr>
              <w:jc w:val="both"/>
            </w:pPr>
            <w:r w:rsidRPr="0032265D">
              <w:lastRenderedPageBreak/>
              <w:t>спортзал</w:t>
            </w:r>
          </w:p>
          <w:p w:rsidR="00D04DC5" w:rsidRPr="0032265D" w:rsidRDefault="00D04DC5" w:rsidP="00611747">
            <w:pPr>
              <w:jc w:val="both"/>
            </w:pPr>
          </w:p>
        </w:tc>
        <w:tc>
          <w:tcPr>
            <w:tcW w:w="1559" w:type="dxa"/>
          </w:tcPr>
          <w:p w:rsidR="00D04DC5" w:rsidRPr="0032265D" w:rsidRDefault="00D04DC5" w:rsidP="000441DD">
            <w:pPr>
              <w:jc w:val="center"/>
            </w:pPr>
            <w:r w:rsidRPr="0032265D">
              <w:lastRenderedPageBreak/>
              <w:t xml:space="preserve">Примечание 1 </w:t>
            </w:r>
          </w:p>
        </w:tc>
      </w:tr>
      <w:tr w:rsidR="00D04DC5" w:rsidRPr="0032265D" w:rsidTr="004A66E2">
        <w:tc>
          <w:tcPr>
            <w:tcW w:w="1985" w:type="dxa"/>
          </w:tcPr>
          <w:p w:rsidR="00D04DC5" w:rsidRPr="0032265D" w:rsidRDefault="00D04DC5" w:rsidP="000441DD">
            <w:pPr>
              <w:autoSpaceDE w:val="0"/>
              <w:autoSpaceDN w:val="0"/>
              <w:adjustRightInd w:val="0"/>
            </w:pPr>
            <w:r w:rsidRPr="0032265D">
              <w:rPr>
                <w:rFonts w:eastAsia="Calibri"/>
                <w:lang w:eastAsia="ar-SA"/>
              </w:rPr>
              <w:t>Общественное управление (3.8)</w:t>
            </w:r>
          </w:p>
        </w:tc>
        <w:tc>
          <w:tcPr>
            <w:tcW w:w="4111" w:type="dxa"/>
          </w:tcPr>
          <w:p w:rsidR="00D04DC5" w:rsidRPr="0032265D" w:rsidRDefault="00D04DC5" w:rsidP="000441DD">
            <w:pPr>
              <w:autoSpaceDE w:val="0"/>
              <w:autoSpaceDN w:val="0"/>
              <w:adjustRightInd w:val="0"/>
              <w:jc w:val="both"/>
            </w:pPr>
            <w:r w:rsidRPr="0032265D">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(в соответствии с Приказом Минкультуры России от 14.01.2019 г. № 16)</w:t>
            </w:r>
          </w:p>
        </w:tc>
        <w:tc>
          <w:tcPr>
            <w:tcW w:w="2551" w:type="dxa"/>
          </w:tcPr>
          <w:p w:rsidR="00D04DC5" w:rsidRPr="0032265D" w:rsidRDefault="00D04DC5"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Административное здание; здание административно - управленческого учреждения; здание суда; здание пенсионного фонда</w:t>
            </w:r>
          </w:p>
          <w:p w:rsidR="00D04DC5" w:rsidRPr="0032265D" w:rsidRDefault="00D04DC5" w:rsidP="00611747">
            <w:pPr>
              <w:suppressAutoHyphens/>
              <w:spacing w:before="100" w:beforeAutospacing="1" w:after="100" w:afterAutospacing="1"/>
              <w:jc w:val="both"/>
            </w:pPr>
          </w:p>
        </w:tc>
        <w:tc>
          <w:tcPr>
            <w:tcW w:w="1559" w:type="dxa"/>
            <w:vAlign w:val="center"/>
          </w:tcPr>
          <w:p w:rsidR="00D04DC5" w:rsidRPr="0032265D" w:rsidRDefault="00D04DC5" w:rsidP="000441DD">
            <w:pPr>
              <w:suppressAutoHyphens/>
              <w:spacing w:before="100" w:beforeAutospacing="1" w:after="100" w:afterAutospacing="1"/>
              <w:jc w:val="center"/>
              <w:rPr>
                <w:rFonts w:eastAsia="Calibri"/>
                <w:lang w:eastAsia="ar-SA"/>
              </w:rPr>
            </w:pPr>
            <w:r w:rsidRPr="0032265D">
              <w:t>Примечание 1</w:t>
            </w:r>
          </w:p>
        </w:tc>
      </w:tr>
      <w:tr w:rsidR="00D04DC5" w:rsidRPr="0032265D" w:rsidTr="004A66E2">
        <w:tc>
          <w:tcPr>
            <w:tcW w:w="1985" w:type="dxa"/>
          </w:tcPr>
          <w:p w:rsidR="00D04DC5" w:rsidRPr="0032265D" w:rsidRDefault="00D04DC5" w:rsidP="000441DD">
            <w:pPr>
              <w:pStyle w:val="u"/>
              <w:spacing w:before="100" w:beforeAutospacing="1" w:after="100" w:afterAutospacing="1"/>
              <w:ind w:right="34" w:firstLine="0"/>
              <w:rPr>
                <w:rFonts w:cs="Times New Roman"/>
                <w:color w:val="auto"/>
              </w:rPr>
            </w:pPr>
            <w:r w:rsidRPr="0032265D">
              <w:rPr>
                <w:rFonts w:cs="Times New Roman"/>
                <w:color w:val="auto"/>
              </w:rPr>
              <w:t>Деловое управление (4.1)</w:t>
            </w:r>
          </w:p>
        </w:tc>
        <w:tc>
          <w:tcPr>
            <w:tcW w:w="4111" w:type="dxa"/>
          </w:tcPr>
          <w:p w:rsidR="00D04DC5" w:rsidRPr="0032265D" w:rsidRDefault="00D04DC5" w:rsidP="000441DD">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с целью: размещения объектов управленческой</w:t>
            </w:r>
            <w:r w:rsidRPr="0032265D">
              <w:rPr>
                <w:rFonts w:cs="Times New Roman"/>
              </w:rPr>
              <w:br/>
              <w:t>деятельности, не связанной с государственным или</w:t>
            </w:r>
            <w:r w:rsidRPr="0032265D">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551" w:type="dxa"/>
          </w:tcPr>
          <w:p w:rsidR="00D04DC5" w:rsidRPr="0032265D" w:rsidRDefault="00D04DC5" w:rsidP="00611747">
            <w:pPr>
              <w:widowControl w:val="0"/>
              <w:autoSpaceDE w:val="0"/>
              <w:autoSpaceDN w:val="0"/>
              <w:adjustRightInd w:val="0"/>
              <w:jc w:val="both"/>
            </w:pPr>
            <w:r w:rsidRPr="0032265D">
              <w:t>Деловой центр; офисный центр;</w:t>
            </w:r>
          </w:p>
          <w:p w:rsidR="00D04DC5" w:rsidRPr="0032265D" w:rsidRDefault="00D04DC5" w:rsidP="00611747">
            <w:pPr>
              <w:widowControl w:val="0"/>
              <w:autoSpaceDE w:val="0"/>
              <w:autoSpaceDN w:val="0"/>
              <w:adjustRightInd w:val="0"/>
              <w:jc w:val="both"/>
            </w:pPr>
            <w:r w:rsidRPr="0032265D">
              <w:t>биржа ценных бумаг; административное здание</w:t>
            </w:r>
          </w:p>
        </w:tc>
        <w:tc>
          <w:tcPr>
            <w:tcW w:w="1559" w:type="dxa"/>
          </w:tcPr>
          <w:p w:rsidR="00D04DC5" w:rsidRPr="0032265D" w:rsidRDefault="00D04DC5" w:rsidP="000441DD">
            <w:pPr>
              <w:jc w:val="center"/>
            </w:pPr>
            <w:r w:rsidRPr="0032265D">
              <w:t>Примечание 1</w:t>
            </w:r>
          </w:p>
        </w:tc>
      </w:tr>
      <w:tr w:rsidR="00D04DC5" w:rsidRPr="0032265D" w:rsidTr="004A66E2">
        <w:tc>
          <w:tcPr>
            <w:tcW w:w="1985" w:type="dxa"/>
          </w:tcPr>
          <w:p w:rsidR="00D04DC5" w:rsidRPr="0032265D" w:rsidRDefault="00D04DC5" w:rsidP="000441DD">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4111" w:type="dxa"/>
          </w:tcPr>
          <w:p w:rsidR="00D04DC5" w:rsidRPr="0032265D" w:rsidRDefault="00D04DC5" w:rsidP="000441DD">
            <w:pPr>
              <w:pStyle w:val="u"/>
              <w:spacing w:before="100" w:beforeAutospacing="1" w:after="100" w:afterAutospacing="1"/>
              <w:ind w:firstLine="0"/>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товаров, торговая площадь которых составляет до 800 кв. м </w:t>
            </w:r>
            <w:r w:rsidRPr="0032265D">
              <w:t>(в соответствии с Приказом Минкультуры России от 14.01.2019 г. № 16)</w:t>
            </w:r>
          </w:p>
        </w:tc>
        <w:tc>
          <w:tcPr>
            <w:tcW w:w="2551" w:type="dxa"/>
          </w:tcPr>
          <w:p w:rsidR="00D04DC5" w:rsidRPr="0032265D" w:rsidRDefault="00D04DC5" w:rsidP="00611747">
            <w:pPr>
              <w:jc w:val="both"/>
            </w:pPr>
            <w:r w:rsidRPr="0032265D">
              <w:t>Магазин (торговая площадь до 800 кв.м); аптека</w:t>
            </w:r>
          </w:p>
        </w:tc>
        <w:tc>
          <w:tcPr>
            <w:tcW w:w="1559" w:type="dxa"/>
          </w:tcPr>
          <w:p w:rsidR="00D04DC5" w:rsidRPr="0032265D" w:rsidRDefault="00D04DC5" w:rsidP="000441DD">
            <w:pPr>
              <w:jc w:val="center"/>
            </w:pPr>
            <w:r w:rsidRPr="0032265D">
              <w:t xml:space="preserve">Примечание 1 </w:t>
            </w:r>
          </w:p>
        </w:tc>
      </w:tr>
      <w:tr w:rsidR="00D04DC5" w:rsidRPr="0032265D" w:rsidTr="004A66E2">
        <w:tc>
          <w:tcPr>
            <w:tcW w:w="1985" w:type="dxa"/>
          </w:tcPr>
          <w:p w:rsidR="00D04DC5" w:rsidRPr="0032265D" w:rsidRDefault="00D04DC5" w:rsidP="00025C01">
            <w:pPr>
              <w:suppressAutoHyphens/>
              <w:spacing w:before="100" w:beforeAutospacing="1" w:after="100" w:afterAutospacing="1"/>
              <w:jc w:val="both"/>
              <w:rPr>
                <w:rFonts w:eastAsia="Calibri"/>
                <w:lang w:eastAsia="ar-SA"/>
              </w:rPr>
            </w:pPr>
            <w:r w:rsidRPr="0032265D">
              <w:rPr>
                <w:rFonts w:eastAsia="Calibri"/>
                <w:lang w:eastAsia="ar-SA"/>
              </w:rPr>
              <w:t>Банковская и страховая деятельность (4.5)</w:t>
            </w:r>
          </w:p>
        </w:tc>
        <w:tc>
          <w:tcPr>
            <w:tcW w:w="4111" w:type="dxa"/>
          </w:tcPr>
          <w:p w:rsidR="00D04DC5" w:rsidRPr="0032265D" w:rsidRDefault="00D04DC5" w:rsidP="00025C01">
            <w:pPr>
              <w:suppressAutoHyphens/>
              <w:spacing w:before="100" w:beforeAutospacing="1" w:after="100" w:afterAutospacing="1"/>
              <w:jc w:val="both"/>
              <w:rPr>
                <w:rFonts w:eastAsia="Calibri"/>
                <w:lang w:eastAsia="ar-SA"/>
              </w:rPr>
            </w:pPr>
            <w:r w:rsidRPr="0032265D">
              <w:rPr>
                <w:rFonts w:eastAsia="Calibri"/>
                <w:lang w:eastAsia="ar-SA"/>
              </w:rPr>
              <w:t xml:space="preserve">Размещение    объектов    капитального    строительства, предназначенных      для      размещения      организаций, оказывающих банковские и страховые услуги </w:t>
            </w:r>
          </w:p>
        </w:tc>
        <w:tc>
          <w:tcPr>
            <w:tcW w:w="2551" w:type="dxa"/>
          </w:tcPr>
          <w:p w:rsidR="00D04DC5" w:rsidRPr="0032265D" w:rsidRDefault="00D04DC5"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Банк; банковское отделение;</w:t>
            </w:r>
          </w:p>
          <w:p w:rsidR="00D04DC5" w:rsidRPr="0032265D" w:rsidRDefault="00D04DC5"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обменный пункт;</w:t>
            </w:r>
          </w:p>
          <w:p w:rsidR="00D04DC5" w:rsidRPr="0032265D" w:rsidRDefault="00D04DC5"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 xml:space="preserve">-кредитно-финансовое учреждение; здание </w:t>
            </w:r>
            <w:r w:rsidRPr="0032265D">
              <w:rPr>
                <w:rFonts w:eastAsia="Arial Unicode MS"/>
                <w:bCs/>
                <w:shd w:val="clear" w:color="auto" w:fill="FFFFFF"/>
                <w:lang w:bidi="ru-RU"/>
              </w:rPr>
              <w:lastRenderedPageBreak/>
              <w:t>страховой компании</w:t>
            </w:r>
          </w:p>
          <w:p w:rsidR="00D04DC5" w:rsidRPr="0032265D" w:rsidRDefault="00D04DC5" w:rsidP="00611747">
            <w:pPr>
              <w:jc w:val="both"/>
            </w:pPr>
          </w:p>
        </w:tc>
        <w:tc>
          <w:tcPr>
            <w:tcW w:w="1559" w:type="dxa"/>
          </w:tcPr>
          <w:p w:rsidR="00D04DC5" w:rsidRPr="0032265D" w:rsidRDefault="00D04DC5" w:rsidP="00025C01">
            <w:pPr>
              <w:jc w:val="center"/>
            </w:pPr>
            <w:r w:rsidRPr="0032265D">
              <w:lastRenderedPageBreak/>
              <w:t>Примечание 1</w:t>
            </w:r>
          </w:p>
        </w:tc>
      </w:tr>
      <w:tr w:rsidR="00D04DC5" w:rsidRPr="0032265D" w:rsidTr="004A66E2">
        <w:tc>
          <w:tcPr>
            <w:tcW w:w="1985" w:type="dxa"/>
          </w:tcPr>
          <w:p w:rsidR="00D04DC5" w:rsidRPr="0032265D" w:rsidRDefault="00D04DC5" w:rsidP="00025C01">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4111" w:type="dxa"/>
          </w:tcPr>
          <w:p w:rsidR="00D04DC5" w:rsidRPr="0032265D" w:rsidRDefault="00D04DC5" w:rsidP="00025C01">
            <w:pPr>
              <w:pStyle w:val="u"/>
              <w:spacing w:before="100" w:beforeAutospacing="1" w:after="100" w:afterAutospacing="1"/>
              <w:ind w:firstLine="0"/>
              <w:rPr>
                <w:rFonts w:cs="Times New Roman"/>
              </w:rPr>
            </w:pPr>
            <w:r w:rsidRPr="0032265D">
              <w:rPr>
                <w:rFonts w:cs="Times New Roman"/>
              </w:rPr>
              <w:t xml:space="preserve">Размещение объектов капитального строительства в целях устройства мест общественного питания за плату (рестораны, кафе, столовые, закусочные, бары) </w:t>
            </w:r>
            <w:r w:rsidRPr="0032265D">
              <w:t>(в соответствии с Приказом Минкультуры России от 14.01.2019 г. № 16)</w:t>
            </w:r>
          </w:p>
        </w:tc>
        <w:tc>
          <w:tcPr>
            <w:tcW w:w="2551" w:type="dxa"/>
          </w:tcPr>
          <w:p w:rsidR="00D04DC5" w:rsidRPr="0032265D" w:rsidRDefault="00D04DC5"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Ресторан;</w:t>
            </w:r>
          </w:p>
          <w:p w:rsidR="00D04DC5" w:rsidRPr="0032265D" w:rsidRDefault="00D04DC5"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кафе;</w:t>
            </w:r>
          </w:p>
          <w:p w:rsidR="00D04DC5" w:rsidRPr="0032265D" w:rsidRDefault="00D04DC5" w:rsidP="00611747">
            <w:pPr>
              <w:jc w:val="both"/>
              <w:rPr>
                <w:rFonts w:eastAsia="Arial Unicode MS"/>
                <w:bCs/>
                <w:shd w:val="clear" w:color="auto" w:fill="FFFFFF"/>
                <w:lang w:bidi="ru-RU"/>
              </w:rPr>
            </w:pPr>
            <w:r w:rsidRPr="0032265D">
              <w:rPr>
                <w:rFonts w:eastAsia="Arial Unicode MS"/>
                <w:bCs/>
                <w:shd w:val="clear" w:color="auto" w:fill="FFFFFF"/>
                <w:lang w:bidi="ru-RU"/>
              </w:rPr>
              <w:t>столовая;</w:t>
            </w:r>
          </w:p>
          <w:p w:rsidR="00D04DC5" w:rsidRPr="0032265D" w:rsidRDefault="00D04DC5" w:rsidP="00611747">
            <w:pPr>
              <w:jc w:val="both"/>
              <w:rPr>
                <w:rFonts w:eastAsia="Arial Unicode MS"/>
                <w:bCs/>
                <w:shd w:val="clear" w:color="auto" w:fill="FFFFFF"/>
                <w:lang w:bidi="ru-RU"/>
              </w:rPr>
            </w:pPr>
            <w:r w:rsidRPr="0032265D">
              <w:rPr>
                <w:rFonts w:eastAsia="Arial Unicode MS"/>
                <w:bCs/>
                <w:shd w:val="clear" w:color="auto" w:fill="FFFFFF"/>
                <w:lang w:bidi="ru-RU"/>
              </w:rPr>
              <w:t>закусочная;</w:t>
            </w:r>
          </w:p>
          <w:p w:rsidR="00D04DC5" w:rsidRPr="0032265D" w:rsidRDefault="00D04DC5" w:rsidP="00611747">
            <w:pPr>
              <w:jc w:val="both"/>
            </w:pPr>
            <w:r w:rsidRPr="0032265D">
              <w:rPr>
                <w:rFonts w:eastAsia="Arial Unicode MS"/>
                <w:bCs/>
                <w:shd w:val="clear" w:color="auto" w:fill="FFFFFF"/>
                <w:lang w:bidi="ru-RU"/>
              </w:rPr>
              <w:t>бар</w:t>
            </w:r>
          </w:p>
        </w:tc>
        <w:tc>
          <w:tcPr>
            <w:tcW w:w="1559" w:type="dxa"/>
          </w:tcPr>
          <w:p w:rsidR="00D04DC5" w:rsidRPr="0032265D" w:rsidRDefault="00D04DC5" w:rsidP="00025C01">
            <w:pPr>
              <w:jc w:val="center"/>
            </w:pPr>
            <w:r w:rsidRPr="0032265D">
              <w:t xml:space="preserve">Примечание 1 </w:t>
            </w:r>
          </w:p>
        </w:tc>
      </w:tr>
      <w:tr w:rsidR="00D04DC5" w:rsidRPr="0032265D" w:rsidTr="004A66E2">
        <w:tc>
          <w:tcPr>
            <w:tcW w:w="1985" w:type="dxa"/>
          </w:tcPr>
          <w:p w:rsidR="00D04DC5" w:rsidRPr="0032265D" w:rsidRDefault="00D04DC5" w:rsidP="00025C01">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4111" w:type="dxa"/>
          </w:tcPr>
          <w:p w:rsidR="00D04DC5" w:rsidRPr="0032265D" w:rsidRDefault="00D04DC5" w:rsidP="00025C01">
            <w:pPr>
              <w:pStyle w:val="u"/>
              <w:spacing w:before="100" w:beforeAutospacing="1" w:after="100" w:afterAutospacing="1"/>
              <w:ind w:firstLine="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551" w:type="dxa"/>
          </w:tcPr>
          <w:p w:rsidR="00D04DC5" w:rsidRPr="0032265D" w:rsidRDefault="00D04DC5" w:rsidP="00611747">
            <w:pPr>
              <w:jc w:val="both"/>
            </w:pPr>
            <w:r w:rsidRPr="0032265D">
              <w:t>Гостиница; гостевой дом</w:t>
            </w:r>
          </w:p>
        </w:tc>
        <w:tc>
          <w:tcPr>
            <w:tcW w:w="1559" w:type="dxa"/>
          </w:tcPr>
          <w:p w:rsidR="00D04DC5" w:rsidRPr="0032265D" w:rsidRDefault="00D04DC5" w:rsidP="00025C01">
            <w:pPr>
              <w:jc w:val="center"/>
            </w:pPr>
            <w:r w:rsidRPr="0032265D">
              <w:t xml:space="preserve">Примечание 1 </w:t>
            </w:r>
          </w:p>
        </w:tc>
      </w:tr>
      <w:tr w:rsidR="00D04DC5" w:rsidRPr="0032265D" w:rsidTr="00CE61ED">
        <w:tc>
          <w:tcPr>
            <w:tcW w:w="10206" w:type="dxa"/>
            <w:gridSpan w:val="4"/>
            <w:shd w:val="clear" w:color="auto" w:fill="D0CECE"/>
          </w:tcPr>
          <w:p w:rsidR="00D04DC5" w:rsidRPr="0032265D" w:rsidRDefault="00D04DC5" w:rsidP="000441DD">
            <w:pPr>
              <w:jc w:val="center"/>
            </w:pPr>
            <w:r w:rsidRPr="0032265D">
              <w:rPr>
                <w:b/>
              </w:rPr>
              <w:t>Вспомогательные виды разрешенного использования</w:t>
            </w:r>
          </w:p>
        </w:tc>
      </w:tr>
      <w:tr w:rsidR="00D04DC5" w:rsidRPr="0032265D" w:rsidTr="00CE61ED">
        <w:tc>
          <w:tcPr>
            <w:tcW w:w="10206" w:type="dxa"/>
            <w:gridSpan w:val="4"/>
          </w:tcPr>
          <w:p w:rsidR="00D04DC5" w:rsidRPr="0032265D" w:rsidRDefault="00D04DC5" w:rsidP="000441DD">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B41D4A">
      <w:pPr>
        <w:spacing w:line="276" w:lineRule="auto"/>
        <w:ind w:left="709" w:right="-711"/>
      </w:pPr>
      <w:r w:rsidRPr="0032265D">
        <w:t>Примечания:</w:t>
      </w:r>
    </w:p>
    <w:p w:rsidR="00766EA6" w:rsidRPr="0032265D" w:rsidRDefault="00766EA6" w:rsidP="00B41D4A">
      <w:pPr>
        <w:autoSpaceDE w:val="0"/>
        <w:autoSpaceDN w:val="0"/>
        <w:adjustRightInd w:val="0"/>
        <w:spacing w:line="276" w:lineRule="auto"/>
        <w:ind w:right="-711"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66EA6" w:rsidRPr="0032265D" w:rsidRDefault="00766EA6" w:rsidP="00B41D4A">
      <w:pPr>
        <w:spacing w:line="276" w:lineRule="auto"/>
        <w:ind w:right="-711" w:firstLine="567"/>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D04DC5" w:rsidRPr="0032265D" w:rsidRDefault="00D04DC5" w:rsidP="00D04DC5">
      <w:pPr>
        <w:autoSpaceDE w:val="0"/>
        <w:autoSpaceDN w:val="0"/>
        <w:adjustRightInd w:val="0"/>
        <w:spacing w:line="276" w:lineRule="auto"/>
        <w:ind w:right="-711" w:firstLine="540"/>
        <w:jc w:val="both"/>
        <w:rPr>
          <w:bCs/>
          <w:i/>
          <w:noProof/>
        </w:rPr>
      </w:pPr>
      <w:r w:rsidRPr="0032265D">
        <w:t xml:space="preserve">2. </w:t>
      </w:r>
      <w:r w:rsidRPr="0032265D">
        <w:rPr>
          <w:bCs/>
          <w:i/>
          <w:noProof/>
        </w:rPr>
        <w:t xml:space="preserve">* - виды разрешенного использования земельных участков, обозначенные звездочкой (*), применяются исключительно в отношении земельных участков, сформированных до вступления в силу Приказа </w:t>
      </w:r>
      <w:r w:rsidRPr="0032265D">
        <w:rPr>
          <w:i/>
        </w:rPr>
        <w:t>Минкультуры России от 14.01.2019 г. № 16</w:t>
      </w:r>
      <w:r w:rsidRPr="0032265D">
        <w:rPr>
          <w:bCs/>
          <w:i/>
          <w:noProof/>
        </w:rPr>
        <w:t>.</w:t>
      </w:r>
    </w:p>
    <w:p w:rsidR="00766EA6" w:rsidRPr="0032265D" w:rsidRDefault="00766EA6" w:rsidP="00B41D4A">
      <w:pPr>
        <w:autoSpaceDE w:val="0"/>
        <w:autoSpaceDN w:val="0"/>
        <w:adjustRightInd w:val="0"/>
        <w:spacing w:line="276" w:lineRule="auto"/>
        <w:ind w:right="-711" w:firstLine="540"/>
        <w:rPr>
          <w:b/>
          <w:bCs/>
          <w:noProof/>
        </w:rPr>
      </w:pPr>
    </w:p>
    <w:p w:rsidR="003A2218" w:rsidRPr="0032265D" w:rsidRDefault="003A2218" w:rsidP="003A2218">
      <w:pPr>
        <w:autoSpaceDE w:val="0"/>
        <w:autoSpaceDN w:val="0"/>
        <w:adjustRightInd w:val="0"/>
        <w:ind w:right="-711" w:firstLine="709"/>
        <w:jc w:val="both"/>
      </w:pPr>
      <w:r w:rsidRPr="0032265D">
        <w:t>2.3 Земельные участки возможно использовать и формировать с видом разрешенного использования «Ведение огородничества (13.1)» при подтверждении ранее возникшего права на использование земельного участка и только в тех случаях, когда невозможно использовать земельный участок с видом разрешенного использования «Для индивидуального жилищного строительства», а именно:</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Площадь земельного участка меньше площади земельных участков для видов разрешенного использования «Для индивидуального жилищного строительства»;</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Отсутствие нормативного подъезда к земельному участку;</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Участок изломанной формы, ширина не позволяет в соответствии с градостроительными регламентами разместить объект капитального строительства;</w:t>
      </w:r>
    </w:p>
    <w:p w:rsidR="003A2218" w:rsidRPr="0032265D" w:rsidRDefault="003A2218" w:rsidP="003A2218">
      <w:pPr>
        <w:pStyle w:val="affb"/>
        <w:numPr>
          <w:ilvl w:val="0"/>
          <w:numId w:val="25"/>
        </w:numPr>
        <w:autoSpaceDE w:val="0"/>
        <w:autoSpaceDN w:val="0"/>
        <w:adjustRightInd w:val="0"/>
        <w:spacing w:line="276" w:lineRule="auto"/>
        <w:ind w:left="0" w:right="-711" w:firstLine="709"/>
        <w:contextualSpacing/>
        <w:jc w:val="both"/>
      </w:pPr>
      <w:r w:rsidRPr="0032265D">
        <w:t>Земельный участок расположен в границах территории исторического поселения федерального значения город Тутаев Ярославской области и не предназначен для застройки.</w:t>
      </w:r>
    </w:p>
    <w:p w:rsidR="00766EA6" w:rsidRPr="0032265D" w:rsidRDefault="003A2218" w:rsidP="00B41D4A">
      <w:pPr>
        <w:pStyle w:val="u"/>
        <w:spacing w:line="276" w:lineRule="auto"/>
        <w:ind w:right="-711" w:firstLine="709"/>
        <w:rPr>
          <w:rFonts w:cs="Times New Roman"/>
        </w:rPr>
      </w:pPr>
      <w:r w:rsidRPr="0032265D">
        <w:rPr>
          <w:rFonts w:cs="Times New Roman"/>
          <w:color w:val="auto"/>
        </w:rPr>
        <w:t>2.4</w:t>
      </w:r>
      <w:r w:rsidR="00766EA6" w:rsidRPr="0032265D">
        <w:rPr>
          <w:rFonts w:cs="Times New Roman"/>
          <w:color w:val="auto"/>
        </w:rPr>
        <w:t xml:space="preserve"> Предельные параметры разрешенного строительства, реконструкции объектов капитального строительства </w:t>
      </w:r>
      <w:r w:rsidR="00766EA6" w:rsidRPr="0032265D">
        <w:rPr>
          <w:rFonts w:cs="Times New Roman"/>
          <w:b/>
          <w:color w:val="auto"/>
        </w:rPr>
        <w:t>зоны застройки исторического центра ИЦ</w:t>
      </w:r>
      <w:r w:rsidR="00766EA6" w:rsidRPr="0032265D">
        <w:rPr>
          <w:rFonts w:cs="Times New Roman"/>
          <w:color w:val="auto"/>
        </w:rPr>
        <w:t xml:space="preserve"> приведены в таблице 2.1. </w:t>
      </w:r>
    </w:p>
    <w:p w:rsidR="00766EA6" w:rsidRPr="0032265D" w:rsidRDefault="00766EA6" w:rsidP="00B41D4A">
      <w:pPr>
        <w:autoSpaceDE w:val="0"/>
        <w:autoSpaceDN w:val="0"/>
        <w:adjustRightInd w:val="0"/>
        <w:spacing w:line="276" w:lineRule="auto"/>
        <w:ind w:right="-540" w:firstLine="540"/>
        <w:rPr>
          <w:b/>
          <w:bCs/>
          <w:noProof/>
        </w:rPr>
      </w:pPr>
    </w:p>
    <w:p w:rsidR="00766EA6" w:rsidRPr="0032265D" w:rsidRDefault="00766EA6" w:rsidP="00B41D4A">
      <w:pPr>
        <w:autoSpaceDE w:val="0"/>
        <w:autoSpaceDN w:val="0"/>
        <w:adjustRightInd w:val="0"/>
        <w:spacing w:line="276" w:lineRule="auto"/>
        <w:ind w:right="-711" w:firstLine="540"/>
        <w:jc w:val="right"/>
      </w:pPr>
      <w:r w:rsidRPr="0032265D">
        <w:t>Таблица 2.1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8"/>
        <w:gridCol w:w="3969"/>
        <w:gridCol w:w="5319"/>
      </w:tblGrid>
      <w:tr w:rsidR="00766EA6" w:rsidRPr="0032265D" w:rsidTr="009A74BA">
        <w:tc>
          <w:tcPr>
            <w:tcW w:w="918"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п/п</w:t>
            </w:r>
          </w:p>
        </w:tc>
        <w:tc>
          <w:tcPr>
            <w:tcW w:w="3969"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xml:space="preserve">Наименование характеристик и показателей, отражающих </w:t>
            </w:r>
            <w:r w:rsidRPr="0032265D">
              <w:rPr>
                <w:rFonts w:ascii="Times New Roman" w:hAnsi="Times New Roman" w:cs="Times New Roman"/>
                <w:b/>
                <w:sz w:val="24"/>
                <w:szCs w:val="24"/>
              </w:rPr>
              <w:lastRenderedPageBreak/>
              <w:t>требования к содержанию градостроительного регламента</w:t>
            </w:r>
          </w:p>
        </w:tc>
        <w:tc>
          <w:tcPr>
            <w:tcW w:w="5319" w:type="dxa"/>
            <w:shd w:val="clear" w:color="auto" w:fill="D0CECE"/>
          </w:tcPr>
          <w:p w:rsidR="00766EA6" w:rsidRPr="0032265D" w:rsidRDefault="00766EA6" w:rsidP="0042091C">
            <w:pPr>
              <w:pStyle w:val="ConsPlusNormal"/>
              <w:ind w:left="80" w:right="80" w:firstLine="0"/>
              <w:jc w:val="center"/>
              <w:rPr>
                <w:rFonts w:ascii="Times New Roman" w:hAnsi="Times New Roman" w:cs="Times New Roman"/>
                <w:b/>
                <w:sz w:val="24"/>
                <w:szCs w:val="24"/>
              </w:rPr>
            </w:pPr>
            <w:r w:rsidRPr="0032265D">
              <w:rPr>
                <w:rFonts w:ascii="Times New Roman" w:hAnsi="Times New Roman" w:cs="Times New Roman"/>
                <w:b/>
                <w:sz w:val="24"/>
                <w:szCs w:val="24"/>
              </w:rPr>
              <w:lastRenderedPageBreak/>
              <w:t>Значения характеристик и показателей</w:t>
            </w:r>
          </w:p>
        </w:tc>
      </w:tr>
      <w:tr w:rsidR="00766EA6" w:rsidRPr="0032265D" w:rsidTr="009A74BA">
        <w:tc>
          <w:tcPr>
            <w:tcW w:w="918" w:type="dxa"/>
          </w:tcPr>
          <w:p w:rsidR="00766EA6" w:rsidRPr="0032265D" w:rsidRDefault="00766EA6" w:rsidP="0042091C">
            <w:pPr>
              <w:pStyle w:val="ConsPlusNormal"/>
              <w:tabs>
                <w:tab w:val="left" w:pos="314"/>
              </w:tabs>
              <w:ind w:firstLine="0"/>
              <w:jc w:val="center"/>
              <w:rPr>
                <w:rFonts w:ascii="Times New Roman" w:hAnsi="Times New Roman" w:cs="Times New Roman"/>
                <w:sz w:val="24"/>
                <w:szCs w:val="24"/>
              </w:rPr>
            </w:pPr>
            <w:r w:rsidRPr="0032265D">
              <w:rPr>
                <w:rFonts w:ascii="Times New Roman" w:hAnsi="Times New Roman" w:cs="Times New Roman"/>
                <w:sz w:val="24"/>
                <w:szCs w:val="24"/>
              </w:rPr>
              <w:t>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Сохраняемый или возобновляемый исторический композиционно-пространственный тип застройки</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1 - 2-этажная, смешанная, каменная и деревянная застройка</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Протяженность участка вдоль уличного фронта</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25 - 30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Характер организации уличного фронта</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Дом, калитка, ворота, калитка, флигель</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Дом, калитка, ворота</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Максимальный процент застройки земельного участка</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20 процентов</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отдельно стоящего объекта</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300 кв.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прочих зданий и сооружений (пристройки, навесы, хозяйственные и временные сооружения)</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50 кв.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процент площади озеленения земельного участка</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менее 40 процентов</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протяженность фасада вдоль улицы</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20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размер интервалов в уличном фронте застройки</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10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10</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Отступ объекта капитального строительства от охраняемых линий застройки</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Без отступа</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этажность</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3-х этажей, третий этаж в виде мезонина</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от существующего уровня земли до конька кровли</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До 11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застройки прочих зданий и сооружений (пристройки, навесы, хозяйственные и временные сооружения)</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более 6 м</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14</w:t>
            </w:r>
          </w:p>
        </w:tc>
        <w:tc>
          <w:tcPr>
            <w:tcW w:w="3969" w:type="dxa"/>
          </w:tcPr>
          <w:p w:rsidR="00766EA6" w:rsidRPr="0032265D" w:rsidRDefault="00766EA6" w:rsidP="0042091C">
            <w:pPr>
              <w:pStyle w:val="ConsPlusNormal"/>
              <w:ind w:firstLine="0"/>
              <w:rPr>
                <w:rFonts w:ascii="Times New Roman" w:hAnsi="Times New Roman" w:cs="Times New Roman"/>
                <w:sz w:val="24"/>
                <w:szCs w:val="24"/>
                <w:vertAlign w:val="superscript"/>
              </w:rPr>
            </w:pP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w:t>
            </w:r>
            <w:r w:rsidRPr="0032265D">
              <w:rPr>
                <w:rFonts w:ascii="Times New Roman" w:hAnsi="Times New Roman" w:cs="Times New Roman"/>
                <w:sz w:val="24"/>
                <w:szCs w:val="24"/>
                <w:vertAlign w:val="superscript"/>
              </w:rPr>
              <w:t>1</w:t>
            </w:r>
          </w:p>
        </w:tc>
        <w:tc>
          <w:tcPr>
            <w:tcW w:w="5319" w:type="dxa"/>
          </w:tcPr>
          <w:p w:rsidR="00766EA6" w:rsidRPr="0032265D" w:rsidRDefault="00120831" w:rsidP="0042091C">
            <w:pPr>
              <w:pStyle w:val="ConsPlusNormal"/>
              <w:ind w:left="80" w:right="80" w:firstLine="0"/>
              <w:jc w:val="both"/>
              <w:rPr>
                <w:rFonts w:ascii="Times New Roman" w:hAnsi="Times New Roman" w:cs="Times New Roman"/>
                <w:sz w:val="24"/>
                <w:szCs w:val="24"/>
              </w:rPr>
            </w:pPr>
            <w:hyperlink w:anchor="P3322" w:history="1">
              <w:r w:rsidR="00766EA6" w:rsidRPr="0032265D">
                <w:rPr>
                  <w:rFonts w:ascii="Times New Roman" w:hAnsi="Times New Roman" w:cs="Times New Roman"/>
                  <w:sz w:val="24"/>
                  <w:szCs w:val="24"/>
                </w:rPr>
                <w:t>1.5м</w:t>
              </w:r>
            </w:hyperlink>
            <w:r w:rsidR="00766EA6" w:rsidRPr="0032265D">
              <w:rPr>
                <w:rFonts w:ascii="Times New Roman" w:hAnsi="Times New Roman" w:cs="Times New Roman"/>
                <w:sz w:val="24"/>
                <w:szCs w:val="24"/>
              </w:rPr>
              <w:t xml:space="preserve">., </w:t>
            </w:r>
            <w:hyperlink w:anchor="P3340" w:history="1">
              <w:r w:rsidR="00766EA6" w:rsidRPr="0032265D">
                <w:rPr>
                  <w:rFonts w:ascii="Times New Roman" w:hAnsi="Times New Roman" w:cs="Times New Roman"/>
                  <w:sz w:val="24"/>
                  <w:szCs w:val="24"/>
                </w:rPr>
                <w:t>1.5пп</w:t>
              </w:r>
            </w:hyperlink>
            <w:r w:rsidR="00766EA6" w:rsidRPr="0032265D">
              <w:rPr>
                <w:rFonts w:ascii="Times New Roman" w:hAnsi="Times New Roman" w:cs="Times New Roman"/>
                <w:sz w:val="24"/>
                <w:szCs w:val="24"/>
              </w:rPr>
              <w:t xml:space="preserve">., </w:t>
            </w:r>
            <w:hyperlink w:anchor="P3368" w:history="1">
              <w:r w:rsidR="00766EA6" w:rsidRPr="0032265D">
                <w:rPr>
                  <w:rFonts w:ascii="Times New Roman" w:hAnsi="Times New Roman" w:cs="Times New Roman"/>
                  <w:sz w:val="24"/>
                  <w:szCs w:val="24"/>
                </w:rPr>
                <w:t>1.6м</w:t>
              </w:r>
            </w:hyperlink>
            <w:r w:rsidR="00766EA6" w:rsidRPr="0032265D">
              <w:rPr>
                <w:rFonts w:ascii="Times New Roman" w:hAnsi="Times New Roman" w:cs="Times New Roman"/>
                <w:sz w:val="24"/>
                <w:szCs w:val="24"/>
              </w:rPr>
              <w:t xml:space="preserve">., </w:t>
            </w:r>
            <w:hyperlink w:anchor="P3381" w:history="1">
              <w:r w:rsidR="00766EA6" w:rsidRPr="0032265D">
                <w:rPr>
                  <w:rFonts w:ascii="Times New Roman" w:hAnsi="Times New Roman" w:cs="Times New Roman"/>
                  <w:sz w:val="24"/>
                  <w:szCs w:val="24"/>
                </w:rPr>
                <w:t>1.6пп</w:t>
              </w:r>
            </w:hyperlink>
            <w:r w:rsidR="00766EA6" w:rsidRPr="0032265D">
              <w:rPr>
                <w:rFonts w:ascii="Times New Roman" w:hAnsi="Times New Roman" w:cs="Times New Roman"/>
                <w:sz w:val="24"/>
                <w:szCs w:val="24"/>
              </w:rPr>
              <w:t xml:space="preserve">., </w:t>
            </w:r>
            <w:hyperlink w:anchor="P3428" w:history="1">
              <w:r w:rsidR="00766EA6" w:rsidRPr="0032265D">
                <w:rPr>
                  <w:rFonts w:ascii="Times New Roman" w:hAnsi="Times New Roman" w:cs="Times New Roman"/>
                  <w:sz w:val="24"/>
                  <w:szCs w:val="24"/>
                </w:rPr>
                <w:t>1.7м</w:t>
              </w:r>
            </w:hyperlink>
            <w:r w:rsidR="00766EA6" w:rsidRPr="0032265D">
              <w:rPr>
                <w:rFonts w:ascii="Times New Roman" w:hAnsi="Times New Roman" w:cs="Times New Roman"/>
                <w:sz w:val="24"/>
                <w:szCs w:val="24"/>
              </w:rPr>
              <w:t xml:space="preserve">., </w:t>
            </w:r>
            <w:hyperlink w:anchor="P3415" w:history="1">
              <w:r w:rsidR="00766EA6" w:rsidRPr="0032265D">
                <w:rPr>
                  <w:rFonts w:ascii="Times New Roman" w:hAnsi="Times New Roman" w:cs="Times New Roman"/>
                  <w:sz w:val="24"/>
                  <w:szCs w:val="24"/>
                </w:rPr>
                <w:t>1.7пп</w:t>
              </w:r>
            </w:hyperlink>
            <w:r w:rsidR="00766EA6" w:rsidRPr="0032265D">
              <w:rPr>
                <w:rFonts w:ascii="Times New Roman" w:hAnsi="Times New Roman" w:cs="Times New Roman"/>
                <w:sz w:val="24"/>
                <w:szCs w:val="24"/>
              </w:rPr>
              <w:t xml:space="preserve">., </w:t>
            </w:r>
            <w:hyperlink w:anchor="P3399" w:history="1">
              <w:r w:rsidR="00766EA6" w:rsidRPr="0032265D">
                <w:rPr>
                  <w:rFonts w:ascii="Times New Roman" w:hAnsi="Times New Roman" w:cs="Times New Roman"/>
                  <w:sz w:val="24"/>
                  <w:szCs w:val="24"/>
                </w:rPr>
                <w:t>1.7</w:t>
              </w:r>
            </w:hyperlink>
            <w:r w:rsidR="00766EA6" w:rsidRPr="0032265D">
              <w:rPr>
                <w:rFonts w:ascii="Times New Roman" w:hAnsi="Times New Roman" w:cs="Times New Roman"/>
                <w:sz w:val="24"/>
                <w:szCs w:val="24"/>
              </w:rPr>
              <w:t xml:space="preserve">, </w:t>
            </w:r>
            <w:hyperlink w:anchor="P3443" w:history="1">
              <w:r w:rsidR="00766EA6" w:rsidRPr="0032265D">
                <w:rPr>
                  <w:rFonts w:ascii="Times New Roman" w:hAnsi="Times New Roman" w:cs="Times New Roman"/>
                  <w:sz w:val="24"/>
                  <w:szCs w:val="24"/>
                </w:rPr>
                <w:t>1.8</w:t>
              </w:r>
            </w:hyperlink>
            <w:r w:rsidR="00766EA6" w:rsidRPr="0032265D">
              <w:rPr>
                <w:rFonts w:ascii="Times New Roman" w:hAnsi="Times New Roman" w:cs="Times New Roman"/>
                <w:sz w:val="24"/>
                <w:szCs w:val="24"/>
              </w:rPr>
              <w:t xml:space="preserve">, </w:t>
            </w:r>
            <w:hyperlink w:anchor="P3478" w:history="1">
              <w:r w:rsidR="00766EA6" w:rsidRPr="0032265D">
                <w:rPr>
                  <w:rFonts w:ascii="Times New Roman" w:hAnsi="Times New Roman" w:cs="Times New Roman"/>
                  <w:sz w:val="24"/>
                  <w:szCs w:val="24"/>
                </w:rPr>
                <w:t>2.4</w:t>
              </w:r>
            </w:hyperlink>
            <w:r w:rsidR="00766EA6" w:rsidRPr="0032265D">
              <w:rPr>
                <w:rFonts w:ascii="Times New Roman" w:hAnsi="Times New Roman" w:cs="Times New Roman"/>
                <w:sz w:val="24"/>
                <w:szCs w:val="24"/>
              </w:rPr>
              <w:t xml:space="preserve">, </w:t>
            </w:r>
            <w:hyperlink w:anchor="P3496" w:history="1">
              <w:r w:rsidR="00766EA6" w:rsidRPr="0032265D">
                <w:rPr>
                  <w:rFonts w:ascii="Times New Roman" w:hAnsi="Times New Roman" w:cs="Times New Roman"/>
                  <w:sz w:val="24"/>
                  <w:szCs w:val="24"/>
                </w:rPr>
                <w:t>2.4пр</w:t>
              </w:r>
            </w:hyperlink>
            <w:r w:rsidR="00766EA6" w:rsidRPr="0032265D">
              <w:rPr>
                <w:rFonts w:ascii="Times New Roman" w:hAnsi="Times New Roman" w:cs="Times New Roman"/>
                <w:sz w:val="24"/>
                <w:szCs w:val="24"/>
              </w:rPr>
              <w:t xml:space="preserve">., </w:t>
            </w:r>
            <w:hyperlink w:anchor="P3513" w:history="1">
              <w:r w:rsidR="00766EA6" w:rsidRPr="0032265D">
                <w:rPr>
                  <w:rFonts w:ascii="Times New Roman" w:hAnsi="Times New Roman" w:cs="Times New Roman"/>
                  <w:sz w:val="24"/>
                  <w:szCs w:val="24"/>
                </w:rPr>
                <w:t>2.4м</w:t>
              </w:r>
            </w:hyperlink>
            <w:r w:rsidR="00766EA6" w:rsidRPr="0032265D">
              <w:rPr>
                <w:rFonts w:ascii="Times New Roman" w:hAnsi="Times New Roman" w:cs="Times New Roman"/>
                <w:sz w:val="24"/>
                <w:szCs w:val="24"/>
              </w:rPr>
              <w:t xml:space="preserve">., </w:t>
            </w:r>
            <w:hyperlink w:anchor="P3514" w:history="1">
              <w:r w:rsidR="00766EA6" w:rsidRPr="0032265D">
                <w:rPr>
                  <w:rFonts w:ascii="Times New Roman" w:hAnsi="Times New Roman" w:cs="Times New Roman"/>
                  <w:sz w:val="24"/>
                  <w:szCs w:val="24"/>
                </w:rPr>
                <w:t>2.4пп.пр.м</w:t>
              </w:r>
            </w:hyperlink>
            <w:r w:rsidR="00766EA6" w:rsidRPr="0032265D">
              <w:rPr>
                <w:rFonts w:ascii="Times New Roman" w:hAnsi="Times New Roman" w:cs="Times New Roman"/>
                <w:sz w:val="24"/>
                <w:szCs w:val="24"/>
              </w:rPr>
              <w:t xml:space="preserve">., </w:t>
            </w:r>
            <w:hyperlink w:anchor="P3533" w:history="1">
              <w:r w:rsidR="00766EA6" w:rsidRPr="0032265D">
                <w:rPr>
                  <w:rFonts w:ascii="Times New Roman" w:hAnsi="Times New Roman" w:cs="Times New Roman"/>
                  <w:sz w:val="24"/>
                  <w:szCs w:val="24"/>
                </w:rPr>
                <w:t>2.5</w:t>
              </w:r>
            </w:hyperlink>
            <w:r w:rsidR="00766EA6" w:rsidRPr="0032265D">
              <w:rPr>
                <w:rFonts w:ascii="Times New Roman" w:hAnsi="Times New Roman" w:cs="Times New Roman"/>
                <w:sz w:val="24"/>
                <w:szCs w:val="24"/>
              </w:rPr>
              <w:t xml:space="preserve">, </w:t>
            </w:r>
            <w:hyperlink w:anchor="P3548" w:history="1">
              <w:r w:rsidR="00766EA6" w:rsidRPr="0032265D">
                <w:rPr>
                  <w:rFonts w:ascii="Times New Roman" w:hAnsi="Times New Roman" w:cs="Times New Roman"/>
                  <w:sz w:val="24"/>
                  <w:szCs w:val="24"/>
                </w:rPr>
                <w:t>2.5м</w:t>
              </w:r>
            </w:hyperlink>
            <w:r w:rsidR="00766EA6" w:rsidRPr="0032265D">
              <w:rPr>
                <w:rFonts w:ascii="Times New Roman" w:hAnsi="Times New Roman" w:cs="Times New Roman"/>
                <w:sz w:val="24"/>
                <w:szCs w:val="24"/>
              </w:rPr>
              <w:t xml:space="preserve">., </w:t>
            </w:r>
            <w:hyperlink w:anchor="P3573" w:history="1">
              <w:r w:rsidR="00766EA6" w:rsidRPr="0032265D">
                <w:rPr>
                  <w:rFonts w:ascii="Times New Roman" w:hAnsi="Times New Roman" w:cs="Times New Roman"/>
                  <w:sz w:val="24"/>
                  <w:szCs w:val="24"/>
                </w:rPr>
                <w:t>2.5пп.б</w:t>
              </w:r>
            </w:hyperlink>
            <w:r w:rsidR="00766EA6" w:rsidRPr="0032265D">
              <w:rPr>
                <w:rFonts w:ascii="Times New Roman" w:hAnsi="Times New Roman" w:cs="Times New Roman"/>
                <w:sz w:val="24"/>
                <w:szCs w:val="24"/>
              </w:rPr>
              <w:t xml:space="preserve">, </w:t>
            </w:r>
            <w:hyperlink w:anchor="P3550" w:history="1">
              <w:r w:rsidR="00766EA6" w:rsidRPr="0032265D">
                <w:rPr>
                  <w:rFonts w:ascii="Times New Roman" w:hAnsi="Times New Roman" w:cs="Times New Roman"/>
                  <w:sz w:val="24"/>
                  <w:szCs w:val="24"/>
                </w:rPr>
                <w:t>2.5пр.м.б</w:t>
              </w:r>
            </w:hyperlink>
            <w:r w:rsidR="00766EA6" w:rsidRPr="0032265D">
              <w:rPr>
                <w:rFonts w:ascii="Times New Roman" w:hAnsi="Times New Roman" w:cs="Times New Roman"/>
                <w:sz w:val="24"/>
                <w:szCs w:val="24"/>
              </w:rPr>
              <w:t xml:space="preserve">., </w:t>
            </w:r>
            <w:hyperlink w:anchor="P3589" w:history="1">
              <w:r w:rsidR="00766EA6" w:rsidRPr="0032265D">
                <w:rPr>
                  <w:rFonts w:ascii="Times New Roman" w:hAnsi="Times New Roman" w:cs="Times New Roman"/>
                  <w:sz w:val="24"/>
                  <w:szCs w:val="24"/>
                </w:rPr>
                <w:t>2.6</w:t>
              </w:r>
            </w:hyperlink>
            <w:r w:rsidR="00766EA6" w:rsidRPr="0032265D">
              <w:rPr>
                <w:rFonts w:ascii="Times New Roman" w:hAnsi="Times New Roman" w:cs="Times New Roman"/>
                <w:sz w:val="24"/>
                <w:szCs w:val="24"/>
              </w:rPr>
              <w:t xml:space="preserve">, </w:t>
            </w:r>
            <w:hyperlink w:anchor="P3636" w:history="1">
              <w:r w:rsidR="00766EA6" w:rsidRPr="0032265D">
                <w:rPr>
                  <w:rFonts w:ascii="Times New Roman" w:hAnsi="Times New Roman" w:cs="Times New Roman"/>
                  <w:sz w:val="24"/>
                  <w:szCs w:val="24"/>
                </w:rPr>
                <w:t>2.7</w:t>
              </w:r>
            </w:hyperlink>
            <w:r w:rsidR="00766EA6" w:rsidRPr="0032265D">
              <w:rPr>
                <w:rFonts w:ascii="Times New Roman" w:hAnsi="Times New Roman" w:cs="Times New Roman"/>
                <w:sz w:val="24"/>
                <w:szCs w:val="24"/>
              </w:rPr>
              <w:t xml:space="preserve">, </w:t>
            </w:r>
            <w:hyperlink w:anchor="P3653" w:history="1">
              <w:r w:rsidR="00766EA6" w:rsidRPr="0032265D">
                <w:rPr>
                  <w:rFonts w:ascii="Times New Roman" w:hAnsi="Times New Roman" w:cs="Times New Roman"/>
                  <w:sz w:val="24"/>
                  <w:szCs w:val="24"/>
                </w:rPr>
                <w:t>2.7б</w:t>
              </w:r>
            </w:hyperlink>
            <w:r w:rsidR="00766EA6" w:rsidRPr="0032265D">
              <w:rPr>
                <w:rFonts w:ascii="Times New Roman" w:hAnsi="Times New Roman" w:cs="Times New Roman"/>
                <w:sz w:val="24"/>
                <w:szCs w:val="24"/>
              </w:rPr>
              <w:t xml:space="preserve">., </w:t>
            </w:r>
            <w:hyperlink w:anchor="P3654" w:history="1">
              <w:r w:rsidR="00766EA6" w:rsidRPr="0032265D">
                <w:rPr>
                  <w:rFonts w:ascii="Times New Roman" w:hAnsi="Times New Roman" w:cs="Times New Roman"/>
                  <w:sz w:val="24"/>
                  <w:szCs w:val="24"/>
                </w:rPr>
                <w:t>2.7пп</w:t>
              </w:r>
            </w:hyperlink>
            <w:r w:rsidR="00766EA6" w:rsidRPr="0032265D">
              <w:rPr>
                <w:rFonts w:ascii="Times New Roman" w:hAnsi="Times New Roman" w:cs="Times New Roman"/>
                <w:sz w:val="24"/>
                <w:szCs w:val="24"/>
              </w:rPr>
              <w:t xml:space="preserve">., </w:t>
            </w:r>
            <w:hyperlink w:anchor="P3655" w:history="1">
              <w:r w:rsidR="00766EA6" w:rsidRPr="0032265D">
                <w:rPr>
                  <w:rFonts w:ascii="Times New Roman" w:hAnsi="Times New Roman" w:cs="Times New Roman"/>
                  <w:sz w:val="24"/>
                  <w:szCs w:val="24"/>
                </w:rPr>
                <w:t>2.7пп.пр</w:t>
              </w:r>
            </w:hyperlink>
            <w:r w:rsidR="00766EA6" w:rsidRPr="0032265D">
              <w:rPr>
                <w:rFonts w:ascii="Times New Roman" w:hAnsi="Times New Roman" w:cs="Times New Roman"/>
                <w:sz w:val="24"/>
                <w:szCs w:val="24"/>
              </w:rPr>
              <w:t xml:space="preserve">., </w:t>
            </w:r>
            <w:hyperlink w:anchor="P3683" w:history="1">
              <w:r w:rsidR="00766EA6" w:rsidRPr="0032265D">
                <w:rPr>
                  <w:rFonts w:ascii="Times New Roman" w:hAnsi="Times New Roman" w:cs="Times New Roman"/>
                  <w:sz w:val="24"/>
                  <w:szCs w:val="24"/>
                </w:rPr>
                <w:t>2.8</w:t>
              </w:r>
            </w:hyperlink>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 xml:space="preserve">Архитектурно-стилевое решение (в том числе особенности оформления </w:t>
            </w:r>
            <w:r w:rsidRPr="0032265D">
              <w:rPr>
                <w:rFonts w:ascii="Times New Roman" w:hAnsi="Times New Roman" w:cs="Times New Roman"/>
                <w:sz w:val="24"/>
                <w:szCs w:val="24"/>
              </w:rPr>
              <w:lastRenderedPageBreak/>
              <w:t>фасадов)</w:t>
            </w:r>
          </w:p>
        </w:tc>
        <w:tc>
          <w:tcPr>
            <w:tcW w:w="5319" w:type="dxa"/>
          </w:tcPr>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lastRenderedPageBreak/>
              <w:t xml:space="preserve">Нейтральное по отношению к объектам культурного наследия, с использованием </w:t>
            </w:r>
            <w:r w:rsidRPr="0032265D">
              <w:rPr>
                <w:rFonts w:ascii="Times New Roman" w:hAnsi="Times New Roman" w:cs="Times New Roman"/>
                <w:sz w:val="24"/>
                <w:szCs w:val="24"/>
              </w:rPr>
              <w:lastRenderedPageBreak/>
              <w:t>мотивов классицизма, модерна, эклектики, русского стиля, деревянного модерна с применением метрических и пропорциональных элементов фасадов, характерных для Тутаева XIX - начала XX вв.</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Объемно-пространственные и силуэтные характеристики (в том числе угол наклона кровли, мезонин, слуховые окна, эркеры, балконы, фронтоны)</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Крыши вальмовые с углом наклона 20 - 30 градусов, двускатные крыши без перелома с углом наклона 30 - 40 градусов с фронтонами на красную линию застройки; мезонины, аттики, пилястры, слуховые окна, иные элементы соответствующего стиля</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Основные отделочные материалы, заполнение оконных проемов</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Стены - красный керамический кирпич, деревянный сруб.</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Кровля - листовой непрофилированный металл с соединением фальцем.</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оконных проемов - деревянные рамы, деревянные стеклопакеты с повторением традиционной расстекловки оконных проемов.</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наружных дверных проемов - деревянные двери как элементы соответствующего архитектурного стиля.</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Цветовое решение</w:t>
            </w:r>
          </w:p>
        </w:tc>
        <w:tc>
          <w:tcPr>
            <w:tcW w:w="5319" w:type="dxa"/>
          </w:tcPr>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Окраска по штукатурке светлыми, пастельными тонами или побелка</w:t>
            </w:r>
          </w:p>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Выделение деталей фасада - окон, наличников, карнизов контрастным цветовым решением, сочетающимся с цветом стен</w:t>
            </w:r>
          </w:p>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Окраска деревянных домов: сруб без окраски, деревянная профилированная рейка с натуральными оттенками древесины или окрашенная в цвета: бордовый, зеленый, охра и пастельные цвета: салатовый, голубой, охра.</w:t>
            </w:r>
          </w:p>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Детали белые</w:t>
            </w:r>
          </w:p>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Цоколь: окраска в белый, темно-серый и коричневый цвета</w:t>
            </w:r>
          </w:p>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Кровля: окраска в красно-коричневые (сурик), темно-зеленые, оттенки серого</w:t>
            </w:r>
          </w:p>
          <w:p w:rsidR="00766EA6" w:rsidRPr="0032265D" w:rsidRDefault="00766EA6" w:rsidP="0042091C">
            <w:pPr>
              <w:pStyle w:val="ConsPlusNormal"/>
              <w:ind w:left="80" w:right="80" w:firstLine="0"/>
              <w:rPr>
                <w:rFonts w:ascii="Times New Roman" w:hAnsi="Times New Roman" w:cs="Times New Roman"/>
                <w:sz w:val="24"/>
                <w:szCs w:val="24"/>
              </w:rPr>
            </w:pPr>
            <w:r w:rsidRPr="0032265D">
              <w:rPr>
                <w:rFonts w:ascii="Times New Roman" w:hAnsi="Times New Roman" w:cs="Times New Roman"/>
                <w:sz w:val="24"/>
                <w:szCs w:val="24"/>
              </w:rPr>
              <w:t>Не допускаются покрытия с высокой отражающей способностью, за исключением покрытий культовых зданий и сооружений</w:t>
            </w:r>
          </w:p>
        </w:tc>
      </w:tr>
      <w:tr w:rsidR="00766EA6" w:rsidRPr="0032265D" w:rsidTr="009A74BA">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Элементы благоустройства, в том числе ограды, малые архитектурные формы</w:t>
            </w:r>
          </w:p>
        </w:tc>
        <w:tc>
          <w:tcPr>
            <w:tcW w:w="5319" w:type="dxa"/>
          </w:tcPr>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При благоустройстве территории применение малых архитектурных форм (скамеек, наружного освещения) стилистически соответствующих традиционно применяемым в XIX - начале XX вв.</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Максимальная высота ограждений земельных участков по красной линии до 2 м. Ограждения, ворота, калитки должны быть выполнены в традиционных для исторической застройки </w:t>
            </w:r>
            <w:r w:rsidRPr="0032265D">
              <w:rPr>
                <w:rFonts w:ascii="Times New Roman" w:hAnsi="Times New Roman" w:cs="Times New Roman"/>
                <w:sz w:val="24"/>
                <w:szCs w:val="24"/>
              </w:rPr>
              <w:lastRenderedPageBreak/>
              <w:t>формах и материалах:</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На столбах: столбы - белый камень, красный кирпич, дерево; заполнение - дерево, металлические решетки</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Цвет: столбы - побелка, ограда - дерево с вертикальной или горизонтальной зашивкой, без окраски или окрашенное в сочетании с цветом здания, решетки черные</w:t>
            </w:r>
          </w:p>
          <w:p w:rsidR="00766EA6" w:rsidRPr="0032265D" w:rsidRDefault="00766EA6" w:rsidP="0042091C">
            <w:pPr>
              <w:pStyle w:val="ConsPlusNormal"/>
              <w:ind w:left="80" w:right="80" w:firstLine="0"/>
              <w:jc w:val="both"/>
              <w:rPr>
                <w:rFonts w:ascii="Times New Roman" w:hAnsi="Times New Roman" w:cs="Times New Roman"/>
                <w:sz w:val="24"/>
                <w:szCs w:val="24"/>
              </w:rPr>
            </w:pPr>
            <w:r w:rsidRPr="0032265D">
              <w:rPr>
                <w:rFonts w:ascii="Times New Roman" w:hAnsi="Times New Roman" w:cs="Times New Roman"/>
                <w:sz w:val="24"/>
                <w:szCs w:val="24"/>
              </w:rPr>
              <w:t>Не допускается применение ограждений из металлического профилированного листа и сборных железобетонных элементов</w:t>
            </w:r>
          </w:p>
        </w:tc>
      </w:tr>
    </w:tbl>
    <w:p w:rsidR="00766EA6" w:rsidRPr="0032265D" w:rsidRDefault="00766EA6" w:rsidP="00E524B0">
      <w:pPr>
        <w:pStyle w:val="ConsPlusNormal"/>
        <w:spacing w:line="276" w:lineRule="auto"/>
        <w:ind w:right="-711"/>
        <w:jc w:val="both"/>
      </w:pPr>
      <w:r w:rsidRPr="0032265D">
        <w:rPr>
          <w:b/>
          <w:bCs/>
          <w:noProof/>
          <w:vertAlign w:val="superscript"/>
        </w:rPr>
        <w:lastRenderedPageBreak/>
        <w:t>1</w:t>
      </w:r>
      <w:r w:rsidRPr="0032265D">
        <w:rPr>
          <w:b/>
          <w:bCs/>
          <w:noProof/>
        </w:rPr>
        <w:t xml:space="preserve"> </w:t>
      </w: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приведены в </w:t>
      </w:r>
      <w:hyperlink w:anchor="P3171" w:history="1">
        <w:r w:rsidRPr="0032265D">
          <w:rPr>
            <w:rFonts w:ascii="Times New Roman" w:hAnsi="Times New Roman" w:cs="Times New Roman"/>
            <w:sz w:val="24"/>
            <w:szCs w:val="24"/>
          </w:rPr>
          <w:t>приложении</w:t>
        </w:r>
      </w:hyperlink>
      <w:r w:rsidRPr="0032265D">
        <w:rPr>
          <w:rFonts w:ascii="Times New Roman" w:hAnsi="Times New Roman" w:cs="Times New Roman"/>
          <w:sz w:val="24"/>
          <w:szCs w:val="24"/>
        </w:rPr>
        <w:t xml:space="preserve"> № 4 к Приказу Минкультуры России от 14.01.2019 г. № 16</w:t>
      </w:r>
      <w:r w:rsidRPr="0032265D">
        <w:t>.</w:t>
      </w:r>
    </w:p>
    <w:p w:rsidR="00E524B0" w:rsidRPr="0032265D" w:rsidRDefault="00E524B0" w:rsidP="00E524B0">
      <w:pPr>
        <w:pStyle w:val="ConsPlusNormal"/>
        <w:spacing w:line="276" w:lineRule="auto"/>
        <w:ind w:right="-711"/>
        <w:jc w:val="both"/>
        <w:rPr>
          <w:rFonts w:ascii="Times New Roman" w:hAnsi="Times New Roman" w:cs="Times New Roman"/>
          <w:sz w:val="24"/>
          <w:szCs w:val="24"/>
        </w:rPr>
      </w:pPr>
    </w:p>
    <w:p w:rsidR="00766EA6" w:rsidRPr="0032265D" w:rsidRDefault="00766EA6" w:rsidP="00E524B0">
      <w:pPr>
        <w:autoSpaceDE w:val="0"/>
        <w:autoSpaceDN w:val="0"/>
        <w:adjustRightInd w:val="0"/>
        <w:spacing w:line="276" w:lineRule="auto"/>
        <w:ind w:right="-711" w:firstLine="720"/>
        <w:rPr>
          <w:b/>
          <w:bCs/>
          <w:noProof/>
        </w:rPr>
      </w:pPr>
      <w:r w:rsidRPr="0032265D">
        <w:rPr>
          <w:b/>
          <w:bCs/>
          <w:noProof/>
        </w:rPr>
        <w:t>3. ЦЧ – зона застройки центральной части города</w:t>
      </w:r>
    </w:p>
    <w:p w:rsidR="00766EA6" w:rsidRPr="0032265D" w:rsidRDefault="00766EA6" w:rsidP="00E524B0">
      <w:pPr>
        <w:pStyle w:val="ConsPlusNormal"/>
        <w:spacing w:line="276" w:lineRule="auto"/>
        <w:ind w:right="-711"/>
        <w:jc w:val="both"/>
        <w:rPr>
          <w:rFonts w:ascii="Times New Roman" w:hAnsi="Times New Roman" w:cs="Times New Roman"/>
          <w:sz w:val="24"/>
          <w:szCs w:val="24"/>
        </w:rPr>
      </w:pPr>
      <w:r w:rsidRPr="0032265D">
        <w:rPr>
          <w:b/>
          <w:bCs/>
          <w:noProof/>
        </w:rPr>
        <w:t xml:space="preserve"> </w:t>
      </w:r>
      <w:r w:rsidRPr="0032265D">
        <w:rPr>
          <w:rFonts w:ascii="Times New Roman" w:hAnsi="Times New Roman" w:cs="Times New Roman"/>
          <w:bCs/>
          <w:noProof/>
          <w:sz w:val="24"/>
          <w:szCs w:val="24"/>
        </w:rPr>
        <w:t xml:space="preserve">3.1 Зона </w:t>
      </w:r>
      <w:r w:rsidRPr="0032265D">
        <w:rPr>
          <w:rFonts w:ascii="Times New Roman" w:hAnsi="Times New Roman" w:cs="Times New Roman"/>
          <w:sz w:val="24"/>
          <w:szCs w:val="24"/>
        </w:rPr>
        <w:t>устанавливается для регулирования кварталов застройки, обладающей наибольшей сохранностью исторической среды города, которая сосредоточена на Романовской стороне - вокруг исторического ядра города, на Борисоглебской стороне - вокруг Воскресенского собора и Благовещенской церкви.</w:t>
      </w:r>
    </w:p>
    <w:p w:rsidR="00766EA6" w:rsidRPr="0032265D" w:rsidRDefault="00766EA6" w:rsidP="00E524B0">
      <w:pPr>
        <w:pStyle w:val="ConsPlusNormal"/>
        <w:spacing w:line="276" w:lineRule="auto"/>
        <w:ind w:right="-711"/>
        <w:jc w:val="both"/>
        <w:rPr>
          <w:rFonts w:ascii="Times New Roman" w:hAnsi="Times New Roman" w:cs="Times New Roman"/>
          <w:sz w:val="24"/>
          <w:szCs w:val="24"/>
        </w:rPr>
      </w:pPr>
      <w:r w:rsidRPr="0032265D">
        <w:rPr>
          <w:rFonts w:ascii="Times New Roman" w:hAnsi="Times New Roman" w:cs="Times New Roman"/>
          <w:sz w:val="24"/>
          <w:szCs w:val="24"/>
        </w:rPr>
        <w:t>Ограничения зоны установлены из условий сохранения и восстановления модуля, масштаба и стилистики кварталов застройки центральной части города, являющейся фоном для объектов культурного наследия, оказывающей влияние на силуэт и основные видовые точки города с реки Волги и с противоположных берегов.</w:t>
      </w:r>
    </w:p>
    <w:p w:rsidR="00766EA6" w:rsidRPr="0032265D" w:rsidRDefault="00766EA6" w:rsidP="00E524B0">
      <w:pPr>
        <w:pStyle w:val="ConsPlusNormal"/>
        <w:spacing w:line="276" w:lineRule="auto"/>
        <w:ind w:right="-711"/>
        <w:jc w:val="both"/>
        <w:rPr>
          <w:rFonts w:ascii="Times New Roman" w:hAnsi="Times New Roman" w:cs="Times New Roman"/>
          <w:sz w:val="24"/>
          <w:szCs w:val="24"/>
        </w:rPr>
      </w:pPr>
      <w:r w:rsidRPr="0032265D">
        <w:rPr>
          <w:rFonts w:ascii="Times New Roman" w:hAnsi="Times New Roman" w:cs="Times New Roman"/>
          <w:sz w:val="24"/>
          <w:szCs w:val="24"/>
        </w:rPr>
        <w:t>Требования к составу видов разрешенного использования направлены на сохранение сложившихся архитектурно-градостроительных особенностей территории, развитие туристического потенциала города в целях популяризации культурного наследия, на ограничение размещения объектов, не совместимых с исторической средой по функции и иным параметрам.</w:t>
      </w:r>
    </w:p>
    <w:p w:rsidR="00766EA6" w:rsidRPr="0032265D" w:rsidRDefault="00766EA6" w:rsidP="00E524B0">
      <w:pPr>
        <w:pStyle w:val="u"/>
        <w:spacing w:line="276" w:lineRule="auto"/>
        <w:ind w:right="-711" w:firstLine="720"/>
        <w:rPr>
          <w:rFonts w:cs="Times New Roman"/>
          <w:color w:val="auto"/>
        </w:rPr>
      </w:pPr>
      <w:r w:rsidRPr="0032265D">
        <w:rPr>
          <w:rFonts w:cs="Times New Roman"/>
          <w:color w:val="auto"/>
        </w:rPr>
        <w:t>3.2 Виды разрешённого использования земельных участков</w:t>
      </w:r>
      <w:r w:rsidR="009A74BA" w:rsidRPr="0032265D">
        <w:rPr>
          <w:rFonts w:cs="Times New Roman"/>
          <w:color w:val="auto"/>
        </w:rPr>
        <w:t xml:space="preserve"> и объектов капитального строительства</w:t>
      </w:r>
      <w:r w:rsidRPr="0032265D">
        <w:rPr>
          <w:rFonts w:cs="Times New Roman"/>
          <w:color w:val="auto"/>
        </w:rPr>
        <w:t xml:space="preserve">, предельные размеры земельных участков </w:t>
      </w:r>
      <w:r w:rsidRPr="0032265D">
        <w:rPr>
          <w:rFonts w:cs="Times New Roman"/>
          <w:b/>
          <w:color w:val="auto"/>
        </w:rPr>
        <w:t>зоны застройки центральной части города ЦЧ</w:t>
      </w:r>
      <w:r w:rsidRPr="0032265D">
        <w:rPr>
          <w:rFonts w:cs="Times New Roman"/>
          <w:color w:val="auto"/>
        </w:rPr>
        <w:t xml:space="preserve"> приведены в таблице 3. </w:t>
      </w:r>
    </w:p>
    <w:p w:rsidR="00766EA6" w:rsidRPr="0032265D" w:rsidRDefault="00766EA6" w:rsidP="00E524B0">
      <w:pPr>
        <w:autoSpaceDE w:val="0"/>
        <w:autoSpaceDN w:val="0"/>
        <w:adjustRightInd w:val="0"/>
        <w:spacing w:line="276" w:lineRule="auto"/>
        <w:ind w:right="-540" w:firstLine="540"/>
        <w:rPr>
          <w:b/>
          <w:bCs/>
          <w:noProof/>
        </w:rPr>
      </w:pPr>
    </w:p>
    <w:p w:rsidR="00766EA6" w:rsidRPr="0032265D" w:rsidRDefault="00766EA6" w:rsidP="00E524B0">
      <w:pPr>
        <w:autoSpaceDE w:val="0"/>
        <w:autoSpaceDN w:val="0"/>
        <w:adjustRightInd w:val="0"/>
        <w:spacing w:line="276" w:lineRule="auto"/>
        <w:ind w:right="-711" w:firstLine="540"/>
        <w:jc w:val="right"/>
        <w:rPr>
          <w:b/>
          <w:bCs/>
          <w:noProof/>
        </w:rPr>
      </w:pPr>
      <w:r w:rsidRPr="0032265D">
        <w:rPr>
          <w:bCs/>
          <w:noProof/>
        </w:rPr>
        <w:t>Таблица 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11"/>
        <w:gridCol w:w="2551"/>
        <w:gridCol w:w="1559"/>
      </w:tblGrid>
      <w:tr w:rsidR="009A74BA" w:rsidRPr="0032265D" w:rsidTr="004A66E2">
        <w:tc>
          <w:tcPr>
            <w:tcW w:w="1985" w:type="dxa"/>
            <w:shd w:val="clear" w:color="auto" w:fill="D9D9D9"/>
          </w:tcPr>
          <w:p w:rsidR="009A74BA" w:rsidRPr="0032265D" w:rsidRDefault="009A74BA" w:rsidP="00355569">
            <w:pPr>
              <w:ind w:left="-108" w:right="-108"/>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111" w:type="dxa"/>
            <w:shd w:val="clear" w:color="auto" w:fill="D9D9D9"/>
          </w:tcPr>
          <w:p w:rsidR="009A74BA" w:rsidRPr="0032265D" w:rsidRDefault="009A74BA" w:rsidP="0042091C">
            <w:pPr>
              <w:jc w:val="center"/>
              <w:rPr>
                <w:b/>
              </w:rPr>
            </w:pPr>
            <w:r w:rsidRPr="0032265D">
              <w:rPr>
                <w:b/>
              </w:rPr>
              <w:t>Описание вида разрешенного использования земельного участка</w:t>
            </w:r>
          </w:p>
        </w:tc>
        <w:tc>
          <w:tcPr>
            <w:tcW w:w="2551" w:type="dxa"/>
            <w:shd w:val="clear" w:color="auto" w:fill="D9D9D9"/>
          </w:tcPr>
          <w:p w:rsidR="009A74BA" w:rsidRPr="0032265D" w:rsidRDefault="009A74BA" w:rsidP="0042091C">
            <w:pPr>
              <w:jc w:val="center"/>
              <w:rPr>
                <w:b/>
              </w:rPr>
            </w:pPr>
            <w:r w:rsidRPr="0032265D">
              <w:rPr>
                <w:b/>
              </w:rPr>
              <w:t>Наименование вида разрешённого использования объекта капитального строительства</w:t>
            </w:r>
          </w:p>
        </w:tc>
        <w:tc>
          <w:tcPr>
            <w:tcW w:w="1559" w:type="dxa"/>
            <w:shd w:val="clear" w:color="auto" w:fill="D9D9D9"/>
          </w:tcPr>
          <w:p w:rsidR="009A74BA" w:rsidRPr="0032265D" w:rsidRDefault="009A74BA" w:rsidP="00355569">
            <w:pPr>
              <w:ind w:left="-108" w:right="-108"/>
              <w:jc w:val="center"/>
              <w:rPr>
                <w:b/>
              </w:rPr>
            </w:pPr>
            <w:r w:rsidRPr="0032265D">
              <w:rPr>
                <w:b/>
              </w:rPr>
              <w:t>Предельные размеры земельных участков (мин.-макс.), кв.м</w:t>
            </w:r>
          </w:p>
        </w:tc>
      </w:tr>
      <w:tr w:rsidR="009A74BA" w:rsidRPr="0032265D" w:rsidTr="009A74BA">
        <w:trPr>
          <w:trHeight w:val="315"/>
        </w:trPr>
        <w:tc>
          <w:tcPr>
            <w:tcW w:w="10206" w:type="dxa"/>
            <w:gridSpan w:val="4"/>
            <w:shd w:val="clear" w:color="auto" w:fill="D9D9D9"/>
          </w:tcPr>
          <w:p w:rsidR="009A74BA" w:rsidRPr="0032265D" w:rsidRDefault="009A74BA" w:rsidP="0042091C">
            <w:pPr>
              <w:jc w:val="center"/>
              <w:rPr>
                <w:b/>
              </w:rPr>
            </w:pPr>
            <w:r w:rsidRPr="0032265D">
              <w:rPr>
                <w:b/>
              </w:rPr>
              <w:t>Основные виды разрешенного использования</w:t>
            </w:r>
          </w:p>
        </w:tc>
      </w:tr>
      <w:tr w:rsidR="00DF3382" w:rsidRPr="0032265D" w:rsidTr="004A66E2">
        <w:tc>
          <w:tcPr>
            <w:tcW w:w="1985" w:type="dxa"/>
          </w:tcPr>
          <w:p w:rsidR="00DF3382" w:rsidRPr="0032265D" w:rsidRDefault="00DF3382" w:rsidP="00DF3382">
            <w:pPr>
              <w:pStyle w:val="u"/>
              <w:ind w:right="-108" w:firstLine="0"/>
              <w:rPr>
                <w:rFonts w:cs="Times New Roman"/>
                <w:color w:val="auto"/>
              </w:rPr>
            </w:pPr>
            <w:r w:rsidRPr="0032265D">
              <w:rPr>
                <w:rFonts w:cs="Times New Roman"/>
                <w:color w:val="auto"/>
              </w:rPr>
              <w:t>Для индивидуального жилищного  строительства</w:t>
            </w:r>
          </w:p>
          <w:p w:rsidR="00DF3382" w:rsidRPr="0032265D" w:rsidRDefault="00DF3382" w:rsidP="00DF3382">
            <w:pPr>
              <w:pStyle w:val="u"/>
              <w:ind w:right="-108" w:firstLine="0"/>
              <w:rPr>
                <w:rFonts w:cs="Times New Roman"/>
                <w:color w:val="auto"/>
              </w:rPr>
            </w:pPr>
            <w:r w:rsidRPr="0032265D">
              <w:rPr>
                <w:rFonts w:cs="Times New Roman"/>
                <w:color w:val="auto"/>
              </w:rPr>
              <w:t xml:space="preserve"> (2.1)</w:t>
            </w:r>
          </w:p>
        </w:tc>
        <w:tc>
          <w:tcPr>
            <w:tcW w:w="4111" w:type="dxa"/>
          </w:tcPr>
          <w:p w:rsidR="00DF3382" w:rsidRPr="0032265D" w:rsidRDefault="00DF3382" w:rsidP="00DF3382">
            <w:pPr>
              <w:pStyle w:val="u"/>
              <w:spacing w:before="100" w:beforeAutospacing="1" w:after="100" w:afterAutospacing="1"/>
              <w:ind w:firstLine="0"/>
              <w:rPr>
                <w:rFonts w:cs="Times New Roman"/>
                <w:color w:val="auto"/>
              </w:rPr>
            </w:pPr>
            <w:r w:rsidRPr="0032265D">
              <w:rPr>
                <w:rFonts w:cs="Times New Roman"/>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w:t>
            </w:r>
            <w:r w:rsidRPr="0032265D">
              <w:rPr>
                <w:rFonts w:cs="Times New Roman"/>
              </w:rPr>
              <w:lastRenderedPageBreak/>
              <w:t>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32265D">
              <w:rPr>
                <w:rFonts w:cs="Times New Roman"/>
              </w:rPr>
              <w:br/>
              <w:t>построек</w:t>
            </w:r>
          </w:p>
        </w:tc>
        <w:tc>
          <w:tcPr>
            <w:tcW w:w="2551" w:type="dxa"/>
          </w:tcPr>
          <w:p w:rsidR="00DF3382" w:rsidRPr="0032265D" w:rsidRDefault="00DF3382" w:rsidP="00611747">
            <w:pPr>
              <w:widowControl w:val="0"/>
              <w:ind w:left="57" w:right="57"/>
              <w:jc w:val="both"/>
            </w:pPr>
            <w:r w:rsidRPr="0032265D">
              <w:rPr>
                <w:color w:val="000000"/>
                <w:lang w:bidi="ru-RU"/>
              </w:rPr>
              <w:lastRenderedPageBreak/>
              <w:t>Индивидуальный жилой дом; индивидуальный гараж; баня; сарай</w:t>
            </w:r>
          </w:p>
        </w:tc>
        <w:tc>
          <w:tcPr>
            <w:tcW w:w="1559" w:type="dxa"/>
          </w:tcPr>
          <w:p w:rsidR="00DF3382" w:rsidRPr="0032265D" w:rsidRDefault="00DF3382" w:rsidP="00DF3382">
            <w:pPr>
              <w:jc w:val="center"/>
            </w:pPr>
            <w:r w:rsidRPr="0032265D">
              <w:t>400-1500</w:t>
            </w:r>
          </w:p>
        </w:tc>
      </w:tr>
      <w:tr w:rsidR="00DF3382" w:rsidRPr="0032265D" w:rsidTr="004A66E2">
        <w:tc>
          <w:tcPr>
            <w:tcW w:w="1985" w:type="dxa"/>
          </w:tcPr>
          <w:p w:rsidR="00DF3382" w:rsidRPr="0032265D" w:rsidRDefault="00DF3382" w:rsidP="00DF3382">
            <w:pPr>
              <w:pStyle w:val="u"/>
              <w:ind w:right="-108" w:firstLine="0"/>
              <w:rPr>
                <w:rFonts w:cs="Times New Roman"/>
                <w:color w:val="auto"/>
              </w:rPr>
            </w:pPr>
            <w:r w:rsidRPr="0032265D">
              <w:rPr>
                <w:rFonts w:cs="Times New Roman"/>
                <w:color w:val="auto"/>
              </w:rPr>
              <w:t xml:space="preserve">Малоэтажная многоквартирная жилая </w:t>
            </w:r>
          </w:p>
          <w:p w:rsidR="00DF3382" w:rsidRPr="0032265D" w:rsidRDefault="00DF3382" w:rsidP="00DF3382">
            <w:pPr>
              <w:pStyle w:val="u"/>
              <w:ind w:right="-108" w:firstLine="0"/>
              <w:rPr>
                <w:rFonts w:cs="Times New Roman"/>
                <w:color w:val="auto"/>
              </w:rPr>
            </w:pPr>
            <w:r w:rsidRPr="0032265D">
              <w:rPr>
                <w:rFonts w:cs="Times New Roman"/>
                <w:color w:val="auto"/>
              </w:rPr>
              <w:t>застройка (2.1.1)</w:t>
            </w:r>
          </w:p>
        </w:tc>
        <w:tc>
          <w:tcPr>
            <w:tcW w:w="4111" w:type="dxa"/>
          </w:tcPr>
          <w:p w:rsidR="00DF3382" w:rsidRPr="0032265D" w:rsidRDefault="00DF3382" w:rsidP="00DF3382">
            <w:pPr>
              <w:pStyle w:val="u"/>
              <w:spacing w:before="100" w:beforeAutospacing="1" w:after="100" w:afterAutospacing="1"/>
              <w:ind w:firstLine="0"/>
              <w:rPr>
                <w:rFonts w:cs="Times New Roman"/>
              </w:rPr>
            </w:pPr>
            <w:r w:rsidRPr="0032265D">
              <w:rPr>
                <w:rFonts w:cs="Times New Roman"/>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51" w:type="dxa"/>
          </w:tcPr>
          <w:p w:rsidR="00DF3382" w:rsidRPr="0032265D" w:rsidRDefault="00DF3382" w:rsidP="00611747">
            <w:pPr>
              <w:widowControl w:val="0"/>
              <w:ind w:left="57" w:right="57"/>
              <w:jc w:val="both"/>
              <w:rPr>
                <w:color w:val="000000"/>
                <w:lang w:bidi="ru-RU"/>
              </w:rPr>
            </w:pPr>
            <w:r w:rsidRPr="0032265D">
              <w:rPr>
                <w:color w:val="000000"/>
                <w:lang w:bidi="ru-RU"/>
              </w:rPr>
              <w:t>Многоквартирный</w:t>
            </w:r>
          </w:p>
          <w:p w:rsidR="00DF3382" w:rsidRPr="0032265D" w:rsidRDefault="00DF3382" w:rsidP="00611747">
            <w:pPr>
              <w:widowControl w:val="0"/>
              <w:ind w:left="57" w:right="57"/>
              <w:jc w:val="both"/>
            </w:pPr>
            <w:r w:rsidRPr="0032265D">
              <w:rPr>
                <w:color w:val="000000"/>
                <w:lang w:bidi="ru-RU"/>
              </w:rPr>
              <w:t>жилой дом; спортивная площадка; детская площадка; площадка для отдыха; индивидуальный гараж; м</w:t>
            </w:r>
            <w:r w:rsidRPr="0032265D">
              <w:t>ашино-место</w:t>
            </w:r>
          </w:p>
          <w:p w:rsidR="00DF3382" w:rsidRPr="0032265D" w:rsidRDefault="00DF3382" w:rsidP="00611747">
            <w:pPr>
              <w:jc w:val="both"/>
            </w:pPr>
          </w:p>
        </w:tc>
        <w:tc>
          <w:tcPr>
            <w:tcW w:w="1559" w:type="dxa"/>
          </w:tcPr>
          <w:p w:rsidR="00DF3382" w:rsidRPr="0032265D" w:rsidRDefault="00DF3382" w:rsidP="00DF3382">
            <w:pPr>
              <w:jc w:val="center"/>
            </w:pPr>
            <w:r w:rsidRPr="0032265D">
              <w:t xml:space="preserve">Примечание 1 </w:t>
            </w:r>
          </w:p>
        </w:tc>
      </w:tr>
      <w:tr w:rsidR="00DF3382" w:rsidRPr="0032265D" w:rsidTr="004A66E2">
        <w:tc>
          <w:tcPr>
            <w:tcW w:w="1985" w:type="dxa"/>
          </w:tcPr>
          <w:p w:rsidR="00DF3382" w:rsidRPr="0032265D" w:rsidRDefault="00DF3382" w:rsidP="00DF3382">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4111" w:type="dxa"/>
          </w:tcPr>
          <w:p w:rsidR="00DF3382" w:rsidRPr="0032265D" w:rsidRDefault="00DF3382" w:rsidP="00DF3382">
            <w:pPr>
              <w:pStyle w:val="u"/>
              <w:spacing w:before="100" w:beforeAutospacing="1" w:after="100" w:afterAutospacing="1"/>
              <w:ind w:firstLine="0"/>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DF3382" w:rsidRPr="0032265D" w:rsidRDefault="00DF3382" w:rsidP="00611747">
            <w:pPr>
              <w:jc w:val="both"/>
            </w:pPr>
            <w:r w:rsidRPr="0032265D">
              <w:t>Артезианская скважина; водонапорная башня; в</w:t>
            </w:r>
            <w:r w:rsidRPr="0032265D">
              <w:rPr>
                <w:rFonts w:eastAsia="Calibri"/>
                <w:lang w:eastAsia="en-US"/>
              </w:rPr>
              <w:t>одопроводная насосная станция; в</w:t>
            </w:r>
            <w:r w:rsidRPr="0032265D">
              <w:t>одопровод; к</w:t>
            </w:r>
            <w:r w:rsidRPr="0032265D">
              <w:rPr>
                <w:rFonts w:eastAsia="Calibri"/>
                <w:lang w:eastAsia="en-US"/>
              </w:rPr>
              <w:t>анализационная насосная  станция; к</w:t>
            </w:r>
            <w:r w:rsidRPr="0032265D">
              <w:t>анализация;  газопровод; г</w:t>
            </w:r>
            <w:r w:rsidRPr="0032265D">
              <w:rPr>
                <w:rFonts w:eastAsia="Calibri"/>
                <w:lang w:eastAsia="en-US"/>
              </w:rPr>
              <w:t>азорегуляторный пункт; к</w:t>
            </w:r>
            <w:r w:rsidRPr="0032265D">
              <w:t>абель связи; кабель силовой; тепловая сеть; в</w:t>
            </w:r>
            <w:r w:rsidRPr="0032265D">
              <w:rPr>
                <w:rFonts w:eastAsia="Calibri"/>
                <w:lang w:eastAsia="en-US"/>
              </w:rPr>
              <w:t>оздушная линия электропередачи; тепловой пункт; д</w:t>
            </w:r>
            <w:r w:rsidRPr="0032265D">
              <w:t>ождевая канализация; котельная; насосная станция; трансформаторная подстанция; телефонная станция; с</w:t>
            </w:r>
            <w:r w:rsidRPr="0032265D">
              <w:rPr>
                <w:rFonts w:eastAsia="Calibri"/>
                <w:lang w:eastAsia="en-US"/>
              </w:rPr>
              <w:t xml:space="preserve">танция, антенна </w:t>
            </w:r>
            <w:r w:rsidRPr="0032265D">
              <w:rPr>
                <w:rFonts w:eastAsia="Calibri"/>
                <w:lang w:eastAsia="en-US"/>
              </w:rPr>
              <w:lastRenderedPageBreak/>
              <w:t>сотовой связи; водозаборное сооружение</w:t>
            </w:r>
            <w:r w:rsidRPr="0032265D">
              <w:t>; площадка для сбора мусора; здание управляющей компании; здание ресурсоснабжающей организации</w:t>
            </w:r>
          </w:p>
        </w:tc>
        <w:tc>
          <w:tcPr>
            <w:tcW w:w="1559" w:type="dxa"/>
          </w:tcPr>
          <w:p w:rsidR="00DF3382" w:rsidRPr="0032265D" w:rsidRDefault="00DF3382" w:rsidP="00DF3382">
            <w:pPr>
              <w:jc w:val="center"/>
            </w:pPr>
            <w:r w:rsidRPr="0032265D">
              <w:lastRenderedPageBreak/>
              <w:t>Примечание 1</w:t>
            </w:r>
          </w:p>
        </w:tc>
      </w:tr>
      <w:tr w:rsidR="00DF3382" w:rsidRPr="0032265D" w:rsidTr="004A66E2">
        <w:tc>
          <w:tcPr>
            <w:tcW w:w="1985" w:type="dxa"/>
          </w:tcPr>
          <w:p w:rsidR="00DF3382" w:rsidRPr="0032265D" w:rsidRDefault="00DF3382" w:rsidP="00DF3382">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4111" w:type="dxa"/>
          </w:tcPr>
          <w:p w:rsidR="00DF3382" w:rsidRPr="0032265D" w:rsidRDefault="00DF3382" w:rsidP="00DF3382">
            <w:pPr>
              <w:pStyle w:val="u"/>
              <w:spacing w:before="100" w:beforeAutospacing="1" w:after="100" w:afterAutospacing="1"/>
              <w:ind w:firstLine="0"/>
              <w:rPr>
                <w:rFonts w:cs="Times New Roman"/>
                <w:color w:val="auto"/>
              </w:rPr>
            </w:pPr>
            <w:r w:rsidRPr="0032265D">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DF3382" w:rsidRPr="0032265D" w:rsidRDefault="00F44701" w:rsidP="00611747">
            <w:pPr>
              <w:jc w:val="both"/>
            </w:pPr>
            <w:r w:rsidRPr="0032265D">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559" w:type="dxa"/>
          </w:tcPr>
          <w:p w:rsidR="00DF3382" w:rsidRPr="0032265D" w:rsidRDefault="00DF3382" w:rsidP="00DF3382">
            <w:pPr>
              <w:jc w:val="center"/>
            </w:pPr>
            <w:r w:rsidRPr="0032265D">
              <w:t>Примечание 1</w:t>
            </w:r>
          </w:p>
        </w:tc>
      </w:tr>
      <w:tr w:rsidR="00DF3382" w:rsidRPr="0032265D" w:rsidTr="004A66E2">
        <w:tc>
          <w:tcPr>
            <w:tcW w:w="1985" w:type="dxa"/>
          </w:tcPr>
          <w:p w:rsidR="00DF3382" w:rsidRPr="0032265D" w:rsidRDefault="00DF3382" w:rsidP="00DF3382">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4111" w:type="dxa"/>
          </w:tcPr>
          <w:p w:rsidR="00DF3382" w:rsidRPr="0032265D" w:rsidRDefault="00DF3382" w:rsidP="00DF3382">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51" w:type="dxa"/>
          </w:tcPr>
          <w:p w:rsidR="00DF3382" w:rsidRPr="0032265D" w:rsidRDefault="00DF3382" w:rsidP="00611747">
            <w:pPr>
              <w:jc w:val="both"/>
            </w:pPr>
            <w:r w:rsidRPr="0032265D">
              <w:t>Мастерская мелкого ремонта; баня общественная; парикмахерская;</w:t>
            </w:r>
          </w:p>
          <w:p w:rsidR="00DF3382" w:rsidRPr="0032265D" w:rsidRDefault="00DF3382" w:rsidP="00611747">
            <w:pPr>
              <w:jc w:val="both"/>
            </w:pPr>
            <w:r w:rsidRPr="0032265D">
              <w:t>ателье; прачечная;</w:t>
            </w:r>
          </w:p>
          <w:p w:rsidR="00DF3382" w:rsidRPr="0032265D" w:rsidRDefault="00DF3382" w:rsidP="00611747">
            <w:pPr>
              <w:jc w:val="both"/>
            </w:pPr>
            <w:r w:rsidRPr="0032265D">
              <w:t>химчистка</w:t>
            </w:r>
          </w:p>
        </w:tc>
        <w:tc>
          <w:tcPr>
            <w:tcW w:w="1559" w:type="dxa"/>
          </w:tcPr>
          <w:p w:rsidR="00DF3382" w:rsidRPr="0032265D" w:rsidRDefault="00DF3382" w:rsidP="00DF3382">
            <w:pPr>
              <w:jc w:val="center"/>
            </w:pPr>
            <w:r w:rsidRPr="0032265D">
              <w:t>Примечание 1</w:t>
            </w:r>
          </w:p>
        </w:tc>
      </w:tr>
      <w:tr w:rsidR="00DF3382" w:rsidRPr="0032265D" w:rsidTr="004A66E2">
        <w:tc>
          <w:tcPr>
            <w:tcW w:w="1985" w:type="dxa"/>
          </w:tcPr>
          <w:p w:rsidR="00DF3382" w:rsidRPr="0032265D" w:rsidRDefault="00DF3382" w:rsidP="00DF3382">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4111" w:type="dxa"/>
          </w:tcPr>
          <w:p w:rsidR="00DF3382" w:rsidRPr="0032265D" w:rsidRDefault="00DF3382" w:rsidP="00DF3382">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sidRPr="0032265D">
              <w:rPr>
                <w:rFonts w:cs="Times New Roman"/>
              </w:rPr>
              <w:lastRenderedPageBreak/>
              <w:t>Приказом Росреестра от 10.11.2020 г. № П/0412 «Об утверждении классификатора видов разрешенного использования земельных участков»</w:t>
            </w:r>
          </w:p>
        </w:tc>
        <w:tc>
          <w:tcPr>
            <w:tcW w:w="2551" w:type="dxa"/>
          </w:tcPr>
          <w:p w:rsidR="00DF3382" w:rsidRPr="0032265D" w:rsidRDefault="00DF3382" w:rsidP="00611747">
            <w:pPr>
              <w:jc w:val="both"/>
            </w:pPr>
            <w:r w:rsidRPr="0032265D">
              <w:lastRenderedPageBreak/>
              <w:t>Поликлиника; фельдшерский пункт; диагностический центр; клиническая лаборатория; больница; родильный дом; диспансер; станция скорой помощи</w:t>
            </w:r>
            <w:r w:rsidR="00951B74" w:rsidRPr="0032265D">
              <w:t>; аптека</w:t>
            </w:r>
          </w:p>
        </w:tc>
        <w:tc>
          <w:tcPr>
            <w:tcW w:w="1559" w:type="dxa"/>
          </w:tcPr>
          <w:p w:rsidR="00DF3382" w:rsidRPr="0032265D" w:rsidRDefault="00DF3382" w:rsidP="00DF3382">
            <w:pPr>
              <w:jc w:val="center"/>
            </w:pPr>
            <w:r w:rsidRPr="0032265D">
              <w:t>Примечание 1</w:t>
            </w:r>
          </w:p>
        </w:tc>
      </w:tr>
      <w:tr w:rsidR="00DF3382" w:rsidRPr="0032265D" w:rsidTr="004A66E2">
        <w:tc>
          <w:tcPr>
            <w:tcW w:w="1985" w:type="dxa"/>
          </w:tcPr>
          <w:p w:rsidR="00DF3382" w:rsidRPr="0032265D" w:rsidRDefault="00DF3382" w:rsidP="00DF3382">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4111" w:type="dxa"/>
          </w:tcPr>
          <w:p w:rsidR="00DF3382" w:rsidRPr="0032265D" w:rsidRDefault="00DF3382" w:rsidP="00DF3382">
            <w:pPr>
              <w:pStyle w:val="u"/>
              <w:spacing w:before="100" w:beforeAutospacing="1" w:after="100" w:afterAutospacing="1"/>
              <w:ind w:firstLine="0"/>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551" w:type="dxa"/>
          </w:tcPr>
          <w:p w:rsidR="00F44701" w:rsidRPr="0032265D" w:rsidRDefault="00F44701" w:rsidP="00611747">
            <w:pPr>
              <w:jc w:val="both"/>
            </w:pPr>
            <w:r w:rsidRPr="0032265D">
              <w:t>Детские ясли; детский сад; н</w:t>
            </w:r>
            <w:r w:rsidRPr="0032265D">
              <w:rPr>
                <w:bCs/>
                <w:bdr w:val="none" w:sz="0" w:space="0" w:color="auto" w:frame="1"/>
                <w:shd w:val="clear" w:color="auto" w:fill="FFFFFF"/>
              </w:rPr>
              <w:t>ачальная школа-детский сад; ш</w:t>
            </w:r>
            <w:r w:rsidRPr="0032265D">
              <w:t>кола; лицей; гимназия; музыкальная школа; художественная школа; спортивная школа; спортзал</w:t>
            </w:r>
          </w:p>
          <w:p w:rsidR="00DF3382" w:rsidRPr="0032265D" w:rsidRDefault="00DF3382" w:rsidP="00611747">
            <w:pPr>
              <w:jc w:val="both"/>
            </w:pPr>
          </w:p>
        </w:tc>
        <w:tc>
          <w:tcPr>
            <w:tcW w:w="1559" w:type="dxa"/>
          </w:tcPr>
          <w:p w:rsidR="00DF3382" w:rsidRPr="0032265D" w:rsidRDefault="00DF3382" w:rsidP="00DF3382">
            <w:pPr>
              <w:jc w:val="center"/>
            </w:pPr>
            <w:r w:rsidRPr="0032265D">
              <w:t>Примечание 1</w:t>
            </w:r>
          </w:p>
        </w:tc>
      </w:tr>
      <w:tr w:rsidR="00DF3382" w:rsidRPr="0032265D" w:rsidTr="004A66E2">
        <w:tc>
          <w:tcPr>
            <w:tcW w:w="1985" w:type="dxa"/>
          </w:tcPr>
          <w:p w:rsidR="00DF3382" w:rsidRPr="0032265D" w:rsidRDefault="00DF3382" w:rsidP="00DF3382">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4111" w:type="dxa"/>
          </w:tcPr>
          <w:p w:rsidR="00DF3382" w:rsidRPr="0032265D" w:rsidRDefault="00DF3382" w:rsidP="00DF3382">
            <w:pPr>
              <w:pStyle w:val="u"/>
              <w:spacing w:before="100" w:beforeAutospacing="1" w:after="100" w:afterAutospacing="1"/>
              <w:ind w:firstLine="0"/>
              <w:rPr>
                <w:rFonts w:cs="Times New Roman"/>
              </w:rPr>
            </w:pPr>
            <w:r w:rsidRPr="0032265D">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(в соответствии с Приказом Минкультуры России от 14.01.2019 г. № 16)</w:t>
            </w:r>
          </w:p>
        </w:tc>
        <w:tc>
          <w:tcPr>
            <w:tcW w:w="2551" w:type="dxa"/>
          </w:tcPr>
          <w:p w:rsidR="00DF3382" w:rsidRPr="0032265D" w:rsidRDefault="00DF3382" w:rsidP="00611747">
            <w:pPr>
              <w:jc w:val="both"/>
            </w:pPr>
            <w:r w:rsidRPr="0032265D">
              <w:t>Музей; выставочный зал; худ. галерея; дом культуры; библиотека; кинотеатр</w:t>
            </w:r>
          </w:p>
          <w:p w:rsidR="00DF3382" w:rsidRPr="0032265D" w:rsidRDefault="00DF3382" w:rsidP="00611747">
            <w:pPr>
              <w:jc w:val="both"/>
            </w:pPr>
          </w:p>
        </w:tc>
        <w:tc>
          <w:tcPr>
            <w:tcW w:w="1559" w:type="dxa"/>
          </w:tcPr>
          <w:p w:rsidR="00DF3382" w:rsidRPr="0032265D" w:rsidRDefault="00DF3382" w:rsidP="00DF3382">
            <w:pPr>
              <w:jc w:val="center"/>
            </w:pPr>
            <w:r w:rsidRPr="0032265D">
              <w:t>Примечание 1</w:t>
            </w:r>
          </w:p>
        </w:tc>
      </w:tr>
      <w:tr w:rsidR="00DF3382" w:rsidRPr="0032265D" w:rsidTr="004A66E2">
        <w:tc>
          <w:tcPr>
            <w:tcW w:w="1985" w:type="dxa"/>
          </w:tcPr>
          <w:p w:rsidR="00DF3382" w:rsidRPr="0032265D" w:rsidRDefault="00DF3382" w:rsidP="00DF3382">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4111" w:type="dxa"/>
          </w:tcPr>
          <w:p w:rsidR="00DF3382" w:rsidRPr="0032265D" w:rsidRDefault="00DF3382" w:rsidP="00DF3382">
            <w:pPr>
              <w:pStyle w:val="u"/>
              <w:spacing w:before="100" w:beforeAutospacing="1" w:after="100" w:afterAutospacing="1"/>
              <w:ind w:firstLine="0"/>
              <w:rPr>
                <w:rFonts w:cs="Times New Roman"/>
              </w:rPr>
            </w:pPr>
            <w:r w:rsidRPr="0032265D">
              <w:t>Размещение объектов капитального строительства, предназначенных для отправления религиозных обрядов (церкви, соборы, храмы, часовни) (в соответствии с Приказом Минкультуры России от 14.01.2019 г. № 16)</w:t>
            </w:r>
          </w:p>
        </w:tc>
        <w:tc>
          <w:tcPr>
            <w:tcW w:w="2551" w:type="dxa"/>
          </w:tcPr>
          <w:p w:rsidR="00DF3382" w:rsidRPr="0032265D" w:rsidRDefault="00DF3382" w:rsidP="00611747">
            <w:pPr>
              <w:jc w:val="both"/>
            </w:pPr>
            <w:r w:rsidRPr="0032265D">
              <w:t>Церковь; собор; храм; часовня</w:t>
            </w:r>
          </w:p>
        </w:tc>
        <w:tc>
          <w:tcPr>
            <w:tcW w:w="1559" w:type="dxa"/>
          </w:tcPr>
          <w:p w:rsidR="00DF3382" w:rsidRPr="0032265D" w:rsidRDefault="00DF3382" w:rsidP="00DF3382">
            <w:pPr>
              <w:jc w:val="center"/>
            </w:pPr>
            <w:r w:rsidRPr="0032265D">
              <w:t xml:space="preserve">Примечание 1 </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4111" w:type="dxa"/>
          </w:tcPr>
          <w:p w:rsidR="00F44701" w:rsidRPr="0032265D" w:rsidRDefault="00F44701" w:rsidP="00F44701">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551" w:type="dxa"/>
          </w:tcPr>
          <w:p w:rsidR="00F44701" w:rsidRPr="0032265D" w:rsidRDefault="00F44701" w:rsidP="00611747">
            <w:pPr>
              <w:jc w:val="both"/>
            </w:pPr>
            <w:r w:rsidRPr="0032265D">
              <w:rPr>
                <w:rFonts w:eastAsia="Arial Unicode MS"/>
                <w:bCs/>
                <w:shd w:val="clear" w:color="auto" w:fill="FFFFFF"/>
                <w:lang w:bidi="ru-RU"/>
              </w:rPr>
              <w:t>Ветеринарный кабинет; ветеринарная клиника</w:t>
            </w:r>
          </w:p>
        </w:tc>
        <w:tc>
          <w:tcPr>
            <w:tcW w:w="1559" w:type="dxa"/>
            <w:vAlign w:val="center"/>
          </w:tcPr>
          <w:p w:rsidR="00F44701" w:rsidRPr="0032265D" w:rsidRDefault="00F44701" w:rsidP="00F44701">
            <w:pPr>
              <w:suppressAutoHyphens/>
              <w:spacing w:before="100" w:beforeAutospacing="1" w:after="100" w:afterAutospacing="1"/>
              <w:jc w:val="center"/>
              <w:rPr>
                <w:rFonts w:eastAsia="Calibri"/>
                <w:lang w:eastAsia="ar-SA"/>
              </w:rPr>
            </w:pPr>
            <w:r w:rsidRPr="0032265D">
              <w:t>Примечание 1</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Историко-культурная деятельность (9.3)</w:t>
            </w:r>
          </w:p>
        </w:tc>
        <w:tc>
          <w:tcPr>
            <w:tcW w:w="4111" w:type="dxa"/>
          </w:tcPr>
          <w:p w:rsidR="00F44701" w:rsidRPr="0032265D" w:rsidRDefault="00F44701" w:rsidP="00F44701">
            <w:pPr>
              <w:pStyle w:val="ConsPlusNormal"/>
              <w:ind w:firstLine="0"/>
              <w:jc w:val="both"/>
              <w:rPr>
                <w:rFonts w:cs="Times New Roman"/>
              </w:rPr>
            </w:pPr>
            <w:r w:rsidRPr="0032265D">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соответствии с Приказом Минкультуры России от 14.01.2019 г. № 16)</w:t>
            </w:r>
          </w:p>
        </w:tc>
        <w:tc>
          <w:tcPr>
            <w:tcW w:w="2551" w:type="dxa"/>
          </w:tcPr>
          <w:p w:rsidR="00F44701" w:rsidRPr="0032265D" w:rsidRDefault="00F44701" w:rsidP="00611747">
            <w:pPr>
              <w:jc w:val="both"/>
            </w:pPr>
            <w:r w:rsidRPr="0032265D">
              <w:t>Объект культурного наследия</w:t>
            </w:r>
          </w:p>
        </w:tc>
        <w:tc>
          <w:tcPr>
            <w:tcW w:w="1559" w:type="dxa"/>
          </w:tcPr>
          <w:p w:rsidR="00F44701" w:rsidRPr="0032265D" w:rsidRDefault="00F44701" w:rsidP="00F44701">
            <w:pPr>
              <w:jc w:val="center"/>
            </w:pPr>
            <w:r w:rsidRPr="0032265D">
              <w:t>Примечание 1</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i/>
                <w:color w:val="auto"/>
              </w:rPr>
            </w:pPr>
            <w:r w:rsidRPr="0032265D">
              <w:rPr>
                <w:rFonts w:cs="Times New Roman"/>
                <w:i/>
                <w:color w:val="auto"/>
              </w:rPr>
              <w:t>Ведение огородничества (13.1)</w:t>
            </w:r>
            <w:r w:rsidR="00D04DC5" w:rsidRPr="0032265D">
              <w:rPr>
                <w:rFonts w:cs="Times New Roman"/>
                <w:i/>
                <w:color w:val="auto"/>
              </w:rPr>
              <w:t>*</w:t>
            </w:r>
          </w:p>
        </w:tc>
        <w:tc>
          <w:tcPr>
            <w:tcW w:w="4111" w:type="dxa"/>
          </w:tcPr>
          <w:p w:rsidR="00F44701" w:rsidRPr="0032265D" w:rsidRDefault="00F44701" w:rsidP="00F44701">
            <w:pPr>
              <w:pStyle w:val="u"/>
              <w:spacing w:before="100" w:beforeAutospacing="1" w:after="100" w:afterAutospacing="1"/>
              <w:ind w:firstLine="0"/>
              <w:rPr>
                <w:rFonts w:cs="Times New Roman"/>
                <w:color w:val="auto"/>
              </w:rPr>
            </w:pPr>
            <w:r w:rsidRPr="0032265D">
              <w:rPr>
                <w:rFonts w:cs="Times New Roman"/>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w:t>
            </w:r>
            <w:r w:rsidRPr="0032265D">
              <w:rPr>
                <w:rFonts w:cs="Times New Roman"/>
              </w:rPr>
              <w:lastRenderedPageBreak/>
              <w:t>хранения инвентаря и урожая сельскохозяйственных культур</w:t>
            </w:r>
          </w:p>
        </w:tc>
        <w:tc>
          <w:tcPr>
            <w:tcW w:w="2551" w:type="dxa"/>
          </w:tcPr>
          <w:p w:rsidR="00F44701" w:rsidRPr="0032265D" w:rsidRDefault="00F44701" w:rsidP="00611747">
            <w:pPr>
              <w:jc w:val="both"/>
            </w:pPr>
            <w:r w:rsidRPr="0032265D">
              <w:lastRenderedPageBreak/>
              <w:t>Не предусмотрены</w:t>
            </w:r>
          </w:p>
        </w:tc>
        <w:tc>
          <w:tcPr>
            <w:tcW w:w="1559" w:type="dxa"/>
          </w:tcPr>
          <w:p w:rsidR="00F44701" w:rsidRPr="0032265D" w:rsidRDefault="00F44701" w:rsidP="00F44701">
            <w:pPr>
              <w:jc w:val="center"/>
            </w:pPr>
            <w:r w:rsidRPr="0032265D">
              <w:t>не устанавл.-1500</w:t>
            </w:r>
          </w:p>
        </w:tc>
      </w:tr>
      <w:tr w:rsidR="00F44701" w:rsidRPr="0032265D" w:rsidTr="00CE61ED">
        <w:tc>
          <w:tcPr>
            <w:tcW w:w="10206" w:type="dxa"/>
            <w:gridSpan w:val="4"/>
            <w:shd w:val="clear" w:color="auto" w:fill="D0CECE"/>
          </w:tcPr>
          <w:p w:rsidR="00F44701" w:rsidRPr="0032265D" w:rsidRDefault="00F44701" w:rsidP="00611747">
            <w:pPr>
              <w:jc w:val="center"/>
            </w:pPr>
            <w:r w:rsidRPr="0032265D">
              <w:rPr>
                <w:b/>
              </w:rPr>
              <w:t>Условно разрешенные виды использования</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Среднее и высшее профессиональное образование (3.5.2)</w:t>
            </w:r>
          </w:p>
        </w:tc>
        <w:tc>
          <w:tcPr>
            <w:tcW w:w="4111" w:type="dxa"/>
          </w:tcPr>
          <w:p w:rsidR="00F44701" w:rsidRPr="0032265D" w:rsidRDefault="00F44701" w:rsidP="00F44701">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551" w:type="dxa"/>
          </w:tcPr>
          <w:p w:rsidR="00F44701" w:rsidRPr="0032265D" w:rsidRDefault="00F44701" w:rsidP="00611747">
            <w:pPr>
              <w:jc w:val="both"/>
            </w:pPr>
            <w:r w:rsidRPr="0032265D">
              <w:t>Профессиональное техническое училище; колледж; институт; университет;</w:t>
            </w:r>
          </w:p>
          <w:p w:rsidR="00F44701" w:rsidRPr="0032265D" w:rsidRDefault="00F44701" w:rsidP="00611747">
            <w:pPr>
              <w:jc w:val="both"/>
            </w:pPr>
            <w:r w:rsidRPr="0032265D">
              <w:t>здание для организации по переподготовке и повышению квалификации специалистов;</w:t>
            </w:r>
          </w:p>
          <w:p w:rsidR="00F44701" w:rsidRPr="0032265D" w:rsidRDefault="00F44701" w:rsidP="00611747">
            <w:pPr>
              <w:jc w:val="both"/>
            </w:pPr>
            <w:r w:rsidRPr="0032265D">
              <w:t>спортзал</w:t>
            </w:r>
          </w:p>
          <w:p w:rsidR="00F44701" w:rsidRPr="0032265D" w:rsidRDefault="00F44701" w:rsidP="00611747">
            <w:pPr>
              <w:jc w:val="both"/>
            </w:pPr>
          </w:p>
        </w:tc>
        <w:tc>
          <w:tcPr>
            <w:tcW w:w="1559" w:type="dxa"/>
          </w:tcPr>
          <w:p w:rsidR="00F44701" w:rsidRPr="0032265D" w:rsidRDefault="00F44701" w:rsidP="00F44701">
            <w:pPr>
              <w:jc w:val="center"/>
            </w:pPr>
            <w:r w:rsidRPr="0032265D">
              <w:t xml:space="preserve">Примечание 1 </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4111" w:type="dxa"/>
          </w:tcPr>
          <w:p w:rsidR="00F44701" w:rsidRPr="0032265D" w:rsidRDefault="00F44701" w:rsidP="00F44701">
            <w:pPr>
              <w:pStyle w:val="ConsPlusNormal"/>
              <w:ind w:firstLine="0"/>
              <w:jc w:val="both"/>
              <w:rPr>
                <w:rFonts w:cs="Times New Roman"/>
              </w:rPr>
            </w:pPr>
            <w:r w:rsidRPr="0032265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(существующие рынки) (в соответствии с Приказом Минкультуры России от 14.01.2019 г. № 16)</w:t>
            </w:r>
          </w:p>
        </w:tc>
        <w:tc>
          <w:tcPr>
            <w:tcW w:w="2551" w:type="dxa"/>
          </w:tcPr>
          <w:p w:rsidR="00F44701" w:rsidRPr="0032265D" w:rsidRDefault="00F44701" w:rsidP="00611747">
            <w:pPr>
              <w:widowControl w:val="0"/>
              <w:autoSpaceDE w:val="0"/>
              <w:autoSpaceDN w:val="0"/>
              <w:adjustRightInd w:val="0"/>
              <w:jc w:val="both"/>
            </w:pPr>
            <w:r w:rsidRPr="0032265D">
              <w:t>Ярмарка; рынок; автомобильная стоянка</w:t>
            </w:r>
          </w:p>
        </w:tc>
        <w:tc>
          <w:tcPr>
            <w:tcW w:w="1559" w:type="dxa"/>
          </w:tcPr>
          <w:p w:rsidR="00F44701" w:rsidRPr="0032265D" w:rsidRDefault="00F44701" w:rsidP="00F44701">
            <w:pPr>
              <w:jc w:val="center"/>
            </w:pPr>
            <w:r w:rsidRPr="0032265D">
              <w:t>Примечание 1</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4111" w:type="dxa"/>
          </w:tcPr>
          <w:p w:rsidR="00F44701" w:rsidRPr="0032265D" w:rsidRDefault="00F44701" w:rsidP="00F44701">
            <w:pPr>
              <w:pStyle w:val="u"/>
              <w:spacing w:before="100" w:beforeAutospacing="1" w:after="100" w:afterAutospacing="1"/>
              <w:ind w:firstLine="0"/>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товаров, торговая площадь которых составляет до 800 кв. м </w:t>
            </w:r>
            <w:r w:rsidRPr="0032265D">
              <w:t>(в соответствии с Приказом Минкультуры России от 14.01.2019 г. № 16)</w:t>
            </w:r>
          </w:p>
        </w:tc>
        <w:tc>
          <w:tcPr>
            <w:tcW w:w="2551" w:type="dxa"/>
          </w:tcPr>
          <w:p w:rsidR="00F44701" w:rsidRPr="0032265D" w:rsidRDefault="00F44701" w:rsidP="00611747">
            <w:pPr>
              <w:jc w:val="both"/>
            </w:pPr>
            <w:r w:rsidRPr="0032265D">
              <w:t>Магазин (торговая площадь до 800 кв.м); аптека</w:t>
            </w:r>
          </w:p>
        </w:tc>
        <w:tc>
          <w:tcPr>
            <w:tcW w:w="1559" w:type="dxa"/>
          </w:tcPr>
          <w:p w:rsidR="00F44701" w:rsidRPr="0032265D" w:rsidRDefault="00F44701" w:rsidP="00F44701">
            <w:pPr>
              <w:jc w:val="center"/>
            </w:pPr>
            <w:r w:rsidRPr="0032265D">
              <w:t xml:space="preserve">Примечание 1 </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4111" w:type="dxa"/>
          </w:tcPr>
          <w:p w:rsidR="00F44701" w:rsidRPr="0032265D" w:rsidRDefault="00F44701" w:rsidP="00F44701">
            <w:pPr>
              <w:pStyle w:val="u"/>
              <w:spacing w:before="100" w:beforeAutospacing="1" w:after="100" w:afterAutospacing="1"/>
              <w:ind w:firstLine="0"/>
              <w:rPr>
                <w:rFonts w:cs="Times New Roman"/>
              </w:rPr>
            </w:pPr>
            <w:r w:rsidRPr="0032265D">
              <w:rPr>
                <w:rFonts w:cs="Times New Roman"/>
              </w:rPr>
              <w:t xml:space="preserve">Размещение объектов капитального строительства в целях устройства мест общественного питания за плату (рестораны, кафе, столовые, закусочные, бары) </w:t>
            </w:r>
            <w:r w:rsidRPr="0032265D">
              <w:t>(в соответствии с Приказом Минкультуры России от 14.01.2019 г. № 16)</w:t>
            </w:r>
          </w:p>
        </w:tc>
        <w:tc>
          <w:tcPr>
            <w:tcW w:w="2551" w:type="dxa"/>
          </w:tcPr>
          <w:p w:rsidR="00F44701" w:rsidRPr="0032265D" w:rsidRDefault="00F44701"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Ресторан;</w:t>
            </w:r>
          </w:p>
          <w:p w:rsidR="00F44701" w:rsidRPr="0032265D" w:rsidRDefault="00F44701"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кафе;</w:t>
            </w:r>
          </w:p>
          <w:p w:rsidR="00F44701" w:rsidRPr="0032265D" w:rsidRDefault="00F44701" w:rsidP="00611747">
            <w:pPr>
              <w:jc w:val="both"/>
              <w:rPr>
                <w:rFonts w:eastAsia="Arial Unicode MS"/>
                <w:bCs/>
                <w:shd w:val="clear" w:color="auto" w:fill="FFFFFF"/>
                <w:lang w:bidi="ru-RU"/>
              </w:rPr>
            </w:pPr>
            <w:r w:rsidRPr="0032265D">
              <w:rPr>
                <w:rFonts w:eastAsia="Arial Unicode MS"/>
                <w:bCs/>
                <w:shd w:val="clear" w:color="auto" w:fill="FFFFFF"/>
                <w:lang w:bidi="ru-RU"/>
              </w:rPr>
              <w:t>столовая;</w:t>
            </w:r>
          </w:p>
          <w:p w:rsidR="00F44701" w:rsidRPr="0032265D" w:rsidRDefault="00F44701" w:rsidP="00611747">
            <w:pPr>
              <w:jc w:val="both"/>
              <w:rPr>
                <w:rFonts w:eastAsia="Arial Unicode MS"/>
                <w:bCs/>
                <w:shd w:val="clear" w:color="auto" w:fill="FFFFFF"/>
                <w:lang w:bidi="ru-RU"/>
              </w:rPr>
            </w:pPr>
            <w:r w:rsidRPr="0032265D">
              <w:rPr>
                <w:rFonts w:eastAsia="Arial Unicode MS"/>
                <w:bCs/>
                <w:shd w:val="clear" w:color="auto" w:fill="FFFFFF"/>
                <w:lang w:bidi="ru-RU"/>
              </w:rPr>
              <w:t>закусочная;</w:t>
            </w:r>
          </w:p>
          <w:p w:rsidR="00F44701" w:rsidRPr="0032265D" w:rsidRDefault="00F44701" w:rsidP="00611747">
            <w:pPr>
              <w:jc w:val="both"/>
            </w:pPr>
            <w:r w:rsidRPr="0032265D">
              <w:rPr>
                <w:rFonts w:eastAsia="Arial Unicode MS"/>
                <w:bCs/>
                <w:shd w:val="clear" w:color="auto" w:fill="FFFFFF"/>
                <w:lang w:bidi="ru-RU"/>
              </w:rPr>
              <w:t>бар</w:t>
            </w:r>
          </w:p>
        </w:tc>
        <w:tc>
          <w:tcPr>
            <w:tcW w:w="1559" w:type="dxa"/>
          </w:tcPr>
          <w:p w:rsidR="00F44701" w:rsidRPr="0032265D" w:rsidRDefault="00F44701" w:rsidP="00F44701">
            <w:pPr>
              <w:jc w:val="center"/>
            </w:pPr>
            <w:r w:rsidRPr="0032265D">
              <w:t xml:space="preserve">Примечание 1 </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4111" w:type="dxa"/>
          </w:tcPr>
          <w:p w:rsidR="00F44701" w:rsidRPr="0032265D" w:rsidRDefault="00F44701" w:rsidP="00F44701">
            <w:pPr>
              <w:pStyle w:val="ConsPlusNormal"/>
              <w:ind w:firstLine="0"/>
              <w:jc w:val="both"/>
              <w:rPr>
                <w:rFonts w:cs="Times New Roman"/>
              </w:rPr>
            </w:pPr>
            <w:r w:rsidRPr="0032265D">
              <w:rPr>
                <w:rFonts w:ascii="Times New Roman" w:hAnsi="Times New Roman" w:cs="Times New Roman"/>
                <w:sz w:val="24"/>
                <w:szCs w:val="24"/>
              </w:rPr>
              <w:t>Размещение мини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(в соответствии с Приказом Минкультуры России от 14.01.2019 г. № 16)</w:t>
            </w:r>
          </w:p>
        </w:tc>
        <w:tc>
          <w:tcPr>
            <w:tcW w:w="2551" w:type="dxa"/>
          </w:tcPr>
          <w:p w:rsidR="00F44701" w:rsidRPr="0032265D" w:rsidRDefault="00F44701" w:rsidP="00611747">
            <w:pPr>
              <w:jc w:val="both"/>
            </w:pPr>
            <w:r w:rsidRPr="0032265D">
              <w:t>Мини гостиница; гостевой дом</w:t>
            </w:r>
          </w:p>
        </w:tc>
        <w:tc>
          <w:tcPr>
            <w:tcW w:w="1559" w:type="dxa"/>
          </w:tcPr>
          <w:p w:rsidR="00F44701" w:rsidRPr="0032265D" w:rsidRDefault="00F44701" w:rsidP="00F44701">
            <w:pPr>
              <w:jc w:val="center"/>
            </w:pPr>
            <w:r w:rsidRPr="0032265D">
              <w:t xml:space="preserve">Примечание 1 </w:t>
            </w:r>
          </w:p>
        </w:tc>
      </w:tr>
      <w:tr w:rsidR="00F44701" w:rsidRPr="0032265D" w:rsidTr="004A66E2">
        <w:tc>
          <w:tcPr>
            <w:tcW w:w="1985" w:type="dxa"/>
          </w:tcPr>
          <w:p w:rsidR="00F44701" w:rsidRPr="0032265D" w:rsidRDefault="00F44701" w:rsidP="00F44701">
            <w:pPr>
              <w:pStyle w:val="u"/>
              <w:spacing w:before="100" w:beforeAutospacing="1" w:after="100" w:afterAutospacing="1"/>
              <w:ind w:right="34" w:firstLine="0"/>
              <w:rPr>
                <w:rFonts w:cs="Times New Roman"/>
                <w:color w:val="auto"/>
              </w:rPr>
            </w:pPr>
            <w:r w:rsidRPr="0032265D">
              <w:rPr>
                <w:rFonts w:cs="Times New Roman"/>
                <w:color w:val="auto"/>
              </w:rPr>
              <w:lastRenderedPageBreak/>
              <w:t>Выставочно-ярмарочная деятельность (4.10)</w:t>
            </w:r>
          </w:p>
        </w:tc>
        <w:tc>
          <w:tcPr>
            <w:tcW w:w="4111" w:type="dxa"/>
          </w:tcPr>
          <w:p w:rsidR="00F44701" w:rsidRPr="0032265D" w:rsidRDefault="00F44701" w:rsidP="00F44701">
            <w:pPr>
              <w:pStyle w:val="u"/>
              <w:spacing w:before="100" w:beforeAutospacing="1" w:after="100" w:afterAutospacing="1"/>
              <w:ind w:firstLine="0"/>
            </w:pPr>
            <w:r w:rsidRPr="0032265D">
              <w:rPr>
                <w:rFonts w:cs="Times New Roman"/>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w:t>
            </w:r>
            <w:r w:rsidRPr="0032265D">
              <w:rPr>
                <w:rFonts w:cs="Times New Roman"/>
              </w:rPr>
              <w:br/>
              <w:t>обслуживания указанных мероприятий (застройка</w:t>
            </w:r>
            <w:r w:rsidRPr="0032265D">
              <w:rPr>
                <w:rFonts w:cs="Times New Roman"/>
              </w:rPr>
              <w:br/>
              <w:t>экспозиционной площади, организация питания участников мероприятий)</w:t>
            </w:r>
          </w:p>
        </w:tc>
        <w:tc>
          <w:tcPr>
            <w:tcW w:w="2551" w:type="dxa"/>
          </w:tcPr>
          <w:p w:rsidR="0098628A" w:rsidRPr="0032265D" w:rsidRDefault="0098628A" w:rsidP="00611747">
            <w:pPr>
              <w:widowControl w:val="0"/>
              <w:autoSpaceDE w:val="0"/>
              <w:autoSpaceDN w:val="0"/>
              <w:adjustRightInd w:val="0"/>
              <w:jc w:val="both"/>
            </w:pPr>
            <w:r w:rsidRPr="0032265D">
              <w:t>Здание для выставочно-ярморочной и конгрессной деятельности;</w:t>
            </w:r>
          </w:p>
          <w:p w:rsidR="00F44701" w:rsidRPr="0032265D" w:rsidRDefault="0098628A" w:rsidP="00611747">
            <w:pPr>
              <w:jc w:val="both"/>
            </w:pPr>
            <w:r w:rsidRPr="0032265D">
              <w:t>выставочный центр; кафе</w:t>
            </w:r>
          </w:p>
        </w:tc>
        <w:tc>
          <w:tcPr>
            <w:tcW w:w="1559" w:type="dxa"/>
          </w:tcPr>
          <w:p w:rsidR="00F44701" w:rsidRPr="0032265D" w:rsidRDefault="00F44701" w:rsidP="00F44701">
            <w:pPr>
              <w:jc w:val="center"/>
            </w:pPr>
            <w:r w:rsidRPr="0032265D">
              <w:t>Примечание 1</w:t>
            </w:r>
          </w:p>
        </w:tc>
      </w:tr>
      <w:tr w:rsidR="00F44701" w:rsidRPr="0032265D" w:rsidTr="00CE61ED">
        <w:tc>
          <w:tcPr>
            <w:tcW w:w="10206" w:type="dxa"/>
            <w:gridSpan w:val="4"/>
            <w:shd w:val="clear" w:color="auto" w:fill="D0CECE"/>
          </w:tcPr>
          <w:p w:rsidR="00F44701" w:rsidRPr="0032265D" w:rsidRDefault="00F44701" w:rsidP="00F44701">
            <w:pPr>
              <w:jc w:val="center"/>
            </w:pPr>
            <w:r w:rsidRPr="0032265D">
              <w:rPr>
                <w:b/>
              </w:rPr>
              <w:t>Вспомогательные виды разрешенного использования</w:t>
            </w:r>
          </w:p>
        </w:tc>
      </w:tr>
      <w:tr w:rsidR="00F44701" w:rsidRPr="0032265D" w:rsidTr="009A74BA">
        <w:trPr>
          <w:trHeight w:val="286"/>
        </w:trPr>
        <w:tc>
          <w:tcPr>
            <w:tcW w:w="10206" w:type="dxa"/>
            <w:gridSpan w:val="4"/>
          </w:tcPr>
          <w:p w:rsidR="00F44701" w:rsidRPr="0032265D" w:rsidRDefault="00F44701" w:rsidP="00F44701">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E524B0">
      <w:pPr>
        <w:spacing w:line="276" w:lineRule="auto"/>
        <w:ind w:left="709" w:right="-711"/>
      </w:pPr>
      <w:r w:rsidRPr="0032265D">
        <w:t>Примечания:</w:t>
      </w:r>
    </w:p>
    <w:p w:rsidR="00766EA6" w:rsidRPr="0032265D" w:rsidRDefault="00766EA6" w:rsidP="00E524B0">
      <w:pPr>
        <w:autoSpaceDE w:val="0"/>
        <w:autoSpaceDN w:val="0"/>
        <w:adjustRightInd w:val="0"/>
        <w:spacing w:line="276" w:lineRule="auto"/>
        <w:ind w:right="-711"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66EA6" w:rsidRPr="0032265D" w:rsidRDefault="00766EA6" w:rsidP="00E524B0">
      <w:pPr>
        <w:spacing w:line="276" w:lineRule="auto"/>
        <w:ind w:right="-711" w:firstLine="567"/>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D04DC5" w:rsidRPr="0032265D" w:rsidRDefault="00D04DC5" w:rsidP="00D04DC5">
      <w:pPr>
        <w:autoSpaceDE w:val="0"/>
        <w:autoSpaceDN w:val="0"/>
        <w:adjustRightInd w:val="0"/>
        <w:spacing w:line="276" w:lineRule="auto"/>
        <w:ind w:right="-711" w:firstLine="540"/>
        <w:jc w:val="both"/>
        <w:rPr>
          <w:bCs/>
          <w:i/>
          <w:noProof/>
        </w:rPr>
      </w:pPr>
      <w:r w:rsidRPr="0032265D">
        <w:t xml:space="preserve">2. </w:t>
      </w:r>
      <w:r w:rsidRPr="0032265D">
        <w:rPr>
          <w:bCs/>
          <w:i/>
          <w:noProof/>
        </w:rPr>
        <w:t xml:space="preserve">* - виды разрешенного использования земельных участков, обозначенные звездочкой (*), применяются исключительно в отношении земельных участков, сформированных до вступления в силу Приказа </w:t>
      </w:r>
      <w:r w:rsidRPr="0032265D">
        <w:rPr>
          <w:i/>
        </w:rPr>
        <w:t>Минкультуры России от 14.01.2019 г. № 16</w:t>
      </w:r>
      <w:r w:rsidRPr="0032265D">
        <w:rPr>
          <w:bCs/>
          <w:i/>
          <w:noProof/>
        </w:rPr>
        <w:t>.</w:t>
      </w:r>
    </w:p>
    <w:p w:rsidR="00766EA6" w:rsidRPr="0032265D" w:rsidRDefault="00766EA6" w:rsidP="00E524B0">
      <w:pPr>
        <w:autoSpaceDE w:val="0"/>
        <w:autoSpaceDN w:val="0"/>
        <w:adjustRightInd w:val="0"/>
        <w:spacing w:line="276" w:lineRule="auto"/>
        <w:ind w:right="-711" w:firstLine="540"/>
        <w:rPr>
          <w:b/>
          <w:bCs/>
          <w:noProof/>
        </w:rPr>
      </w:pPr>
    </w:p>
    <w:p w:rsidR="003A2218" w:rsidRPr="0032265D" w:rsidRDefault="003A2218" w:rsidP="00E524B0">
      <w:pPr>
        <w:pStyle w:val="u"/>
        <w:spacing w:line="276" w:lineRule="auto"/>
        <w:ind w:right="-711" w:firstLine="709"/>
        <w:rPr>
          <w:rFonts w:cs="Times New Roman"/>
          <w:color w:val="auto"/>
        </w:rPr>
      </w:pPr>
    </w:p>
    <w:p w:rsidR="003A2218" w:rsidRPr="0032265D" w:rsidRDefault="003A2218" w:rsidP="003A2218">
      <w:pPr>
        <w:autoSpaceDE w:val="0"/>
        <w:autoSpaceDN w:val="0"/>
        <w:adjustRightInd w:val="0"/>
        <w:ind w:right="-711" w:firstLine="709"/>
        <w:jc w:val="both"/>
      </w:pPr>
      <w:r w:rsidRPr="0032265D">
        <w:t>3.3 Земельные участки возможно использовать и формировать с видом разрешенного использования «Ведение огородничества (13.1)» при подтверждении ранее возникшего права на использование земельного участка и только в тех случаях, когда невозможно использовать земельный участок с видом разрешенного использования «Для индивидуального жилищного строительства», а именно:</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Площадь земельного участка меньше площади земельных участков для видов разрешенного использования «Для индивидуального жилищного строительства»;</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Отсутствие нормативного подъезда к земельному участку;</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Участок изломанной формы, ширина не позволяет в соответствии с градостроительными регламентами разместить объект капитального строительства;</w:t>
      </w:r>
    </w:p>
    <w:p w:rsidR="003A2218" w:rsidRPr="0032265D" w:rsidRDefault="003A2218" w:rsidP="003A2218">
      <w:pPr>
        <w:pStyle w:val="affb"/>
        <w:numPr>
          <w:ilvl w:val="0"/>
          <w:numId w:val="25"/>
        </w:numPr>
        <w:autoSpaceDE w:val="0"/>
        <w:autoSpaceDN w:val="0"/>
        <w:adjustRightInd w:val="0"/>
        <w:spacing w:line="276" w:lineRule="auto"/>
        <w:ind w:left="0" w:right="-711" w:firstLine="709"/>
        <w:contextualSpacing/>
        <w:jc w:val="both"/>
      </w:pPr>
      <w:r w:rsidRPr="0032265D">
        <w:t>Земельный участок расположен в границах территории исторического поселения федерального значения город Тутаев Ярославской области и не предназначен для застройки.</w:t>
      </w:r>
    </w:p>
    <w:p w:rsidR="00766EA6" w:rsidRPr="0032265D" w:rsidRDefault="003A2218" w:rsidP="00E524B0">
      <w:pPr>
        <w:pStyle w:val="u"/>
        <w:spacing w:line="276" w:lineRule="auto"/>
        <w:ind w:right="-711" w:firstLine="709"/>
        <w:rPr>
          <w:rFonts w:cs="Times New Roman"/>
        </w:rPr>
      </w:pPr>
      <w:r w:rsidRPr="0032265D">
        <w:rPr>
          <w:rFonts w:cs="Times New Roman"/>
          <w:color w:val="auto"/>
        </w:rPr>
        <w:t>3.4</w:t>
      </w:r>
      <w:r w:rsidR="00766EA6" w:rsidRPr="0032265D">
        <w:rPr>
          <w:rFonts w:cs="Times New Roman"/>
          <w:color w:val="auto"/>
        </w:rPr>
        <w:t xml:space="preserve"> Предельные параметры разрешенного строительства, реконструкции объектов капитального строительства </w:t>
      </w:r>
      <w:r w:rsidR="00766EA6" w:rsidRPr="0032265D">
        <w:rPr>
          <w:rFonts w:cs="Times New Roman"/>
          <w:b/>
          <w:color w:val="auto"/>
        </w:rPr>
        <w:t>зоны застройки центральной части города ЦЧ</w:t>
      </w:r>
      <w:r w:rsidR="00766EA6" w:rsidRPr="0032265D">
        <w:rPr>
          <w:rFonts w:cs="Times New Roman"/>
          <w:color w:val="auto"/>
        </w:rPr>
        <w:t xml:space="preserve"> приведены в таблице 3.1. </w:t>
      </w:r>
    </w:p>
    <w:p w:rsidR="00766EA6" w:rsidRPr="0032265D" w:rsidRDefault="00766EA6" w:rsidP="00E524B0">
      <w:pPr>
        <w:autoSpaceDE w:val="0"/>
        <w:autoSpaceDN w:val="0"/>
        <w:adjustRightInd w:val="0"/>
        <w:spacing w:line="276" w:lineRule="auto"/>
        <w:ind w:right="-711" w:firstLine="540"/>
        <w:jc w:val="right"/>
        <w:rPr>
          <w:b/>
          <w:bCs/>
          <w:noProof/>
        </w:rPr>
      </w:pPr>
      <w:r w:rsidRPr="0032265D">
        <w:t>Таблица 3.1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3969"/>
        <w:gridCol w:w="5386"/>
      </w:tblGrid>
      <w:tr w:rsidR="00766EA6" w:rsidRPr="0032265D" w:rsidTr="009A74BA">
        <w:tc>
          <w:tcPr>
            <w:tcW w:w="851"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п/п</w:t>
            </w:r>
          </w:p>
        </w:tc>
        <w:tc>
          <w:tcPr>
            <w:tcW w:w="3969"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Наименование характеристик и показателей, отражающих требования к содержанию градостроительного регламента</w:t>
            </w:r>
          </w:p>
        </w:tc>
        <w:tc>
          <w:tcPr>
            <w:tcW w:w="5386" w:type="dxa"/>
            <w:shd w:val="clear" w:color="auto" w:fill="D0CECE"/>
          </w:tcPr>
          <w:p w:rsidR="00766EA6" w:rsidRPr="0032265D" w:rsidRDefault="00766EA6" w:rsidP="0042091C">
            <w:pPr>
              <w:pStyle w:val="ConsPlusNormal"/>
              <w:ind w:left="80" w:right="80" w:firstLine="0"/>
              <w:jc w:val="center"/>
              <w:rPr>
                <w:rFonts w:ascii="Times New Roman" w:hAnsi="Times New Roman" w:cs="Times New Roman"/>
                <w:b/>
                <w:sz w:val="24"/>
                <w:szCs w:val="24"/>
              </w:rPr>
            </w:pPr>
            <w:r w:rsidRPr="0032265D">
              <w:rPr>
                <w:rFonts w:ascii="Times New Roman" w:hAnsi="Times New Roman" w:cs="Times New Roman"/>
                <w:b/>
                <w:sz w:val="24"/>
                <w:szCs w:val="24"/>
              </w:rPr>
              <w:t>Значения характеристик и показателей</w:t>
            </w:r>
          </w:p>
        </w:tc>
      </w:tr>
      <w:tr w:rsidR="00766EA6" w:rsidRPr="0032265D" w:rsidTr="009A74BA">
        <w:tc>
          <w:tcPr>
            <w:tcW w:w="851" w:type="dxa"/>
          </w:tcPr>
          <w:p w:rsidR="00766EA6" w:rsidRPr="0032265D" w:rsidRDefault="00766EA6" w:rsidP="0042091C">
            <w:pPr>
              <w:pStyle w:val="ConsPlusNormal"/>
              <w:tabs>
                <w:tab w:val="left" w:pos="314"/>
              </w:tabs>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Сохраняемый или возобновляемый исторический композиционно-пространственный тип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1 - 2-этажная традиционная деревянная, смешанная и каменная застройка</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Протяженность участка вдоль уличного фронта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20 - 35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Характер организации уличного фронта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Дом, калитка, ворота, хозяйственная постройка. Дом, калитка, ворота</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Максимальный процент застройки земельного участка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20 процентов</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отдельно стоящего объекта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300 кв.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прочих зданий и сооружений (пристройки, навесы, хозяйственные и временные сооружения)</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50 кв.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процент площади озеленения земельного участка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50 процентов</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протяженность фасада вдоль улицы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15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размер интервалов в уличном фронте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10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10</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Отступ объекта капитального строительства от охраняемых линий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Без отступа</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этажность</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2-х этажей</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от существующего уровня земли до конька кровли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До 9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застройки прочих зданий и сооружений (пристройки, навесы, хозяйственные и временные сооружения)</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6 м</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w:t>
            </w:r>
            <w:r w:rsidRPr="0032265D">
              <w:rPr>
                <w:rFonts w:ascii="Times New Roman" w:hAnsi="Times New Roman" w:cs="Times New Roman"/>
                <w:sz w:val="24"/>
                <w:szCs w:val="24"/>
                <w:vertAlign w:val="superscript"/>
              </w:rPr>
              <w:t>1</w:t>
            </w:r>
          </w:p>
        </w:tc>
        <w:tc>
          <w:tcPr>
            <w:tcW w:w="5386" w:type="dxa"/>
          </w:tcPr>
          <w:p w:rsidR="00766EA6" w:rsidRPr="0032265D" w:rsidRDefault="00120831" w:rsidP="0042091C">
            <w:pPr>
              <w:pStyle w:val="ConsPlusNormal"/>
              <w:ind w:firstLine="0"/>
              <w:jc w:val="both"/>
              <w:rPr>
                <w:rFonts w:ascii="Times New Roman" w:hAnsi="Times New Roman" w:cs="Times New Roman"/>
                <w:sz w:val="24"/>
                <w:szCs w:val="24"/>
              </w:rPr>
            </w:pPr>
            <w:hyperlink w:anchor="P3197" w:history="1">
              <w:r w:rsidR="00766EA6" w:rsidRPr="0032265D">
                <w:rPr>
                  <w:rFonts w:ascii="Times New Roman" w:hAnsi="Times New Roman" w:cs="Times New Roman"/>
                  <w:sz w:val="24"/>
                  <w:szCs w:val="24"/>
                </w:rPr>
                <w:t>1.3</w:t>
              </w:r>
            </w:hyperlink>
            <w:r w:rsidR="00766EA6" w:rsidRPr="0032265D">
              <w:rPr>
                <w:rFonts w:ascii="Times New Roman" w:hAnsi="Times New Roman" w:cs="Times New Roman"/>
                <w:sz w:val="24"/>
                <w:szCs w:val="24"/>
              </w:rPr>
              <w:t xml:space="preserve">, </w:t>
            </w:r>
            <w:hyperlink w:anchor="P3215" w:history="1">
              <w:r w:rsidR="00766EA6" w:rsidRPr="0032265D">
                <w:rPr>
                  <w:rFonts w:ascii="Times New Roman" w:hAnsi="Times New Roman" w:cs="Times New Roman"/>
                  <w:sz w:val="24"/>
                  <w:szCs w:val="24"/>
                </w:rPr>
                <w:t>1.3м</w:t>
              </w:r>
            </w:hyperlink>
            <w:r w:rsidR="00766EA6" w:rsidRPr="0032265D">
              <w:rPr>
                <w:rFonts w:ascii="Times New Roman" w:hAnsi="Times New Roman" w:cs="Times New Roman"/>
                <w:sz w:val="24"/>
                <w:szCs w:val="24"/>
              </w:rPr>
              <w:t xml:space="preserve">., </w:t>
            </w:r>
            <w:hyperlink w:anchor="P3216" w:history="1">
              <w:r w:rsidR="00766EA6" w:rsidRPr="0032265D">
                <w:rPr>
                  <w:rFonts w:ascii="Times New Roman" w:hAnsi="Times New Roman" w:cs="Times New Roman"/>
                  <w:sz w:val="24"/>
                  <w:szCs w:val="24"/>
                </w:rPr>
                <w:t>1.3м.б</w:t>
              </w:r>
            </w:hyperlink>
            <w:r w:rsidR="00766EA6" w:rsidRPr="0032265D">
              <w:rPr>
                <w:rFonts w:ascii="Times New Roman" w:hAnsi="Times New Roman" w:cs="Times New Roman"/>
                <w:sz w:val="24"/>
                <w:szCs w:val="24"/>
              </w:rPr>
              <w:t xml:space="preserve">., </w:t>
            </w:r>
            <w:hyperlink w:anchor="P3253" w:history="1">
              <w:r w:rsidR="00766EA6" w:rsidRPr="0032265D">
                <w:rPr>
                  <w:rFonts w:ascii="Times New Roman" w:hAnsi="Times New Roman" w:cs="Times New Roman"/>
                  <w:sz w:val="24"/>
                  <w:szCs w:val="24"/>
                </w:rPr>
                <w:t>1.3пп</w:t>
              </w:r>
            </w:hyperlink>
            <w:r w:rsidR="00766EA6" w:rsidRPr="0032265D">
              <w:rPr>
                <w:rFonts w:ascii="Times New Roman" w:hAnsi="Times New Roman" w:cs="Times New Roman"/>
                <w:sz w:val="24"/>
                <w:szCs w:val="24"/>
              </w:rPr>
              <w:t xml:space="preserve">., </w:t>
            </w:r>
            <w:hyperlink w:anchor="P3217" w:history="1">
              <w:r w:rsidR="00766EA6" w:rsidRPr="0032265D">
                <w:rPr>
                  <w:rFonts w:ascii="Times New Roman" w:hAnsi="Times New Roman" w:cs="Times New Roman"/>
                  <w:sz w:val="24"/>
                  <w:szCs w:val="24"/>
                </w:rPr>
                <w:t>1.3пр</w:t>
              </w:r>
            </w:hyperlink>
            <w:r w:rsidR="00766EA6" w:rsidRPr="0032265D">
              <w:rPr>
                <w:rFonts w:ascii="Times New Roman" w:hAnsi="Times New Roman" w:cs="Times New Roman"/>
                <w:sz w:val="24"/>
                <w:szCs w:val="24"/>
              </w:rPr>
              <w:t xml:space="preserve">., </w:t>
            </w:r>
            <w:hyperlink w:anchor="P3254" w:history="1">
              <w:r w:rsidR="00766EA6" w:rsidRPr="0032265D">
                <w:rPr>
                  <w:rFonts w:ascii="Times New Roman" w:hAnsi="Times New Roman" w:cs="Times New Roman"/>
                  <w:sz w:val="24"/>
                  <w:szCs w:val="24"/>
                </w:rPr>
                <w:t>1.3пп.пр</w:t>
              </w:r>
            </w:hyperlink>
            <w:r w:rsidR="00766EA6" w:rsidRPr="0032265D">
              <w:rPr>
                <w:rFonts w:ascii="Times New Roman" w:hAnsi="Times New Roman" w:cs="Times New Roman"/>
                <w:sz w:val="24"/>
                <w:szCs w:val="24"/>
              </w:rPr>
              <w:t xml:space="preserve">., </w:t>
            </w:r>
            <w:hyperlink w:anchor="P3271" w:history="1">
              <w:r w:rsidR="00766EA6" w:rsidRPr="0032265D">
                <w:rPr>
                  <w:rFonts w:ascii="Times New Roman" w:hAnsi="Times New Roman" w:cs="Times New Roman"/>
                  <w:sz w:val="24"/>
                  <w:szCs w:val="24"/>
                </w:rPr>
                <w:t>1.4</w:t>
              </w:r>
            </w:hyperlink>
            <w:r w:rsidR="00766EA6" w:rsidRPr="0032265D">
              <w:rPr>
                <w:rFonts w:ascii="Times New Roman" w:hAnsi="Times New Roman" w:cs="Times New Roman"/>
                <w:sz w:val="24"/>
                <w:szCs w:val="24"/>
              </w:rPr>
              <w:t xml:space="preserve">, </w:t>
            </w:r>
            <w:hyperlink w:anchor="P3272" w:history="1">
              <w:r w:rsidR="00766EA6" w:rsidRPr="0032265D">
                <w:rPr>
                  <w:rFonts w:ascii="Times New Roman" w:hAnsi="Times New Roman" w:cs="Times New Roman"/>
                  <w:sz w:val="24"/>
                  <w:szCs w:val="24"/>
                </w:rPr>
                <w:t>1.4пр</w:t>
              </w:r>
            </w:hyperlink>
            <w:r w:rsidR="00766EA6" w:rsidRPr="0032265D">
              <w:rPr>
                <w:rFonts w:ascii="Times New Roman" w:hAnsi="Times New Roman" w:cs="Times New Roman"/>
                <w:sz w:val="24"/>
                <w:szCs w:val="24"/>
              </w:rPr>
              <w:t xml:space="preserve">., </w:t>
            </w:r>
            <w:hyperlink w:anchor="P3292" w:history="1">
              <w:r w:rsidR="00766EA6" w:rsidRPr="0032265D">
                <w:rPr>
                  <w:rFonts w:ascii="Times New Roman" w:hAnsi="Times New Roman" w:cs="Times New Roman"/>
                  <w:sz w:val="24"/>
                  <w:szCs w:val="24"/>
                </w:rPr>
                <w:t>1.4пп.пр</w:t>
              </w:r>
            </w:hyperlink>
            <w:r w:rsidR="00766EA6" w:rsidRPr="0032265D">
              <w:rPr>
                <w:rFonts w:ascii="Times New Roman" w:hAnsi="Times New Roman" w:cs="Times New Roman"/>
                <w:sz w:val="24"/>
                <w:szCs w:val="24"/>
              </w:rPr>
              <w:t xml:space="preserve">., </w:t>
            </w:r>
            <w:hyperlink w:anchor="P3291" w:history="1">
              <w:r w:rsidR="00766EA6" w:rsidRPr="0032265D">
                <w:rPr>
                  <w:rFonts w:ascii="Times New Roman" w:hAnsi="Times New Roman" w:cs="Times New Roman"/>
                  <w:sz w:val="24"/>
                  <w:szCs w:val="24"/>
                </w:rPr>
                <w:t>1.4 б</w:t>
              </w:r>
            </w:hyperlink>
            <w:r w:rsidR="00766EA6" w:rsidRPr="0032265D">
              <w:rPr>
                <w:rFonts w:ascii="Times New Roman" w:hAnsi="Times New Roman" w:cs="Times New Roman"/>
                <w:sz w:val="24"/>
                <w:szCs w:val="24"/>
              </w:rPr>
              <w:t xml:space="preserve">., </w:t>
            </w:r>
            <w:hyperlink w:anchor="P3308" w:history="1">
              <w:r w:rsidR="00766EA6" w:rsidRPr="0032265D">
                <w:rPr>
                  <w:rFonts w:ascii="Times New Roman" w:hAnsi="Times New Roman" w:cs="Times New Roman"/>
                  <w:sz w:val="24"/>
                  <w:szCs w:val="24"/>
                </w:rPr>
                <w:t>1.5</w:t>
              </w:r>
            </w:hyperlink>
            <w:r w:rsidR="00766EA6" w:rsidRPr="0032265D">
              <w:rPr>
                <w:rFonts w:ascii="Times New Roman" w:hAnsi="Times New Roman" w:cs="Times New Roman"/>
                <w:sz w:val="24"/>
                <w:szCs w:val="24"/>
              </w:rPr>
              <w:t xml:space="preserve">, </w:t>
            </w:r>
            <w:hyperlink w:anchor="P3321" w:history="1">
              <w:r w:rsidR="00766EA6" w:rsidRPr="0032265D">
                <w:rPr>
                  <w:rFonts w:ascii="Times New Roman" w:hAnsi="Times New Roman" w:cs="Times New Roman"/>
                  <w:sz w:val="24"/>
                  <w:szCs w:val="24"/>
                </w:rPr>
                <w:t>1.5 пр</w:t>
              </w:r>
            </w:hyperlink>
            <w:r w:rsidR="00766EA6" w:rsidRPr="0032265D">
              <w:rPr>
                <w:rFonts w:ascii="Times New Roman" w:hAnsi="Times New Roman" w:cs="Times New Roman"/>
                <w:sz w:val="24"/>
                <w:szCs w:val="24"/>
              </w:rPr>
              <w:t xml:space="preserve">., </w:t>
            </w:r>
            <w:hyperlink w:anchor="P3322" w:history="1">
              <w:r w:rsidR="00766EA6" w:rsidRPr="0032265D">
                <w:rPr>
                  <w:rFonts w:ascii="Times New Roman" w:hAnsi="Times New Roman" w:cs="Times New Roman"/>
                  <w:sz w:val="24"/>
                  <w:szCs w:val="24"/>
                </w:rPr>
                <w:t>1.5м</w:t>
              </w:r>
            </w:hyperlink>
            <w:r w:rsidR="00766EA6" w:rsidRPr="0032265D">
              <w:rPr>
                <w:rFonts w:ascii="Times New Roman" w:hAnsi="Times New Roman" w:cs="Times New Roman"/>
                <w:sz w:val="24"/>
                <w:szCs w:val="24"/>
              </w:rPr>
              <w:t xml:space="preserve">., </w:t>
            </w:r>
            <w:hyperlink w:anchor="P3340" w:history="1">
              <w:r w:rsidR="00766EA6" w:rsidRPr="0032265D">
                <w:rPr>
                  <w:rFonts w:ascii="Times New Roman" w:hAnsi="Times New Roman" w:cs="Times New Roman"/>
                  <w:sz w:val="24"/>
                  <w:szCs w:val="24"/>
                </w:rPr>
                <w:t>1.5пп</w:t>
              </w:r>
            </w:hyperlink>
            <w:r w:rsidR="00766EA6" w:rsidRPr="0032265D">
              <w:rPr>
                <w:rFonts w:ascii="Times New Roman" w:hAnsi="Times New Roman" w:cs="Times New Roman"/>
                <w:sz w:val="24"/>
                <w:szCs w:val="24"/>
              </w:rPr>
              <w:t xml:space="preserve">., </w:t>
            </w:r>
            <w:hyperlink w:anchor="P3354" w:history="1">
              <w:r w:rsidR="00766EA6" w:rsidRPr="0032265D">
                <w:rPr>
                  <w:rFonts w:ascii="Times New Roman" w:hAnsi="Times New Roman" w:cs="Times New Roman"/>
                  <w:sz w:val="24"/>
                  <w:szCs w:val="24"/>
                </w:rPr>
                <w:t>1.6</w:t>
              </w:r>
            </w:hyperlink>
            <w:r w:rsidR="00766EA6" w:rsidRPr="0032265D">
              <w:rPr>
                <w:rFonts w:ascii="Times New Roman" w:hAnsi="Times New Roman" w:cs="Times New Roman"/>
                <w:sz w:val="24"/>
                <w:szCs w:val="24"/>
              </w:rPr>
              <w:t xml:space="preserve">, </w:t>
            </w:r>
            <w:hyperlink w:anchor="P3368" w:history="1">
              <w:r w:rsidR="00766EA6" w:rsidRPr="0032265D">
                <w:rPr>
                  <w:rFonts w:ascii="Times New Roman" w:hAnsi="Times New Roman" w:cs="Times New Roman"/>
                  <w:sz w:val="24"/>
                  <w:szCs w:val="24"/>
                </w:rPr>
                <w:t>1.6 м</w:t>
              </w:r>
            </w:hyperlink>
            <w:r w:rsidR="00766EA6" w:rsidRPr="0032265D">
              <w:rPr>
                <w:rFonts w:ascii="Times New Roman" w:hAnsi="Times New Roman" w:cs="Times New Roman"/>
                <w:sz w:val="24"/>
                <w:szCs w:val="24"/>
              </w:rPr>
              <w:t xml:space="preserve">., </w:t>
            </w:r>
            <w:hyperlink w:anchor="P3381" w:history="1">
              <w:r w:rsidR="00766EA6" w:rsidRPr="0032265D">
                <w:rPr>
                  <w:rFonts w:ascii="Times New Roman" w:hAnsi="Times New Roman" w:cs="Times New Roman"/>
                  <w:sz w:val="24"/>
                  <w:szCs w:val="24"/>
                </w:rPr>
                <w:t>1.6пп</w:t>
              </w:r>
            </w:hyperlink>
            <w:r w:rsidR="00766EA6" w:rsidRPr="0032265D">
              <w:rPr>
                <w:rFonts w:ascii="Times New Roman" w:hAnsi="Times New Roman" w:cs="Times New Roman"/>
                <w:sz w:val="24"/>
                <w:szCs w:val="24"/>
              </w:rPr>
              <w:t xml:space="preserve">., </w:t>
            </w:r>
            <w:hyperlink w:anchor="P3459" w:history="1">
              <w:r w:rsidR="00766EA6" w:rsidRPr="0032265D">
                <w:rPr>
                  <w:rFonts w:ascii="Times New Roman" w:hAnsi="Times New Roman" w:cs="Times New Roman"/>
                  <w:sz w:val="24"/>
                  <w:szCs w:val="24"/>
                </w:rPr>
                <w:t>2.3</w:t>
              </w:r>
            </w:hyperlink>
            <w:r w:rsidR="00766EA6" w:rsidRPr="0032265D">
              <w:rPr>
                <w:rFonts w:ascii="Times New Roman" w:hAnsi="Times New Roman" w:cs="Times New Roman"/>
                <w:sz w:val="24"/>
                <w:szCs w:val="24"/>
              </w:rPr>
              <w:t xml:space="preserve">, </w:t>
            </w:r>
            <w:hyperlink w:anchor="P3478" w:history="1">
              <w:r w:rsidR="00766EA6" w:rsidRPr="0032265D">
                <w:rPr>
                  <w:rFonts w:ascii="Times New Roman" w:hAnsi="Times New Roman" w:cs="Times New Roman"/>
                  <w:sz w:val="24"/>
                  <w:szCs w:val="24"/>
                </w:rPr>
                <w:t>2.4</w:t>
              </w:r>
            </w:hyperlink>
            <w:r w:rsidR="00766EA6" w:rsidRPr="0032265D">
              <w:rPr>
                <w:rFonts w:ascii="Times New Roman" w:hAnsi="Times New Roman" w:cs="Times New Roman"/>
                <w:sz w:val="24"/>
                <w:szCs w:val="24"/>
              </w:rPr>
              <w:t xml:space="preserve">, </w:t>
            </w:r>
            <w:hyperlink w:anchor="P3496" w:history="1">
              <w:r w:rsidR="00766EA6" w:rsidRPr="0032265D">
                <w:rPr>
                  <w:rFonts w:ascii="Times New Roman" w:hAnsi="Times New Roman" w:cs="Times New Roman"/>
                  <w:sz w:val="24"/>
                  <w:szCs w:val="24"/>
                </w:rPr>
                <w:t>2.4пр</w:t>
              </w:r>
            </w:hyperlink>
            <w:r w:rsidR="00766EA6" w:rsidRPr="0032265D">
              <w:rPr>
                <w:rFonts w:ascii="Times New Roman" w:hAnsi="Times New Roman" w:cs="Times New Roman"/>
                <w:sz w:val="24"/>
                <w:szCs w:val="24"/>
              </w:rPr>
              <w:t xml:space="preserve">., </w:t>
            </w:r>
            <w:hyperlink w:anchor="P3514" w:history="1">
              <w:r w:rsidR="00766EA6" w:rsidRPr="0032265D">
                <w:rPr>
                  <w:rFonts w:ascii="Times New Roman" w:hAnsi="Times New Roman" w:cs="Times New Roman"/>
                  <w:sz w:val="24"/>
                  <w:szCs w:val="24"/>
                </w:rPr>
                <w:t>2.4пп.пр.м</w:t>
              </w:r>
            </w:hyperlink>
            <w:r w:rsidR="00766EA6" w:rsidRPr="0032265D">
              <w:rPr>
                <w:rFonts w:ascii="Times New Roman" w:hAnsi="Times New Roman" w:cs="Times New Roman"/>
                <w:sz w:val="24"/>
                <w:szCs w:val="24"/>
              </w:rPr>
              <w:t xml:space="preserve">., </w:t>
            </w:r>
            <w:hyperlink w:anchor="P3533" w:history="1">
              <w:r w:rsidR="00766EA6" w:rsidRPr="0032265D">
                <w:rPr>
                  <w:rFonts w:ascii="Times New Roman" w:hAnsi="Times New Roman" w:cs="Times New Roman"/>
                  <w:sz w:val="24"/>
                  <w:szCs w:val="24"/>
                </w:rPr>
                <w:t>2.5</w:t>
              </w:r>
            </w:hyperlink>
            <w:r w:rsidR="00766EA6" w:rsidRPr="0032265D">
              <w:rPr>
                <w:rFonts w:ascii="Times New Roman" w:hAnsi="Times New Roman" w:cs="Times New Roman"/>
                <w:sz w:val="24"/>
                <w:szCs w:val="24"/>
              </w:rPr>
              <w:t xml:space="preserve">, </w:t>
            </w:r>
            <w:hyperlink w:anchor="P3589" w:history="1">
              <w:r w:rsidR="00766EA6" w:rsidRPr="0032265D">
                <w:rPr>
                  <w:rFonts w:ascii="Times New Roman" w:hAnsi="Times New Roman" w:cs="Times New Roman"/>
                  <w:sz w:val="24"/>
                  <w:szCs w:val="24"/>
                </w:rPr>
                <w:t>2.6</w:t>
              </w:r>
            </w:hyperlink>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Архитектурно-стилевое решение (в том числе особенности оформления фасадов)</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Архитектурный стиль: традиционная усадебная и многоквартирная застройка с использованием мотивов классицизма, деревянного модерна, русского стиля, деревянного узорочья с применением метрических и пропорциональных </w:t>
            </w:r>
            <w:r w:rsidRPr="0032265D">
              <w:rPr>
                <w:rFonts w:ascii="Times New Roman" w:hAnsi="Times New Roman" w:cs="Times New Roman"/>
                <w:sz w:val="24"/>
                <w:szCs w:val="24"/>
              </w:rPr>
              <w:lastRenderedPageBreak/>
              <w:t>элементов фасадов, характерных для Тутаева XIX - нач. XX вв.</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Объемно-пространственные и силуэтные характеристики (в том числе угол наклона кровли, мезонин, слуховые окна, эркеры, фронтоны)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Крыши вальмовые с углом наклона 20 - 30 градусов, двускатные без перелома с углом наклона 30 - 40 градусов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Детали - мезонины, фронтоны, пилоны, аттики, выдвижные слуховые окна, иные элементы соответствующего стиля</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Основные отделочные материалы, заполнение оконных проемов</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Стены - деревянный сруб, камень, кирпич с последующей штукатуркой и окраской</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Кровля - преимущественно листовой непрофилированный металл с соединением фальцем</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оконных проемов - деревянные рамы, деревянные стеклопакеты с повторением традиционной расстекловки оконных проемов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наружных дверных проемов - металлические с деревянной отделкой, деревянные двери как элементы соответствующего архитектурного стиля</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Цветовое решение</w:t>
            </w:r>
          </w:p>
        </w:tc>
        <w:tc>
          <w:tcPr>
            <w:tcW w:w="5386"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Окраска по штукатурке светлыми, пастельными тонами или побелка</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Выделение деталей фасада - окон, наличников, карнизов контрастным цветовым решением, сочетающимся с цветом стен</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Окраска деревянных домов: сруб без окраски, деревянная профилированная рейка с натуральными оттенками древесины или окрашенная в цвета: бордовый, зеленый, охра и пастельные цвета: салатовый, голубой, охра.</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Детали белые</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Цоколь: окраска в темно-серый и коричневый цвета</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Кровля: окраска в красно-коричневые (сурик), темно-зеленые, оттенки серого</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Не допускаются покрытия с высокой отражающей способностью, за исключением покрытий культовых зданий и сооружений</w:t>
            </w:r>
          </w:p>
        </w:tc>
      </w:tr>
      <w:tr w:rsidR="00766EA6" w:rsidRPr="0032265D" w:rsidTr="009A74BA">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Элементы благоустройства, в том числе ограды, малые архитектурные формы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Максимальная высота ограждений земельных участков по красной линии до 2 м.</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Ограждения, ворота, калитки должны быть выполнены в традиционных для исторической застройки формах и материалах:</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На столбах: столбы - белый камень, красный кирпич, дерево; заполнение - дерево, металлические решетки</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Деревянный сплошной забор по деревянным столбам или штакетник</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lastRenderedPageBreak/>
              <w:t>Цвет: столбы - побелка, ограда - дерево с вертикальной или горизонтальной зашивкой, без окраски или окрашенное в сочетании с цветом здания, решетки черные</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допускается применение ограждений по красной линии земельных участков из профилированных листов и сборных железобетонных элементов</w:t>
            </w:r>
          </w:p>
        </w:tc>
      </w:tr>
    </w:tbl>
    <w:p w:rsidR="00766EA6" w:rsidRPr="0032265D" w:rsidRDefault="00766EA6" w:rsidP="00E524B0">
      <w:pPr>
        <w:pStyle w:val="ConsPlusNormal"/>
        <w:spacing w:line="276" w:lineRule="auto"/>
        <w:ind w:right="-711"/>
        <w:jc w:val="both"/>
        <w:rPr>
          <w:rFonts w:ascii="Times New Roman" w:hAnsi="Times New Roman" w:cs="Times New Roman"/>
          <w:sz w:val="24"/>
          <w:szCs w:val="24"/>
        </w:rPr>
      </w:pPr>
      <w:r w:rsidRPr="0032265D">
        <w:rPr>
          <w:b/>
          <w:bCs/>
          <w:noProof/>
          <w:vertAlign w:val="superscript"/>
        </w:rPr>
        <w:lastRenderedPageBreak/>
        <w:t>1</w:t>
      </w:r>
      <w:r w:rsidRPr="0032265D">
        <w:rPr>
          <w:b/>
          <w:bCs/>
          <w:noProof/>
        </w:rPr>
        <w:t xml:space="preserve"> </w:t>
      </w: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приведены в </w:t>
      </w:r>
      <w:hyperlink w:anchor="P3171" w:history="1">
        <w:r w:rsidRPr="0032265D">
          <w:rPr>
            <w:rFonts w:ascii="Times New Roman" w:hAnsi="Times New Roman" w:cs="Times New Roman"/>
            <w:sz w:val="24"/>
            <w:szCs w:val="24"/>
          </w:rPr>
          <w:t>приложении</w:t>
        </w:r>
      </w:hyperlink>
      <w:r w:rsidRPr="0032265D">
        <w:rPr>
          <w:rFonts w:ascii="Times New Roman" w:hAnsi="Times New Roman" w:cs="Times New Roman"/>
          <w:sz w:val="24"/>
          <w:szCs w:val="24"/>
        </w:rPr>
        <w:t xml:space="preserve"> № 4 к Приказу Минкультуры России от 14.01.2019 г. № 16</w:t>
      </w:r>
      <w:r w:rsidRPr="0032265D">
        <w:t>.</w:t>
      </w:r>
    </w:p>
    <w:p w:rsidR="00766EA6" w:rsidRPr="0032265D" w:rsidRDefault="00766EA6" w:rsidP="00E524B0">
      <w:pPr>
        <w:autoSpaceDE w:val="0"/>
        <w:autoSpaceDN w:val="0"/>
        <w:adjustRightInd w:val="0"/>
        <w:spacing w:line="276" w:lineRule="auto"/>
        <w:ind w:right="-711" w:firstLine="720"/>
        <w:rPr>
          <w:b/>
          <w:bCs/>
          <w:noProof/>
        </w:rPr>
      </w:pPr>
    </w:p>
    <w:p w:rsidR="00766EA6" w:rsidRPr="0032265D" w:rsidRDefault="00766EA6" w:rsidP="00E524B0">
      <w:pPr>
        <w:autoSpaceDE w:val="0"/>
        <w:autoSpaceDN w:val="0"/>
        <w:adjustRightInd w:val="0"/>
        <w:spacing w:line="276" w:lineRule="auto"/>
        <w:ind w:right="-711" w:firstLine="720"/>
        <w:rPr>
          <w:b/>
          <w:bCs/>
          <w:noProof/>
        </w:rPr>
      </w:pPr>
      <w:r w:rsidRPr="0032265D">
        <w:rPr>
          <w:b/>
          <w:bCs/>
          <w:noProof/>
        </w:rPr>
        <w:t xml:space="preserve">4. УСЖ – зона периферийной усадебной застройки </w:t>
      </w:r>
    </w:p>
    <w:p w:rsidR="00766EA6" w:rsidRPr="0032265D" w:rsidRDefault="00766EA6" w:rsidP="00E524B0">
      <w:pPr>
        <w:pStyle w:val="ConsPlusNormal"/>
        <w:spacing w:line="276" w:lineRule="auto"/>
        <w:ind w:right="-711"/>
        <w:jc w:val="both"/>
        <w:rPr>
          <w:rFonts w:ascii="Times New Roman" w:hAnsi="Times New Roman" w:cs="Times New Roman"/>
          <w:sz w:val="24"/>
          <w:szCs w:val="24"/>
        </w:rPr>
      </w:pPr>
      <w:r w:rsidRPr="0032265D">
        <w:rPr>
          <w:rFonts w:ascii="Times New Roman" w:hAnsi="Times New Roman" w:cs="Times New Roman"/>
          <w:bCs/>
          <w:noProof/>
          <w:sz w:val="24"/>
          <w:szCs w:val="24"/>
        </w:rPr>
        <w:t>4.1 Зона</w:t>
      </w:r>
      <w:r w:rsidRPr="0032265D">
        <w:rPr>
          <w:rFonts w:ascii="Times New Roman" w:hAnsi="Times New Roman" w:cs="Times New Roman"/>
          <w:sz w:val="24"/>
          <w:szCs w:val="24"/>
        </w:rPr>
        <w:t xml:space="preserve"> устанавливается для регулирования традиционной усадебной застройки, являющейся фоном для исторического ядра города и влияющей на силуэт и панорамы города с главных точек обзора - с трассы р. Волги и с каждого из берегов на противоположную сторону.</w:t>
      </w:r>
    </w:p>
    <w:p w:rsidR="00766EA6" w:rsidRPr="0032265D" w:rsidRDefault="00766EA6" w:rsidP="00E524B0">
      <w:pPr>
        <w:pStyle w:val="ConsPlusNormal"/>
        <w:spacing w:line="276" w:lineRule="auto"/>
        <w:ind w:right="-711"/>
        <w:jc w:val="both"/>
        <w:rPr>
          <w:rFonts w:ascii="Times New Roman" w:hAnsi="Times New Roman" w:cs="Times New Roman"/>
          <w:sz w:val="24"/>
          <w:szCs w:val="24"/>
        </w:rPr>
      </w:pPr>
      <w:r w:rsidRPr="0032265D">
        <w:rPr>
          <w:rFonts w:ascii="Times New Roman" w:hAnsi="Times New Roman" w:cs="Times New Roman"/>
          <w:sz w:val="24"/>
          <w:szCs w:val="24"/>
        </w:rPr>
        <w:t>Ограничения зоны установлены из условий сохранения масштаба и стилистики застройки периферийных кварталов и территории бывшей Богоявленской слободы. Требования к составу видов разрешенного использования направлены на сохранение и развитие жилых кварталов усадебной застройки, на воссоздание типов традиционной жилой застройки кварталов, а также на ограничение размещения объектов, не совместимых с исторической средой по функции и иным параметрам.</w:t>
      </w:r>
    </w:p>
    <w:p w:rsidR="00766EA6" w:rsidRPr="0032265D" w:rsidRDefault="00766EA6" w:rsidP="00E524B0">
      <w:pPr>
        <w:pStyle w:val="u"/>
        <w:spacing w:line="276" w:lineRule="auto"/>
        <w:ind w:right="-711" w:firstLine="720"/>
        <w:rPr>
          <w:rFonts w:cs="Times New Roman"/>
          <w:color w:val="auto"/>
        </w:rPr>
      </w:pPr>
      <w:r w:rsidRPr="0032265D">
        <w:rPr>
          <w:rFonts w:cs="Times New Roman"/>
          <w:color w:val="auto"/>
        </w:rPr>
        <w:t>4.2 Виды разрешённого использования земельных участков</w:t>
      </w:r>
      <w:r w:rsidR="009A74BA" w:rsidRPr="0032265D">
        <w:rPr>
          <w:rFonts w:cs="Times New Roman"/>
          <w:color w:val="auto"/>
        </w:rPr>
        <w:t xml:space="preserve"> и объектов капитального строительства</w:t>
      </w:r>
      <w:r w:rsidRPr="0032265D">
        <w:rPr>
          <w:rFonts w:cs="Times New Roman"/>
          <w:color w:val="auto"/>
        </w:rPr>
        <w:t xml:space="preserve">, предельные размеры земельных участков </w:t>
      </w:r>
      <w:r w:rsidRPr="0032265D">
        <w:rPr>
          <w:rFonts w:cs="Times New Roman"/>
          <w:b/>
          <w:color w:val="auto"/>
        </w:rPr>
        <w:t>зоны периферийной усадебной застройки УСЖ</w:t>
      </w:r>
      <w:r w:rsidRPr="0032265D">
        <w:rPr>
          <w:rFonts w:cs="Times New Roman"/>
          <w:color w:val="auto"/>
        </w:rPr>
        <w:t xml:space="preserve"> приведены в таблице 4. </w:t>
      </w:r>
    </w:p>
    <w:p w:rsidR="00766EA6" w:rsidRPr="0032265D" w:rsidRDefault="00766EA6" w:rsidP="00E524B0">
      <w:pPr>
        <w:autoSpaceDE w:val="0"/>
        <w:autoSpaceDN w:val="0"/>
        <w:adjustRightInd w:val="0"/>
        <w:spacing w:line="276" w:lineRule="auto"/>
        <w:ind w:right="-711" w:firstLine="720"/>
        <w:jc w:val="right"/>
        <w:rPr>
          <w:b/>
          <w:bCs/>
          <w:noProof/>
        </w:rPr>
      </w:pPr>
      <w:r w:rsidRPr="0032265D">
        <w:rPr>
          <w:bCs/>
          <w:noProof/>
        </w:rPr>
        <w:t>Таблица 4</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11"/>
        <w:gridCol w:w="2551"/>
        <w:gridCol w:w="1559"/>
      </w:tblGrid>
      <w:tr w:rsidR="00496BC7" w:rsidRPr="0032265D" w:rsidTr="004A66E2">
        <w:tc>
          <w:tcPr>
            <w:tcW w:w="1985" w:type="dxa"/>
            <w:shd w:val="clear" w:color="auto" w:fill="D9D9D9"/>
          </w:tcPr>
          <w:p w:rsidR="00496BC7" w:rsidRPr="0032265D" w:rsidRDefault="00496BC7" w:rsidP="00355569">
            <w:pPr>
              <w:ind w:left="-108" w:right="-79"/>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111" w:type="dxa"/>
            <w:shd w:val="clear" w:color="auto" w:fill="D9D9D9"/>
          </w:tcPr>
          <w:p w:rsidR="00496BC7" w:rsidRPr="0032265D" w:rsidRDefault="00496BC7" w:rsidP="0042091C">
            <w:pPr>
              <w:jc w:val="center"/>
              <w:rPr>
                <w:b/>
              </w:rPr>
            </w:pPr>
            <w:r w:rsidRPr="0032265D">
              <w:rPr>
                <w:b/>
              </w:rPr>
              <w:t>Описание вида разрешенного использования земельного участка</w:t>
            </w:r>
          </w:p>
        </w:tc>
        <w:tc>
          <w:tcPr>
            <w:tcW w:w="2551" w:type="dxa"/>
            <w:shd w:val="clear" w:color="auto" w:fill="D9D9D9"/>
          </w:tcPr>
          <w:p w:rsidR="00496BC7" w:rsidRPr="0032265D" w:rsidRDefault="00496BC7" w:rsidP="0042091C">
            <w:pPr>
              <w:jc w:val="center"/>
              <w:rPr>
                <w:b/>
              </w:rPr>
            </w:pPr>
            <w:r w:rsidRPr="0032265D">
              <w:rPr>
                <w:b/>
              </w:rPr>
              <w:t>Наименование вида разрешённого использования объекта капитального строительства</w:t>
            </w:r>
          </w:p>
        </w:tc>
        <w:tc>
          <w:tcPr>
            <w:tcW w:w="1559" w:type="dxa"/>
            <w:shd w:val="clear" w:color="auto" w:fill="D9D9D9"/>
          </w:tcPr>
          <w:p w:rsidR="00496BC7" w:rsidRPr="0032265D" w:rsidRDefault="00496BC7" w:rsidP="00355569">
            <w:pPr>
              <w:ind w:left="-136" w:right="-108"/>
              <w:jc w:val="center"/>
              <w:rPr>
                <w:b/>
              </w:rPr>
            </w:pPr>
            <w:r w:rsidRPr="0032265D">
              <w:rPr>
                <w:b/>
              </w:rPr>
              <w:t>Предельные размеры земельных участков (мин.-макс.), кв.м</w:t>
            </w:r>
          </w:p>
        </w:tc>
      </w:tr>
      <w:tr w:rsidR="00496BC7" w:rsidRPr="0032265D" w:rsidTr="00271C89">
        <w:trPr>
          <w:trHeight w:val="228"/>
        </w:trPr>
        <w:tc>
          <w:tcPr>
            <w:tcW w:w="10206" w:type="dxa"/>
            <w:gridSpan w:val="4"/>
            <w:shd w:val="clear" w:color="auto" w:fill="D9D9D9"/>
          </w:tcPr>
          <w:p w:rsidR="00496BC7" w:rsidRPr="0032265D" w:rsidRDefault="00496BC7" w:rsidP="0042091C">
            <w:pPr>
              <w:jc w:val="center"/>
              <w:rPr>
                <w:b/>
              </w:rPr>
            </w:pPr>
            <w:r w:rsidRPr="0032265D">
              <w:rPr>
                <w:b/>
              </w:rPr>
              <w:t>Основные виды разрешенного использования</w:t>
            </w:r>
          </w:p>
        </w:tc>
      </w:tr>
      <w:tr w:rsidR="00496BC7" w:rsidRPr="0032265D" w:rsidTr="004A66E2">
        <w:tc>
          <w:tcPr>
            <w:tcW w:w="1985" w:type="dxa"/>
          </w:tcPr>
          <w:p w:rsidR="00496BC7" w:rsidRPr="0032265D" w:rsidRDefault="00496BC7" w:rsidP="0042091C">
            <w:pPr>
              <w:pStyle w:val="u"/>
              <w:ind w:right="-108" w:firstLine="0"/>
              <w:rPr>
                <w:rFonts w:cs="Times New Roman"/>
                <w:color w:val="auto"/>
              </w:rPr>
            </w:pPr>
            <w:r w:rsidRPr="0032265D">
              <w:rPr>
                <w:rFonts w:cs="Times New Roman"/>
                <w:color w:val="auto"/>
              </w:rPr>
              <w:t>Для индивидуального жилищного  строительства</w:t>
            </w:r>
          </w:p>
          <w:p w:rsidR="00496BC7" w:rsidRPr="0032265D" w:rsidRDefault="00496BC7" w:rsidP="0042091C">
            <w:pPr>
              <w:pStyle w:val="u"/>
              <w:ind w:right="-108" w:firstLine="0"/>
              <w:rPr>
                <w:rFonts w:cs="Times New Roman"/>
                <w:color w:val="auto"/>
              </w:rPr>
            </w:pPr>
            <w:r w:rsidRPr="0032265D">
              <w:rPr>
                <w:rFonts w:cs="Times New Roman"/>
                <w:color w:val="auto"/>
              </w:rPr>
              <w:t xml:space="preserve"> (2.1)</w:t>
            </w:r>
          </w:p>
        </w:tc>
        <w:tc>
          <w:tcPr>
            <w:tcW w:w="4111" w:type="dxa"/>
          </w:tcPr>
          <w:p w:rsidR="00496BC7" w:rsidRPr="0032265D" w:rsidRDefault="00496BC7" w:rsidP="00B41D4A">
            <w:pPr>
              <w:pStyle w:val="u"/>
              <w:spacing w:before="100" w:beforeAutospacing="1" w:after="100" w:afterAutospacing="1"/>
              <w:ind w:firstLine="5"/>
              <w:rPr>
                <w:rFonts w:cs="Times New Roman"/>
                <w:color w:val="auto"/>
              </w:rPr>
            </w:pPr>
            <w:r w:rsidRPr="0032265D">
              <w:rPr>
                <w:rFonts w:cs="Times New Roman"/>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w:t>
            </w:r>
            <w:r w:rsidRPr="0032265D">
              <w:rPr>
                <w:rFonts w:cs="Times New Roman"/>
              </w:rPr>
              <w:lastRenderedPageBreak/>
              <w:t>сельскохозяйственных культур; размещение индивидуальных гаражей и хозяйственных</w:t>
            </w:r>
            <w:r w:rsidRPr="0032265D">
              <w:rPr>
                <w:rFonts w:cs="Times New Roman"/>
              </w:rPr>
              <w:br/>
              <w:t>построек</w:t>
            </w:r>
          </w:p>
        </w:tc>
        <w:tc>
          <w:tcPr>
            <w:tcW w:w="2551" w:type="dxa"/>
          </w:tcPr>
          <w:p w:rsidR="00496BC7" w:rsidRPr="0032265D" w:rsidRDefault="0098628A" w:rsidP="00611747">
            <w:pPr>
              <w:jc w:val="both"/>
            </w:pPr>
            <w:r w:rsidRPr="0032265D">
              <w:rPr>
                <w:color w:val="000000"/>
                <w:lang w:bidi="ru-RU"/>
              </w:rPr>
              <w:lastRenderedPageBreak/>
              <w:t>Индивидуальный жилой дом; индивидуальный гараж; баня; сарай</w:t>
            </w:r>
          </w:p>
        </w:tc>
        <w:tc>
          <w:tcPr>
            <w:tcW w:w="1559" w:type="dxa"/>
          </w:tcPr>
          <w:p w:rsidR="00496BC7" w:rsidRPr="0032265D" w:rsidRDefault="00496BC7" w:rsidP="0042091C">
            <w:pPr>
              <w:jc w:val="center"/>
            </w:pPr>
            <w:r w:rsidRPr="0032265D">
              <w:t>400-1500</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4111" w:type="dxa"/>
          </w:tcPr>
          <w:p w:rsidR="00951B74" w:rsidRPr="0032265D" w:rsidRDefault="00951B74" w:rsidP="00951B74">
            <w:pPr>
              <w:pStyle w:val="u"/>
              <w:spacing w:before="100" w:beforeAutospacing="1" w:after="100" w:afterAutospacing="1"/>
              <w:ind w:firstLine="5"/>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951B74" w:rsidRPr="0032265D" w:rsidRDefault="00951B74" w:rsidP="00611747">
            <w:pPr>
              <w:jc w:val="both"/>
            </w:pPr>
            <w:r w:rsidRPr="0032265D">
              <w:t>Артезианская скважина; водонапорная башня; в</w:t>
            </w:r>
            <w:r w:rsidRPr="0032265D">
              <w:rPr>
                <w:rFonts w:eastAsia="Calibri"/>
                <w:lang w:eastAsia="en-US"/>
              </w:rPr>
              <w:t>одопроводная насосная станция; в</w:t>
            </w:r>
            <w:r w:rsidRPr="0032265D">
              <w:t>одопровод; к</w:t>
            </w:r>
            <w:r w:rsidRPr="0032265D">
              <w:rPr>
                <w:rFonts w:eastAsia="Calibri"/>
                <w:lang w:eastAsia="en-US"/>
              </w:rPr>
              <w:t>анализационная насосная  станция; к</w:t>
            </w:r>
            <w:r w:rsidRPr="0032265D">
              <w:t>анализация;  газопровод; г</w:t>
            </w:r>
            <w:r w:rsidRPr="0032265D">
              <w:rPr>
                <w:rFonts w:eastAsia="Calibri"/>
                <w:lang w:eastAsia="en-US"/>
              </w:rPr>
              <w:t>азорегуляторный пункт; к</w:t>
            </w:r>
            <w:r w:rsidRPr="0032265D">
              <w:t>абель связи; кабель силовой; тепловая сеть; в</w:t>
            </w:r>
            <w:r w:rsidRPr="0032265D">
              <w:rPr>
                <w:rFonts w:eastAsia="Calibri"/>
                <w:lang w:eastAsia="en-US"/>
              </w:rPr>
              <w:t>оздушная линия электропередачи; тепловой пункт; д</w:t>
            </w:r>
            <w:r w:rsidRPr="0032265D">
              <w:t>ождевая канализация; котельная; насосная станция; трансформаторная подстанция; телефонная станция; с</w:t>
            </w:r>
            <w:r w:rsidRPr="0032265D">
              <w:rPr>
                <w:rFonts w:eastAsia="Calibri"/>
                <w:lang w:eastAsia="en-US"/>
              </w:rPr>
              <w:t>танция, антенна сотовой связи; водозаборное сооружение</w:t>
            </w:r>
            <w:r w:rsidRPr="0032265D">
              <w:t>; площадка для сбора мусора; здание управляющей компании; здание ресурсоснабжающей организации</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4111" w:type="dxa"/>
          </w:tcPr>
          <w:p w:rsidR="00951B74" w:rsidRPr="0032265D" w:rsidRDefault="00951B74" w:rsidP="00951B74">
            <w:pPr>
              <w:pStyle w:val="u"/>
              <w:spacing w:before="100" w:beforeAutospacing="1" w:after="100" w:afterAutospacing="1"/>
              <w:ind w:firstLine="5"/>
              <w:rPr>
                <w:rFonts w:cs="Times New Roman"/>
                <w:color w:val="auto"/>
              </w:rPr>
            </w:pPr>
            <w:r w:rsidRPr="0032265D">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951B74" w:rsidRPr="0032265D" w:rsidRDefault="00951B74" w:rsidP="00611747">
            <w:pPr>
              <w:jc w:val="both"/>
            </w:pPr>
            <w:r w:rsidRPr="0032265D">
              <w:t xml:space="preserve">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w:t>
            </w:r>
            <w:r w:rsidRPr="0032265D">
              <w:lastRenderedPageBreak/>
              <w:t>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559" w:type="dxa"/>
          </w:tcPr>
          <w:p w:rsidR="00951B74" w:rsidRPr="0032265D" w:rsidRDefault="00951B74" w:rsidP="00951B74">
            <w:pPr>
              <w:jc w:val="center"/>
            </w:pPr>
            <w:r w:rsidRPr="0032265D">
              <w:lastRenderedPageBreak/>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51" w:type="dxa"/>
          </w:tcPr>
          <w:p w:rsidR="00951B74" w:rsidRPr="0032265D" w:rsidRDefault="00951B74" w:rsidP="00611747">
            <w:pPr>
              <w:jc w:val="both"/>
            </w:pPr>
            <w:r w:rsidRPr="0032265D">
              <w:t>Мастерская мелкого ремонта; баня общественная; парикмахерская;</w:t>
            </w:r>
          </w:p>
          <w:p w:rsidR="00951B74" w:rsidRPr="0032265D" w:rsidRDefault="00951B74" w:rsidP="00611747">
            <w:pPr>
              <w:jc w:val="both"/>
            </w:pPr>
            <w:r w:rsidRPr="0032265D">
              <w:t>ателье; прачечная;</w:t>
            </w:r>
          </w:p>
          <w:p w:rsidR="00951B74" w:rsidRPr="0032265D" w:rsidRDefault="00951B74" w:rsidP="00611747">
            <w:pPr>
              <w:jc w:val="both"/>
            </w:pPr>
            <w:r w:rsidRPr="0032265D">
              <w:t>химчистка</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Содержание данного вида разрешенного использования включает в себя содержание видов разрешенного использования с кодами 3.4.1-3.4.2,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951B74" w:rsidRPr="0032265D" w:rsidRDefault="00951B74" w:rsidP="00611747">
            <w:pPr>
              <w:jc w:val="both"/>
            </w:pPr>
            <w:r w:rsidRPr="0032265D">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4111" w:type="dxa"/>
          </w:tcPr>
          <w:p w:rsidR="00951B74" w:rsidRPr="0032265D" w:rsidRDefault="00951B74" w:rsidP="00951B74">
            <w:pPr>
              <w:pStyle w:val="u"/>
              <w:spacing w:before="100" w:beforeAutospacing="1" w:after="100" w:afterAutospacing="1"/>
              <w:ind w:firstLine="5"/>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551" w:type="dxa"/>
          </w:tcPr>
          <w:p w:rsidR="00951B74" w:rsidRPr="0032265D" w:rsidRDefault="00951B74" w:rsidP="00611747">
            <w:pPr>
              <w:jc w:val="both"/>
            </w:pPr>
            <w:r w:rsidRPr="0032265D">
              <w:t>Детские ясли; детский сад; н</w:t>
            </w:r>
            <w:r w:rsidRPr="0032265D">
              <w:rPr>
                <w:bCs/>
                <w:bdr w:val="none" w:sz="0" w:space="0" w:color="auto" w:frame="1"/>
                <w:shd w:val="clear" w:color="auto" w:fill="FFFFFF"/>
              </w:rPr>
              <w:t>ачальная школа-детский сад; ш</w:t>
            </w:r>
            <w:r w:rsidRPr="0032265D">
              <w:t>кола; лицей; гимназия; музыкальная школа; художественная школа; спортивная школа; спортзал</w:t>
            </w:r>
          </w:p>
          <w:p w:rsidR="00951B74" w:rsidRPr="0032265D" w:rsidRDefault="00951B74" w:rsidP="00611747">
            <w:pPr>
              <w:jc w:val="both"/>
            </w:pP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t xml:space="preserve">Размещение объектов капитального строительства, предназначенных для размещения в них музеев, выставочных залов, художественных </w:t>
            </w:r>
            <w:r w:rsidRPr="0032265D">
              <w:lastRenderedPageBreak/>
              <w:t>галерей, домов культуры, библиотек, кинотеатров и кинозалов (в соответствии с Приказом Минкультуры России от 14.01.2019 г. № 16)</w:t>
            </w:r>
          </w:p>
        </w:tc>
        <w:tc>
          <w:tcPr>
            <w:tcW w:w="2551" w:type="dxa"/>
          </w:tcPr>
          <w:p w:rsidR="00951B74" w:rsidRPr="0032265D" w:rsidRDefault="00951B74" w:rsidP="00611747">
            <w:pPr>
              <w:jc w:val="both"/>
            </w:pPr>
            <w:r w:rsidRPr="0032265D">
              <w:lastRenderedPageBreak/>
              <w:t>Музей; выставочный зал; худ. галерея; дом культуры; библиотека; кинотеатр</w:t>
            </w:r>
          </w:p>
          <w:p w:rsidR="00951B74" w:rsidRPr="0032265D" w:rsidRDefault="00951B74" w:rsidP="00611747">
            <w:pPr>
              <w:jc w:val="both"/>
            </w:pPr>
          </w:p>
        </w:tc>
        <w:tc>
          <w:tcPr>
            <w:tcW w:w="1559" w:type="dxa"/>
          </w:tcPr>
          <w:p w:rsidR="00951B74" w:rsidRPr="0032265D" w:rsidRDefault="00951B74" w:rsidP="00951B74">
            <w:pPr>
              <w:jc w:val="center"/>
            </w:pPr>
            <w:r w:rsidRPr="0032265D">
              <w:lastRenderedPageBreak/>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t>Размещение объектов капитального строительства, предназначенных для отправления религиозных обрядов (церкви, соборы, храмы, часовни) (в соответствии с Приказом Минкультуры России от 14.01.2019 г. № 16)</w:t>
            </w:r>
          </w:p>
        </w:tc>
        <w:tc>
          <w:tcPr>
            <w:tcW w:w="2551" w:type="dxa"/>
          </w:tcPr>
          <w:p w:rsidR="00951B74" w:rsidRPr="0032265D" w:rsidRDefault="00951B74" w:rsidP="00611747">
            <w:pPr>
              <w:jc w:val="both"/>
            </w:pPr>
            <w:r w:rsidRPr="0032265D">
              <w:t>Церковь; собор; храм; часовня</w:t>
            </w:r>
          </w:p>
        </w:tc>
        <w:tc>
          <w:tcPr>
            <w:tcW w:w="1559" w:type="dxa"/>
          </w:tcPr>
          <w:p w:rsidR="00951B74" w:rsidRPr="0032265D" w:rsidRDefault="00951B74" w:rsidP="00951B74">
            <w:pPr>
              <w:jc w:val="center"/>
            </w:pPr>
            <w:r w:rsidRPr="0032265D">
              <w:t xml:space="preserve">Примечание 1 </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551" w:type="dxa"/>
          </w:tcPr>
          <w:p w:rsidR="00951B74" w:rsidRPr="0032265D" w:rsidRDefault="00951B74" w:rsidP="00611747">
            <w:pPr>
              <w:jc w:val="both"/>
            </w:pPr>
            <w:r w:rsidRPr="0032265D">
              <w:rPr>
                <w:rFonts w:eastAsia="Arial Unicode MS"/>
                <w:bCs/>
                <w:shd w:val="clear" w:color="auto" w:fill="FFFFFF"/>
                <w:lang w:bidi="ru-RU"/>
              </w:rPr>
              <w:t>Ветеринарный кабинет; ветеринарная клиника</w:t>
            </w:r>
          </w:p>
        </w:tc>
        <w:tc>
          <w:tcPr>
            <w:tcW w:w="1559" w:type="dxa"/>
            <w:vAlign w:val="center"/>
          </w:tcPr>
          <w:p w:rsidR="00951B74" w:rsidRPr="0032265D" w:rsidRDefault="00951B74" w:rsidP="00951B74">
            <w:pPr>
              <w:suppressAutoHyphens/>
              <w:spacing w:before="100" w:beforeAutospacing="1" w:after="100" w:afterAutospacing="1"/>
              <w:jc w:val="center"/>
              <w:rPr>
                <w:rFonts w:eastAsia="Calibri"/>
                <w:lang w:eastAsia="ar-SA"/>
              </w:rP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Историко-культурная деятельность (9.3)</w:t>
            </w:r>
          </w:p>
        </w:tc>
        <w:tc>
          <w:tcPr>
            <w:tcW w:w="4111" w:type="dxa"/>
          </w:tcPr>
          <w:p w:rsidR="00951B74" w:rsidRPr="0032265D" w:rsidRDefault="00951B74" w:rsidP="00951B74">
            <w:pPr>
              <w:pStyle w:val="ConsPlusNormal"/>
              <w:ind w:firstLine="5"/>
              <w:jc w:val="both"/>
              <w:rPr>
                <w:rFonts w:cs="Times New Roman"/>
              </w:rPr>
            </w:pPr>
            <w:r w:rsidRPr="0032265D">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соответствии с Приказом Минкультуры России от 14.01.2019 г. № 16)</w:t>
            </w:r>
          </w:p>
        </w:tc>
        <w:tc>
          <w:tcPr>
            <w:tcW w:w="2551" w:type="dxa"/>
          </w:tcPr>
          <w:p w:rsidR="00951B74" w:rsidRPr="0032265D" w:rsidRDefault="00951B74" w:rsidP="00611747">
            <w:pPr>
              <w:jc w:val="both"/>
            </w:pPr>
            <w:r w:rsidRPr="0032265D">
              <w:t>Объект культурного наследия</w:t>
            </w:r>
          </w:p>
        </w:tc>
        <w:tc>
          <w:tcPr>
            <w:tcW w:w="1559" w:type="dxa"/>
          </w:tcPr>
          <w:p w:rsidR="00951B74" w:rsidRPr="0032265D" w:rsidRDefault="00951B74" w:rsidP="00951B74">
            <w:pPr>
              <w:jc w:val="center"/>
            </w:pP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i/>
                <w:color w:val="auto"/>
              </w:rPr>
            </w:pPr>
            <w:r w:rsidRPr="0032265D">
              <w:rPr>
                <w:rFonts w:cs="Times New Roman"/>
                <w:i/>
                <w:color w:val="auto"/>
              </w:rPr>
              <w:t>Ведение огородничества (13.1)</w:t>
            </w:r>
            <w:r w:rsidR="00D04DC5" w:rsidRPr="0032265D">
              <w:rPr>
                <w:rFonts w:cs="Times New Roman"/>
                <w:i/>
                <w:color w:val="auto"/>
              </w:rPr>
              <w:t>*</w:t>
            </w:r>
          </w:p>
        </w:tc>
        <w:tc>
          <w:tcPr>
            <w:tcW w:w="4111" w:type="dxa"/>
          </w:tcPr>
          <w:p w:rsidR="00951B74" w:rsidRPr="0032265D" w:rsidRDefault="00951B74" w:rsidP="00951B74">
            <w:pPr>
              <w:pStyle w:val="u"/>
              <w:spacing w:before="100" w:beforeAutospacing="1" w:after="100" w:afterAutospacing="1"/>
              <w:ind w:firstLine="5"/>
              <w:rPr>
                <w:rFonts w:cs="Times New Roman"/>
                <w:color w:val="auto"/>
              </w:rPr>
            </w:pPr>
            <w:r w:rsidRPr="0032265D">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551" w:type="dxa"/>
          </w:tcPr>
          <w:p w:rsidR="00951B74" w:rsidRPr="0032265D" w:rsidRDefault="00951B74" w:rsidP="00611747">
            <w:pPr>
              <w:jc w:val="both"/>
            </w:pPr>
            <w:r w:rsidRPr="0032265D">
              <w:t>Не предусмотрены</w:t>
            </w:r>
          </w:p>
        </w:tc>
        <w:tc>
          <w:tcPr>
            <w:tcW w:w="1559" w:type="dxa"/>
          </w:tcPr>
          <w:p w:rsidR="00951B74" w:rsidRPr="0032265D" w:rsidRDefault="00951B74" w:rsidP="00951B74">
            <w:pPr>
              <w:jc w:val="center"/>
            </w:pPr>
            <w:r w:rsidRPr="0032265D">
              <w:t>не устанавл.-1500</w:t>
            </w:r>
          </w:p>
        </w:tc>
      </w:tr>
      <w:tr w:rsidR="00951B74" w:rsidRPr="0032265D" w:rsidTr="00496BC7">
        <w:tc>
          <w:tcPr>
            <w:tcW w:w="10206" w:type="dxa"/>
            <w:gridSpan w:val="4"/>
            <w:shd w:val="clear" w:color="auto" w:fill="D0CECE"/>
          </w:tcPr>
          <w:p w:rsidR="00951B74" w:rsidRPr="0032265D" w:rsidRDefault="00951B74" w:rsidP="00951B74">
            <w:pPr>
              <w:jc w:val="center"/>
            </w:pPr>
            <w:r w:rsidRPr="0032265D">
              <w:rPr>
                <w:b/>
              </w:rPr>
              <w:t>Условно разрешенные виды использования</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4111" w:type="dxa"/>
          </w:tcPr>
          <w:p w:rsidR="00951B74" w:rsidRPr="0032265D" w:rsidRDefault="00951B74" w:rsidP="00951B74">
            <w:pPr>
              <w:pStyle w:val="ConsPlusNormal"/>
              <w:ind w:firstLine="5"/>
              <w:jc w:val="both"/>
              <w:rPr>
                <w:rFonts w:cs="Times New Roman"/>
              </w:rPr>
            </w:pPr>
            <w:r w:rsidRPr="0032265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(существующие рынки) (в соответствии с Приказом Минкультуры России от 14.01.2019 г. № 16)</w:t>
            </w:r>
          </w:p>
        </w:tc>
        <w:tc>
          <w:tcPr>
            <w:tcW w:w="2551" w:type="dxa"/>
          </w:tcPr>
          <w:p w:rsidR="00951B74" w:rsidRPr="0032265D" w:rsidRDefault="00951B74" w:rsidP="00611747">
            <w:pPr>
              <w:widowControl w:val="0"/>
              <w:autoSpaceDE w:val="0"/>
              <w:autoSpaceDN w:val="0"/>
              <w:adjustRightInd w:val="0"/>
              <w:jc w:val="both"/>
            </w:pPr>
            <w:r w:rsidRPr="0032265D">
              <w:t>Ярмарка; рынок; автомобильная стоянка</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4111" w:type="dxa"/>
          </w:tcPr>
          <w:p w:rsidR="00951B74" w:rsidRPr="0032265D" w:rsidRDefault="00951B74" w:rsidP="00951B74">
            <w:pPr>
              <w:pStyle w:val="u"/>
              <w:spacing w:before="100" w:beforeAutospacing="1" w:after="100" w:afterAutospacing="1"/>
              <w:ind w:firstLine="5"/>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товаров, торговая площадь которых составляет до 600 кв. м </w:t>
            </w:r>
            <w:r w:rsidRPr="0032265D">
              <w:t>(в соответствии с Приказом Минкультуры России от 14.01.2019 г. № 16)</w:t>
            </w:r>
          </w:p>
        </w:tc>
        <w:tc>
          <w:tcPr>
            <w:tcW w:w="2551" w:type="dxa"/>
          </w:tcPr>
          <w:p w:rsidR="00951B74" w:rsidRPr="0032265D" w:rsidRDefault="00951B74" w:rsidP="00611747">
            <w:pPr>
              <w:jc w:val="both"/>
            </w:pPr>
            <w:r w:rsidRPr="0032265D">
              <w:t>Магазин (торговая площадь до 600 кв.м); аптека</w:t>
            </w:r>
          </w:p>
        </w:tc>
        <w:tc>
          <w:tcPr>
            <w:tcW w:w="1559" w:type="dxa"/>
          </w:tcPr>
          <w:p w:rsidR="00951B74" w:rsidRPr="0032265D" w:rsidRDefault="00951B74" w:rsidP="00951B74">
            <w:pPr>
              <w:jc w:val="center"/>
            </w:pPr>
            <w:r w:rsidRPr="0032265D">
              <w:t xml:space="preserve">Примечание 1 </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rPr>
                <w:rFonts w:cs="Times New Roman"/>
              </w:rPr>
              <w:t xml:space="preserve">Размещение объектов капитального строительства в целях устройства мест общественного питания за плату </w:t>
            </w:r>
            <w:r w:rsidRPr="0032265D">
              <w:rPr>
                <w:rFonts w:cs="Times New Roman"/>
              </w:rPr>
              <w:lastRenderedPageBreak/>
              <w:t xml:space="preserve">(рестораны, кафе, столовые, закусочные, бары) </w:t>
            </w:r>
            <w:r w:rsidRPr="0032265D">
              <w:t>(в соответствии с Приказом Минкультуры России от 14.01.2019 г. № 16)</w:t>
            </w:r>
          </w:p>
        </w:tc>
        <w:tc>
          <w:tcPr>
            <w:tcW w:w="2551" w:type="dxa"/>
          </w:tcPr>
          <w:p w:rsidR="00951B74" w:rsidRPr="0032265D" w:rsidRDefault="00951B74"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lastRenderedPageBreak/>
              <w:t>Ресторан;</w:t>
            </w:r>
          </w:p>
          <w:p w:rsidR="00951B74" w:rsidRPr="0032265D" w:rsidRDefault="00951B74"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кафе;</w:t>
            </w:r>
          </w:p>
          <w:p w:rsidR="00951B74" w:rsidRPr="0032265D" w:rsidRDefault="00951B74" w:rsidP="00611747">
            <w:pPr>
              <w:jc w:val="both"/>
              <w:rPr>
                <w:rFonts w:eastAsia="Arial Unicode MS"/>
                <w:bCs/>
                <w:shd w:val="clear" w:color="auto" w:fill="FFFFFF"/>
                <w:lang w:bidi="ru-RU"/>
              </w:rPr>
            </w:pPr>
            <w:r w:rsidRPr="0032265D">
              <w:rPr>
                <w:rFonts w:eastAsia="Arial Unicode MS"/>
                <w:bCs/>
                <w:shd w:val="clear" w:color="auto" w:fill="FFFFFF"/>
                <w:lang w:bidi="ru-RU"/>
              </w:rPr>
              <w:t>столовая;</w:t>
            </w:r>
          </w:p>
          <w:p w:rsidR="00951B74" w:rsidRPr="0032265D" w:rsidRDefault="00951B74" w:rsidP="00611747">
            <w:pPr>
              <w:jc w:val="both"/>
              <w:rPr>
                <w:rFonts w:eastAsia="Arial Unicode MS"/>
                <w:bCs/>
                <w:shd w:val="clear" w:color="auto" w:fill="FFFFFF"/>
                <w:lang w:bidi="ru-RU"/>
              </w:rPr>
            </w:pPr>
            <w:r w:rsidRPr="0032265D">
              <w:rPr>
                <w:rFonts w:eastAsia="Arial Unicode MS"/>
                <w:bCs/>
                <w:shd w:val="clear" w:color="auto" w:fill="FFFFFF"/>
                <w:lang w:bidi="ru-RU"/>
              </w:rPr>
              <w:lastRenderedPageBreak/>
              <w:t>закусочная;</w:t>
            </w:r>
          </w:p>
          <w:p w:rsidR="00951B74" w:rsidRPr="0032265D" w:rsidRDefault="00951B74" w:rsidP="00611747">
            <w:pPr>
              <w:jc w:val="both"/>
            </w:pPr>
            <w:r w:rsidRPr="0032265D">
              <w:rPr>
                <w:rFonts w:eastAsia="Arial Unicode MS"/>
                <w:bCs/>
                <w:shd w:val="clear" w:color="auto" w:fill="FFFFFF"/>
                <w:lang w:bidi="ru-RU"/>
              </w:rPr>
              <w:t>бар</w:t>
            </w:r>
          </w:p>
        </w:tc>
        <w:tc>
          <w:tcPr>
            <w:tcW w:w="1559" w:type="dxa"/>
          </w:tcPr>
          <w:p w:rsidR="00951B74" w:rsidRPr="0032265D" w:rsidRDefault="00951B74" w:rsidP="00951B74">
            <w:pPr>
              <w:jc w:val="center"/>
            </w:pPr>
            <w:r w:rsidRPr="0032265D">
              <w:lastRenderedPageBreak/>
              <w:t xml:space="preserve">Примечание 1 </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4111" w:type="dxa"/>
          </w:tcPr>
          <w:p w:rsidR="00951B74" w:rsidRPr="0032265D" w:rsidRDefault="00951B74" w:rsidP="00951B74">
            <w:pPr>
              <w:pStyle w:val="u"/>
              <w:spacing w:before="100" w:beforeAutospacing="1" w:after="100" w:afterAutospacing="1"/>
              <w:ind w:firstLine="5"/>
              <w:rPr>
                <w:rFonts w:cs="Times New Roman"/>
              </w:rPr>
            </w:pPr>
            <w:r w:rsidRPr="0032265D">
              <w:t>Размещение гостиниц, (кроме пансионатов, домов отдыха), а также иных зданий, используемых с целью извлечения предпринимательской выгоды из предоставления жилого помещения для временного проживания в них (в соответствии с Приказом Минкультуры России от 14.01.2019 г. № 16)</w:t>
            </w:r>
          </w:p>
        </w:tc>
        <w:tc>
          <w:tcPr>
            <w:tcW w:w="2551" w:type="dxa"/>
          </w:tcPr>
          <w:p w:rsidR="00951B74" w:rsidRPr="0032265D" w:rsidRDefault="00951B74" w:rsidP="00611747">
            <w:pPr>
              <w:jc w:val="both"/>
            </w:pPr>
            <w:r w:rsidRPr="0032265D">
              <w:t>Мини гостиница; гостевой дом</w:t>
            </w:r>
          </w:p>
        </w:tc>
        <w:tc>
          <w:tcPr>
            <w:tcW w:w="1559" w:type="dxa"/>
          </w:tcPr>
          <w:p w:rsidR="00951B74" w:rsidRPr="0032265D" w:rsidRDefault="00951B74" w:rsidP="00951B74">
            <w:pPr>
              <w:jc w:val="center"/>
            </w:pPr>
            <w:r w:rsidRPr="0032265D">
              <w:t xml:space="preserve">Примечание 1 </w:t>
            </w:r>
          </w:p>
        </w:tc>
      </w:tr>
      <w:tr w:rsidR="00951B74" w:rsidRPr="0032265D" w:rsidTr="00496BC7">
        <w:tc>
          <w:tcPr>
            <w:tcW w:w="10206" w:type="dxa"/>
            <w:gridSpan w:val="4"/>
            <w:shd w:val="clear" w:color="auto" w:fill="D0CECE"/>
          </w:tcPr>
          <w:p w:rsidR="00951B74" w:rsidRPr="0032265D" w:rsidRDefault="00951B74" w:rsidP="00951B74">
            <w:pPr>
              <w:jc w:val="center"/>
            </w:pPr>
            <w:r w:rsidRPr="0032265D">
              <w:rPr>
                <w:b/>
              </w:rPr>
              <w:t>Вспомогательные виды разрешенного использования</w:t>
            </w:r>
          </w:p>
        </w:tc>
      </w:tr>
      <w:tr w:rsidR="00951B74" w:rsidRPr="0032265D" w:rsidTr="00496BC7">
        <w:tc>
          <w:tcPr>
            <w:tcW w:w="10206" w:type="dxa"/>
            <w:gridSpan w:val="4"/>
          </w:tcPr>
          <w:p w:rsidR="00951B74" w:rsidRPr="0032265D" w:rsidRDefault="00951B74" w:rsidP="00951B74">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E524B0">
      <w:pPr>
        <w:spacing w:line="276" w:lineRule="auto"/>
        <w:ind w:left="709" w:right="-711"/>
      </w:pPr>
      <w:r w:rsidRPr="0032265D">
        <w:t>Примечания:</w:t>
      </w:r>
    </w:p>
    <w:p w:rsidR="00766EA6" w:rsidRPr="0032265D" w:rsidRDefault="00766EA6" w:rsidP="00E524B0">
      <w:pPr>
        <w:autoSpaceDE w:val="0"/>
        <w:autoSpaceDN w:val="0"/>
        <w:adjustRightInd w:val="0"/>
        <w:spacing w:line="276" w:lineRule="auto"/>
        <w:ind w:right="-711"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66EA6" w:rsidRPr="0032265D" w:rsidRDefault="00766EA6" w:rsidP="00E524B0">
      <w:pPr>
        <w:spacing w:line="276" w:lineRule="auto"/>
        <w:ind w:right="-711" w:firstLine="567"/>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D04DC5" w:rsidRPr="0032265D" w:rsidRDefault="00D04DC5" w:rsidP="00D04DC5">
      <w:pPr>
        <w:autoSpaceDE w:val="0"/>
        <w:autoSpaceDN w:val="0"/>
        <w:adjustRightInd w:val="0"/>
        <w:spacing w:line="276" w:lineRule="auto"/>
        <w:ind w:right="-711" w:firstLine="540"/>
        <w:jc w:val="both"/>
        <w:rPr>
          <w:bCs/>
          <w:i/>
          <w:noProof/>
        </w:rPr>
      </w:pPr>
      <w:r w:rsidRPr="0032265D">
        <w:t xml:space="preserve">2. </w:t>
      </w:r>
      <w:r w:rsidRPr="0032265D">
        <w:rPr>
          <w:bCs/>
          <w:i/>
          <w:noProof/>
        </w:rPr>
        <w:t xml:space="preserve">* - виды разрешенного использования земельных участков, обозначенные звездочкой (*), применяются исключительно в отношении земельных участков, сформированных до вступления в силу Приказа </w:t>
      </w:r>
      <w:r w:rsidRPr="0032265D">
        <w:rPr>
          <w:i/>
        </w:rPr>
        <w:t>Минкультуры России от 14.01.2019 г. № 16</w:t>
      </w:r>
      <w:r w:rsidRPr="0032265D">
        <w:rPr>
          <w:bCs/>
          <w:i/>
          <w:noProof/>
        </w:rPr>
        <w:t>.</w:t>
      </w:r>
    </w:p>
    <w:p w:rsidR="00766EA6" w:rsidRPr="0032265D" w:rsidRDefault="00766EA6" w:rsidP="00E524B0">
      <w:pPr>
        <w:autoSpaceDE w:val="0"/>
        <w:autoSpaceDN w:val="0"/>
        <w:adjustRightInd w:val="0"/>
        <w:spacing w:line="276" w:lineRule="auto"/>
        <w:ind w:right="-711" w:firstLine="540"/>
        <w:rPr>
          <w:b/>
          <w:bCs/>
          <w:noProof/>
        </w:rPr>
      </w:pPr>
    </w:p>
    <w:p w:rsidR="003A2218" w:rsidRPr="0032265D" w:rsidRDefault="003A2218" w:rsidP="003A2218">
      <w:pPr>
        <w:autoSpaceDE w:val="0"/>
        <w:autoSpaceDN w:val="0"/>
        <w:adjustRightInd w:val="0"/>
        <w:ind w:right="-711" w:firstLine="709"/>
        <w:jc w:val="both"/>
      </w:pPr>
      <w:r w:rsidRPr="0032265D">
        <w:t>4.3 Земельные участки возможно использовать и формировать с видом разрешенного использования «Ведение огородничества (13.1)» при подтверждении ранее возникшего права на использование земельного участка и только в тех случаях, когда невозможно использовать земельный участок с видом разрешенного использования «Для индивидуального жилищного строительства», а именно:</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Площадь земельного участка меньше площади земельных участков для видов разрешенного использования «Для индивидуального жилищного строительства»;</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Отсутствие нормативного подъезда к земельному участку;</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Участок изломанной формы, ширина не позволяет в соответствии с градостроительными регламентами разместить объект капитального строительства;</w:t>
      </w:r>
    </w:p>
    <w:p w:rsidR="003A2218" w:rsidRPr="0032265D" w:rsidRDefault="003A2218" w:rsidP="003A2218">
      <w:pPr>
        <w:pStyle w:val="affb"/>
        <w:numPr>
          <w:ilvl w:val="0"/>
          <w:numId w:val="25"/>
        </w:numPr>
        <w:autoSpaceDE w:val="0"/>
        <w:autoSpaceDN w:val="0"/>
        <w:adjustRightInd w:val="0"/>
        <w:spacing w:line="276" w:lineRule="auto"/>
        <w:ind w:left="0" w:right="-711" w:firstLine="709"/>
        <w:contextualSpacing/>
        <w:jc w:val="both"/>
      </w:pPr>
      <w:r w:rsidRPr="0032265D">
        <w:t>Земельный участок расположен в границах территории исторического поселения федерального значения город Тутаев Ярославской области и не предназначен для застройки.</w:t>
      </w:r>
    </w:p>
    <w:p w:rsidR="00766EA6" w:rsidRPr="0032265D" w:rsidRDefault="003A2218" w:rsidP="00E524B0">
      <w:pPr>
        <w:pStyle w:val="u"/>
        <w:spacing w:line="276" w:lineRule="auto"/>
        <w:ind w:right="-711" w:firstLine="709"/>
        <w:rPr>
          <w:rFonts w:cs="Times New Roman"/>
        </w:rPr>
      </w:pPr>
      <w:r w:rsidRPr="0032265D">
        <w:rPr>
          <w:rFonts w:cs="Times New Roman"/>
          <w:color w:val="auto"/>
        </w:rPr>
        <w:t>4.4</w:t>
      </w:r>
      <w:r w:rsidR="00766EA6" w:rsidRPr="0032265D">
        <w:rPr>
          <w:rFonts w:cs="Times New Roman"/>
          <w:color w:val="auto"/>
        </w:rPr>
        <w:t xml:space="preserve"> Предельные параметры разрешенного строительства, реконструкции объектов капитального строительства </w:t>
      </w:r>
      <w:r w:rsidR="00766EA6" w:rsidRPr="0032265D">
        <w:rPr>
          <w:rFonts w:cs="Times New Roman"/>
          <w:b/>
          <w:color w:val="auto"/>
        </w:rPr>
        <w:t>зоны периферийной усадебной застройки УСЖ</w:t>
      </w:r>
      <w:r w:rsidR="00766EA6" w:rsidRPr="0032265D">
        <w:rPr>
          <w:rFonts w:cs="Times New Roman"/>
          <w:color w:val="auto"/>
        </w:rPr>
        <w:t xml:space="preserve"> приведены в таблице 4.1. </w:t>
      </w:r>
    </w:p>
    <w:p w:rsidR="00766EA6" w:rsidRPr="0032265D" w:rsidRDefault="00766EA6" w:rsidP="00E524B0">
      <w:pPr>
        <w:autoSpaceDE w:val="0"/>
        <w:autoSpaceDN w:val="0"/>
        <w:adjustRightInd w:val="0"/>
        <w:spacing w:line="276" w:lineRule="auto"/>
        <w:ind w:right="-711" w:firstLine="540"/>
        <w:jc w:val="right"/>
        <w:rPr>
          <w:b/>
          <w:bCs/>
          <w:noProof/>
        </w:rPr>
      </w:pPr>
      <w:r w:rsidRPr="0032265D">
        <w:t>Таблица 4.1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8"/>
        <w:gridCol w:w="3969"/>
        <w:gridCol w:w="5319"/>
      </w:tblGrid>
      <w:tr w:rsidR="00766EA6" w:rsidRPr="0032265D" w:rsidTr="00496BC7">
        <w:tc>
          <w:tcPr>
            <w:tcW w:w="918"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п/п</w:t>
            </w:r>
          </w:p>
        </w:tc>
        <w:tc>
          <w:tcPr>
            <w:tcW w:w="3969"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Наименование характеристик и показателей, отражающих требования к содержанию градостроительного регламента</w:t>
            </w:r>
          </w:p>
        </w:tc>
        <w:tc>
          <w:tcPr>
            <w:tcW w:w="5319" w:type="dxa"/>
            <w:shd w:val="clear" w:color="auto" w:fill="D0CECE"/>
          </w:tcPr>
          <w:p w:rsidR="00766EA6" w:rsidRPr="0032265D" w:rsidRDefault="00766EA6" w:rsidP="0042091C">
            <w:pPr>
              <w:pStyle w:val="ConsPlusNormal"/>
              <w:ind w:left="80" w:right="80" w:firstLine="0"/>
              <w:jc w:val="center"/>
              <w:rPr>
                <w:rFonts w:ascii="Times New Roman" w:hAnsi="Times New Roman" w:cs="Times New Roman"/>
                <w:b/>
                <w:sz w:val="24"/>
                <w:szCs w:val="24"/>
              </w:rPr>
            </w:pPr>
            <w:r w:rsidRPr="0032265D">
              <w:rPr>
                <w:rFonts w:ascii="Times New Roman" w:hAnsi="Times New Roman" w:cs="Times New Roman"/>
                <w:b/>
                <w:sz w:val="24"/>
                <w:szCs w:val="24"/>
              </w:rPr>
              <w:t>Значения характеристик и показателей</w:t>
            </w:r>
          </w:p>
        </w:tc>
      </w:tr>
      <w:tr w:rsidR="00766EA6" w:rsidRPr="0032265D" w:rsidTr="00496BC7">
        <w:tc>
          <w:tcPr>
            <w:tcW w:w="918" w:type="dxa"/>
          </w:tcPr>
          <w:p w:rsidR="00766EA6" w:rsidRPr="0032265D" w:rsidRDefault="00766EA6" w:rsidP="0042091C">
            <w:pPr>
              <w:pStyle w:val="ConsPlusNormal"/>
              <w:tabs>
                <w:tab w:val="left" w:pos="314"/>
              </w:tabs>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Сохраняемый или возобновляемый исторический композиционно-пространственный тип застройки</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1 - 2-этажная традиционная деревянная, смешанная и каменная застройка</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Протяженность участка вдоль уличного фронта</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20 - 35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Характер организации уличного фронта</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Дом, калитка, ворота, ограда, хозяйственная постройка</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Дом, калитка, ворота, ограда</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Максимальный процент застройки земельного участка</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15 процентов</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отдельно стоящего объекта</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300 кв.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прочих зданий и сооружений (пристройки, навесы, хозяйственные и временные сооружения)</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50 кв.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процент площади озеленения земельного участка</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50 процентов</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протяженность фасада вдоль улицы</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11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размер интервалов в уличном фронте застройки</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10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10</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Отступ объекта капитального строительства от охраняемых линий застройки</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Без отступа.</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этажность</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 этажей, 2-ой этаж мезонин</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от существующего уровня земли до конька кровли</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8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застройки прочих зданий и сооружений (пристройки, навесы, хозяйственные и временные сооружения)</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4 м</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14</w:t>
            </w:r>
          </w:p>
        </w:tc>
        <w:tc>
          <w:tcPr>
            <w:tcW w:w="3969" w:type="dxa"/>
          </w:tcPr>
          <w:p w:rsidR="00766EA6" w:rsidRPr="0032265D" w:rsidRDefault="00766EA6" w:rsidP="0042091C">
            <w:pPr>
              <w:pStyle w:val="ConsPlusNormal"/>
              <w:ind w:firstLine="0"/>
              <w:rPr>
                <w:rFonts w:ascii="Times New Roman" w:hAnsi="Times New Roman" w:cs="Times New Roman"/>
                <w:sz w:val="24"/>
                <w:szCs w:val="24"/>
                <w:vertAlign w:val="superscript"/>
              </w:rPr>
            </w:pP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w:t>
            </w:r>
            <w:r w:rsidRPr="0032265D">
              <w:rPr>
                <w:rFonts w:ascii="Times New Roman" w:hAnsi="Times New Roman" w:cs="Times New Roman"/>
                <w:sz w:val="24"/>
                <w:szCs w:val="24"/>
                <w:vertAlign w:val="superscript"/>
              </w:rPr>
              <w:t>1</w:t>
            </w:r>
          </w:p>
        </w:tc>
        <w:tc>
          <w:tcPr>
            <w:tcW w:w="5319" w:type="dxa"/>
          </w:tcPr>
          <w:p w:rsidR="00766EA6" w:rsidRPr="0032265D" w:rsidRDefault="00120831" w:rsidP="0042091C">
            <w:pPr>
              <w:pStyle w:val="ConsPlusNormal"/>
              <w:ind w:firstLine="0"/>
              <w:jc w:val="both"/>
              <w:rPr>
                <w:rFonts w:ascii="Times New Roman" w:hAnsi="Times New Roman" w:cs="Times New Roman"/>
                <w:sz w:val="24"/>
                <w:szCs w:val="24"/>
              </w:rPr>
            </w:pPr>
            <w:hyperlink w:anchor="P3178" w:history="1">
              <w:r w:rsidR="00766EA6" w:rsidRPr="0032265D">
                <w:rPr>
                  <w:rFonts w:ascii="Times New Roman" w:hAnsi="Times New Roman" w:cs="Times New Roman"/>
                  <w:sz w:val="24"/>
                  <w:szCs w:val="24"/>
                </w:rPr>
                <w:t>1.2</w:t>
              </w:r>
            </w:hyperlink>
            <w:r w:rsidR="00766EA6" w:rsidRPr="0032265D">
              <w:rPr>
                <w:rFonts w:ascii="Times New Roman" w:hAnsi="Times New Roman" w:cs="Times New Roman"/>
                <w:sz w:val="24"/>
                <w:szCs w:val="24"/>
              </w:rPr>
              <w:t xml:space="preserve">, </w:t>
            </w:r>
            <w:hyperlink w:anchor="P3179" w:history="1">
              <w:r w:rsidR="00766EA6" w:rsidRPr="0032265D">
                <w:rPr>
                  <w:rFonts w:ascii="Times New Roman" w:hAnsi="Times New Roman" w:cs="Times New Roman"/>
                  <w:sz w:val="24"/>
                  <w:szCs w:val="24"/>
                </w:rPr>
                <w:t>1.2 пр</w:t>
              </w:r>
            </w:hyperlink>
            <w:r w:rsidR="00766EA6" w:rsidRPr="0032265D">
              <w:rPr>
                <w:rFonts w:ascii="Times New Roman" w:hAnsi="Times New Roman" w:cs="Times New Roman"/>
                <w:sz w:val="24"/>
                <w:szCs w:val="24"/>
              </w:rPr>
              <w:t xml:space="preserve">., </w:t>
            </w:r>
            <w:hyperlink w:anchor="P3197" w:history="1">
              <w:r w:rsidR="00766EA6" w:rsidRPr="0032265D">
                <w:rPr>
                  <w:rFonts w:ascii="Times New Roman" w:hAnsi="Times New Roman" w:cs="Times New Roman"/>
                  <w:sz w:val="24"/>
                  <w:szCs w:val="24"/>
                </w:rPr>
                <w:t>1.3</w:t>
              </w:r>
            </w:hyperlink>
            <w:r w:rsidR="00766EA6" w:rsidRPr="0032265D">
              <w:rPr>
                <w:rFonts w:ascii="Times New Roman" w:hAnsi="Times New Roman" w:cs="Times New Roman"/>
                <w:sz w:val="24"/>
                <w:szCs w:val="24"/>
              </w:rPr>
              <w:t xml:space="preserve">, </w:t>
            </w:r>
            <w:hyperlink w:anchor="P3215" w:history="1">
              <w:r w:rsidR="00766EA6" w:rsidRPr="0032265D">
                <w:rPr>
                  <w:rFonts w:ascii="Times New Roman" w:hAnsi="Times New Roman" w:cs="Times New Roman"/>
                  <w:sz w:val="24"/>
                  <w:szCs w:val="24"/>
                </w:rPr>
                <w:t>1.3м</w:t>
              </w:r>
            </w:hyperlink>
            <w:r w:rsidR="00766EA6" w:rsidRPr="0032265D">
              <w:rPr>
                <w:rFonts w:ascii="Times New Roman" w:hAnsi="Times New Roman" w:cs="Times New Roman"/>
                <w:sz w:val="24"/>
                <w:szCs w:val="24"/>
              </w:rPr>
              <w:t xml:space="preserve">., </w:t>
            </w:r>
            <w:hyperlink w:anchor="P3216" w:history="1">
              <w:r w:rsidR="00766EA6" w:rsidRPr="0032265D">
                <w:rPr>
                  <w:rFonts w:ascii="Times New Roman" w:hAnsi="Times New Roman" w:cs="Times New Roman"/>
                  <w:sz w:val="24"/>
                  <w:szCs w:val="24"/>
                </w:rPr>
                <w:t>1.3м.б</w:t>
              </w:r>
            </w:hyperlink>
            <w:r w:rsidR="00766EA6" w:rsidRPr="0032265D">
              <w:rPr>
                <w:rFonts w:ascii="Times New Roman" w:hAnsi="Times New Roman" w:cs="Times New Roman"/>
                <w:sz w:val="24"/>
                <w:szCs w:val="24"/>
              </w:rPr>
              <w:t xml:space="preserve">., </w:t>
            </w:r>
            <w:hyperlink w:anchor="P3253" w:history="1">
              <w:r w:rsidR="00766EA6" w:rsidRPr="0032265D">
                <w:rPr>
                  <w:rFonts w:ascii="Times New Roman" w:hAnsi="Times New Roman" w:cs="Times New Roman"/>
                  <w:sz w:val="24"/>
                  <w:szCs w:val="24"/>
                </w:rPr>
                <w:t>1.3пп</w:t>
              </w:r>
            </w:hyperlink>
            <w:r w:rsidR="00766EA6" w:rsidRPr="0032265D">
              <w:rPr>
                <w:rFonts w:ascii="Times New Roman" w:hAnsi="Times New Roman" w:cs="Times New Roman"/>
                <w:sz w:val="24"/>
                <w:szCs w:val="24"/>
              </w:rPr>
              <w:t xml:space="preserve">., </w:t>
            </w:r>
            <w:hyperlink w:anchor="P3217" w:history="1">
              <w:r w:rsidR="00766EA6" w:rsidRPr="0032265D">
                <w:rPr>
                  <w:rFonts w:ascii="Times New Roman" w:hAnsi="Times New Roman" w:cs="Times New Roman"/>
                  <w:sz w:val="24"/>
                  <w:szCs w:val="24"/>
                </w:rPr>
                <w:t>1.3пр</w:t>
              </w:r>
            </w:hyperlink>
            <w:r w:rsidR="00766EA6" w:rsidRPr="0032265D">
              <w:rPr>
                <w:rFonts w:ascii="Times New Roman" w:hAnsi="Times New Roman" w:cs="Times New Roman"/>
                <w:sz w:val="24"/>
                <w:szCs w:val="24"/>
              </w:rPr>
              <w:t xml:space="preserve">., </w:t>
            </w:r>
            <w:hyperlink w:anchor="P3254" w:history="1">
              <w:r w:rsidR="00766EA6" w:rsidRPr="0032265D">
                <w:rPr>
                  <w:rFonts w:ascii="Times New Roman" w:hAnsi="Times New Roman" w:cs="Times New Roman"/>
                  <w:sz w:val="24"/>
                  <w:szCs w:val="24"/>
                </w:rPr>
                <w:t>1.3пп.пр</w:t>
              </w:r>
            </w:hyperlink>
            <w:r w:rsidR="00766EA6" w:rsidRPr="0032265D">
              <w:rPr>
                <w:rFonts w:ascii="Times New Roman" w:hAnsi="Times New Roman" w:cs="Times New Roman"/>
                <w:sz w:val="24"/>
                <w:szCs w:val="24"/>
              </w:rPr>
              <w:t xml:space="preserve">., </w:t>
            </w:r>
            <w:hyperlink w:anchor="P3271" w:history="1">
              <w:r w:rsidR="00766EA6" w:rsidRPr="0032265D">
                <w:rPr>
                  <w:rFonts w:ascii="Times New Roman" w:hAnsi="Times New Roman" w:cs="Times New Roman"/>
                  <w:sz w:val="24"/>
                  <w:szCs w:val="24"/>
                </w:rPr>
                <w:t>1.4</w:t>
              </w:r>
            </w:hyperlink>
            <w:r w:rsidR="00766EA6" w:rsidRPr="0032265D">
              <w:rPr>
                <w:rFonts w:ascii="Times New Roman" w:hAnsi="Times New Roman" w:cs="Times New Roman"/>
                <w:sz w:val="24"/>
                <w:szCs w:val="24"/>
              </w:rPr>
              <w:t xml:space="preserve">, </w:t>
            </w:r>
            <w:hyperlink w:anchor="P3272" w:history="1">
              <w:r w:rsidR="00766EA6" w:rsidRPr="0032265D">
                <w:rPr>
                  <w:rFonts w:ascii="Times New Roman" w:hAnsi="Times New Roman" w:cs="Times New Roman"/>
                  <w:sz w:val="24"/>
                  <w:szCs w:val="24"/>
                </w:rPr>
                <w:t>1.4 пр</w:t>
              </w:r>
            </w:hyperlink>
            <w:r w:rsidR="00766EA6" w:rsidRPr="0032265D">
              <w:rPr>
                <w:rFonts w:ascii="Times New Roman" w:hAnsi="Times New Roman" w:cs="Times New Roman"/>
                <w:sz w:val="24"/>
                <w:szCs w:val="24"/>
              </w:rPr>
              <w:t xml:space="preserve">., </w:t>
            </w:r>
            <w:hyperlink w:anchor="P3292" w:history="1">
              <w:r w:rsidR="00766EA6" w:rsidRPr="0032265D">
                <w:rPr>
                  <w:rFonts w:ascii="Times New Roman" w:hAnsi="Times New Roman" w:cs="Times New Roman"/>
                  <w:sz w:val="24"/>
                  <w:szCs w:val="24"/>
                </w:rPr>
                <w:t>1.4пп.пр</w:t>
              </w:r>
            </w:hyperlink>
            <w:r w:rsidR="00766EA6" w:rsidRPr="0032265D">
              <w:rPr>
                <w:rFonts w:ascii="Times New Roman" w:hAnsi="Times New Roman" w:cs="Times New Roman"/>
                <w:sz w:val="24"/>
                <w:szCs w:val="24"/>
              </w:rPr>
              <w:t xml:space="preserve">., </w:t>
            </w:r>
            <w:hyperlink w:anchor="P3291" w:history="1">
              <w:r w:rsidR="00766EA6" w:rsidRPr="0032265D">
                <w:rPr>
                  <w:rFonts w:ascii="Times New Roman" w:hAnsi="Times New Roman" w:cs="Times New Roman"/>
                  <w:sz w:val="24"/>
                  <w:szCs w:val="24"/>
                </w:rPr>
                <w:t>1.4 б</w:t>
              </w:r>
            </w:hyperlink>
            <w:r w:rsidR="00766EA6" w:rsidRPr="0032265D">
              <w:rPr>
                <w:rFonts w:ascii="Times New Roman" w:hAnsi="Times New Roman" w:cs="Times New Roman"/>
                <w:sz w:val="24"/>
                <w:szCs w:val="24"/>
              </w:rPr>
              <w:t xml:space="preserve">., </w:t>
            </w:r>
            <w:hyperlink w:anchor="P3308" w:history="1">
              <w:r w:rsidR="00766EA6" w:rsidRPr="0032265D">
                <w:rPr>
                  <w:rFonts w:ascii="Times New Roman" w:hAnsi="Times New Roman" w:cs="Times New Roman"/>
                  <w:sz w:val="24"/>
                  <w:szCs w:val="24"/>
                </w:rPr>
                <w:t>1.5</w:t>
              </w:r>
            </w:hyperlink>
            <w:r w:rsidR="00766EA6" w:rsidRPr="0032265D">
              <w:rPr>
                <w:rFonts w:ascii="Times New Roman" w:hAnsi="Times New Roman" w:cs="Times New Roman"/>
                <w:sz w:val="24"/>
                <w:szCs w:val="24"/>
              </w:rPr>
              <w:t xml:space="preserve">, </w:t>
            </w:r>
            <w:hyperlink w:anchor="P3321" w:history="1">
              <w:r w:rsidR="00766EA6" w:rsidRPr="0032265D">
                <w:rPr>
                  <w:rFonts w:ascii="Times New Roman" w:hAnsi="Times New Roman" w:cs="Times New Roman"/>
                  <w:sz w:val="24"/>
                  <w:szCs w:val="24"/>
                </w:rPr>
                <w:t>1.5пр</w:t>
              </w:r>
            </w:hyperlink>
            <w:r w:rsidR="00766EA6" w:rsidRPr="0032265D">
              <w:rPr>
                <w:rFonts w:ascii="Times New Roman" w:hAnsi="Times New Roman" w:cs="Times New Roman"/>
                <w:sz w:val="24"/>
                <w:szCs w:val="24"/>
              </w:rPr>
              <w:t xml:space="preserve">., </w:t>
            </w:r>
            <w:hyperlink w:anchor="P3322" w:history="1">
              <w:r w:rsidR="00766EA6" w:rsidRPr="0032265D">
                <w:rPr>
                  <w:rFonts w:ascii="Times New Roman" w:hAnsi="Times New Roman" w:cs="Times New Roman"/>
                  <w:sz w:val="24"/>
                  <w:szCs w:val="24"/>
                </w:rPr>
                <w:t>1.5м</w:t>
              </w:r>
            </w:hyperlink>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Архитектурно-стилевое решение (в том числе особенности оформления фасадов)</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Архитектурный стиль: традиционная застройка сер. XX в. с использованием мотивов деревянного модерна, русского стиля, деревянного узорочья с применением метрических и пропорциональных </w:t>
            </w:r>
            <w:r w:rsidRPr="0032265D">
              <w:rPr>
                <w:rFonts w:ascii="Times New Roman" w:hAnsi="Times New Roman" w:cs="Times New Roman"/>
                <w:sz w:val="24"/>
                <w:szCs w:val="24"/>
              </w:rPr>
              <w:lastRenderedPageBreak/>
              <w:t>элементов фасадов, характерных для Тутаева XIX - начала XX вв.</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Объемно-пространственные и силуэтные характеристики (в том числе угол наклона кровли, мезонин, слуховые окна, фронтоны)</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Крыши вальмовые с углом наклона 20 - 30, вальмовые с выдвижным слуховым окном, с углом наклона 30 градусов или двускатные без перелома, с углом наклона 30 - 40 градусов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Детали - наличники, карнизы, пилоны, мезонины, слуховые окна, иные элементы соответствующего стиля</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Основные отделочные материалы, заполнение оконных проемов</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Стены - деревянный сруб, камень, кирпич с последующей штукатуркой и окраской</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Кровля - преимущественно, листовой непрофилированный металл с соединением фальцем</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оконных проемов - деревянные рамы, деревянные стеклопакеты с повторением традиционной расстекловки оконных проемов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наружных дверных проемов - металлические с деревянной отделкой, деревянные двери как элементы соответствующего архитектурного стиля</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Цветовое решение</w:t>
            </w:r>
          </w:p>
        </w:tc>
        <w:tc>
          <w:tcPr>
            <w:tcW w:w="531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Окраска деревянных домов: сруб без окраски, деревянная профилированная рейка с натуральными оттенками древесины или окрашенная в цвета: бордовый, зеленый, охра, в пастельные тона: салатовый, голубой, охра. Детали белые</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Цоколь: окраска в белый, темно-серый и коричневый цвета</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Кровля: окраска в красно-коричневые (сурик), темно-зеленые, оттенки серого</w:t>
            </w:r>
          </w:p>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Не допускаются покрытия с высокой отражающей способностью, за исключением покрытий культовых зданий и сооружений</w:t>
            </w:r>
          </w:p>
        </w:tc>
      </w:tr>
      <w:tr w:rsidR="00766EA6" w:rsidRPr="0032265D" w:rsidTr="00496BC7">
        <w:tc>
          <w:tcPr>
            <w:tcW w:w="918"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Элементы благоустройства, в том числе ограды, малые архитектурные формы</w:t>
            </w:r>
          </w:p>
        </w:tc>
        <w:tc>
          <w:tcPr>
            <w:tcW w:w="5319"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Максимальная высота ограждений земельных участков по красной линии до 2 м. Ограждения, ворота, калитки должны быть выполнены в традиционных для исторической застройки формах и материалах: деревянный сплошной забор по деревянным либо каменным столбам или штакетник; без окраски или окрашенный в сочетании с цветом здания</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допускается применение ограждений по красной линии застройки из профилированных листов и сборных железобетонных элементов</w:t>
            </w:r>
          </w:p>
        </w:tc>
      </w:tr>
    </w:tbl>
    <w:p w:rsidR="00766EA6" w:rsidRPr="0032265D" w:rsidRDefault="00766EA6" w:rsidP="00E524B0">
      <w:pPr>
        <w:pStyle w:val="ConsPlusNormal"/>
        <w:spacing w:line="276" w:lineRule="auto"/>
        <w:ind w:right="-711"/>
        <w:jc w:val="both"/>
      </w:pPr>
      <w:r w:rsidRPr="0032265D">
        <w:rPr>
          <w:b/>
          <w:bCs/>
          <w:noProof/>
          <w:vertAlign w:val="superscript"/>
        </w:rPr>
        <w:t>1</w:t>
      </w:r>
      <w:r w:rsidRPr="0032265D">
        <w:rPr>
          <w:b/>
          <w:bCs/>
          <w:noProof/>
        </w:rPr>
        <w:t xml:space="preserve"> </w:t>
      </w: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приведены в </w:t>
      </w:r>
      <w:hyperlink w:anchor="P3171" w:history="1">
        <w:r w:rsidRPr="0032265D">
          <w:rPr>
            <w:rFonts w:ascii="Times New Roman" w:hAnsi="Times New Roman" w:cs="Times New Roman"/>
            <w:sz w:val="24"/>
            <w:szCs w:val="24"/>
          </w:rPr>
          <w:t>приложении</w:t>
        </w:r>
      </w:hyperlink>
      <w:r w:rsidRPr="0032265D">
        <w:rPr>
          <w:rFonts w:ascii="Times New Roman" w:hAnsi="Times New Roman" w:cs="Times New Roman"/>
          <w:sz w:val="24"/>
          <w:szCs w:val="24"/>
        </w:rPr>
        <w:t xml:space="preserve"> № 4 к Приказу Минкультуры России от 14.01.2019 г. № 16</w:t>
      </w:r>
      <w:r w:rsidRPr="0032265D">
        <w:t>.</w:t>
      </w:r>
    </w:p>
    <w:p w:rsidR="00496BC7" w:rsidRPr="0032265D" w:rsidRDefault="00496BC7" w:rsidP="00E524B0">
      <w:pPr>
        <w:pStyle w:val="ConsPlusNormal"/>
        <w:spacing w:line="276" w:lineRule="auto"/>
        <w:ind w:right="-711"/>
        <w:jc w:val="both"/>
        <w:rPr>
          <w:rFonts w:ascii="Times New Roman" w:hAnsi="Times New Roman" w:cs="Times New Roman"/>
          <w:sz w:val="24"/>
          <w:szCs w:val="24"/>
        </w:rPr>
      </w:pPr>
    </w:p>
    <w:p w:rsidR="00766EA6" w:rsidRPr="0032265D" w:rsidRDefault="00766EA6" w:rsidP="00E524B0">
      <w:pPr>
        <w:autoSpaceDE w:val="0"/>
        <w:autoSpaceDN w:val="0"/>
        <w:adjustRightInd w:val="0"/>
        <w:spacing w:line="276" w:lineRule="auto"/>
        <w:ind w:right="-711" w:firstLine="709"/>
        <w:jc w:val="both"/>
        <w:rPr>
          <w:b/>
          <w:bCs/>
          <w:noProof/>
        </w:rPr>
      </w:pPr>
      <w:r w:rsidRPr="0032265D">
        <w:rPr>
          <w:b/>
          <w:bCs/>
          <w:noProof/>
        </w:rPr>
        <w:lastRenderedPageBreak/>
        <w:t xml:space="preserve">5. ПЗ – зона преобразований 2-5-этажной жилой и общественной застройки второй половины </w:t>
      </w:r>
      <w:r w:rsidRPr="0032265D">
        <w:rPr>
          <w:b/>
          <w:bCs/>
          <w:noProof/>
          <w:lang w:val="en-US"/>
        </w:rPr>
        <w:t>XX</w:t>
      </w:r>
      <w:r w:rsidRPr="0032265D">
        <w:rPr>
          <w:b/>
          <w:bCs/>
          <w:noProof/>
        </w:rPr>
        <w:t xml:space="preserve"> – начала </w:t>
      </w:r>
      <w:r w:rsidRPr="0032265D">
        <w:rPr>
          <w:b/>
          <w:bCs/>
          <w:noProof/>
          <w:lang w:val="en-US"/>
        </w:rPr>
        <w:t>XXI</w:t>
      </w:r>
      <w:r w:rsidRPr="0032265D">
        <w:rPr>
          <w:b/>
          <w:bCs/>
          <w:noProof/>
        </w:rPr>
        <w:t xml:space="preserve"> веков </w:t>
      </w:r>
    </w:p>
    <w:p w:rsidR="00766EA6" w:rsidRPr="0032265D" w:rsidRDefault="00766EA6" w:rsidP="00E524B0">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bCs/>
          <w:noProof/>
          <w:sz w:val="24"/>
          <w:szCs w:val="24"/>
        </w:rPr>
        <w:t xml:space="preserve">5.1 Зона </w:t>
      </w:r>
      <w:r w:rsidRPr="0032265D">
        <w:rPr>
          <w:rFonts w:ascii="Times New Roman" w:hAnsi="Times New Roman" w:cs="Times New Roman"/>
          <w:sz w:val="24"/>
          <w:szCs w:val="24"/>
        </w:rPr>
        <w:t>устанавливается для приведения диссонирующей застройки в соответствие с исторической средой. По мере амортизации и морального старения существующей 2 - 5-ти-этажной застройки осуществляется постепенная ее замена на соответствующий исторической среде тип, модуль, пропорции, архитектурный стиль. Если снос невозможен осуществляется преобразование фасадов.</w:t>
      </w:r>
    </w:p>
    <w:p w:rsidR="00766EA6" w:rsidRPr="0032265D" w:rsidRDefault="00766EA6" w:rsidP="00E524B0">
      <w:pPr>
        <w:pStyle w:val="u"/>
        <w:spacing w:line="276" w:lineRule="auto"/>
        <w:ind w:right="-711" w:firstLine="709"/>
        <w:rPr>
          <w:rFonts w:cs="Times New Roman"/>
          <w:color w:val="auto"/>
        </w:rPr>
      </w:pPr>
      <w:r w:rsidRPr="0032265D">
        <w:rPr>
          <w:rFonts w:cs="Times New Roman"/>
          <w:color w:val="auto"/>
        </w:rPr>
        <w:t>5.2 Виды разрешённого использования земельных участков</w:t>
      </w:r>
      <w:r w:rsidR="00496BC7" w:rsidRPr="0032265D">
        <w:rPr>
          <w:rFonts w:cs="Times New Roman"/>
          <w:color w:val="auto"/>
        </w:rPr>
        <w:t xml:space="preserve"> и объектов капитального строительства</w:t>
      </w:r>
      <w:r w:rsidRPr="0032265D">
        <w:rPr>
          <w:rFonts w:cs="Times New Roman"/>
          <w:color w:val="auto"/>
        </w:rPr>
        <w:t xml:space="preserve">, предельные размеры земельных участков </w:t>
      </w:r>
      <w:r w:rsidRPr="0032265D">
        <w:rPr>
          <w:rFonts w:cs="Times New Roman"/>
          <w:b/>
          <w:color w:val="auto"/>
        </w:rPr>
        <w:t xml:space="preserve">зоны </w:t>
      </w:r>
      <w:r w:rsidRPr="0032265D">
        <w:rPr>
          <w:b/>
          <w:bCs/>
          <w:noProof/>
        </w:rPr>
        <w:t xml:space="preserve">преобразований 2-5-этажной жилой и общественной застройки второй половины </w:t>
      </w:r>
      <w:r w:rsidRPr="0032265D">
        <w:rPr>
          <w:b/>
          <w:bCs/>
          <w:noProof/>
          <w:lang w:val="en-US"/>
        </w:rPr>
        <w:t>XX</w:t>
      </w:r>
      <w:r w:rsidRPr="0032265D">
        <w:rPr>
          <w:b/>
          <w:bCs/>
          <w:noProof/>
        </w:rPr>
        <w:t xml:space="preserve"> – начала </w:t>
      </w:r>
      <w:r w:rsidRPr="0032265D">
        <w:rPr>
          <w:b/>
          <w:bCs/>
          <w:noProof/>
          <w:lang w:val="en-US"/>
        </w:rPr>
        <w:t>XXI</w:t>
      </w:r>
      <w:r w:rsidRPr="0032265D">
        <w:rPr>
          <w:b/>
          <w:bCs/>
          <w:noProof/>
        </w:rPr>
        <w:t xml:space="preserve"> веков ПЗ </w:t>
      </w:r>
      <w:r w:rsidRPr="0032265D">
        <w:rPr>
          <w:rFonts w:cs="Times New Roman"/>
          <w:color w:val="auto"/>
        </w:rPr>
        <w:t xml:space="preserve">приведены в таблице 5. </w:t>
      </w:r>
    </w:p>
    <w:p w:rsidR="00766EA6" w:rsidRPr="0032265D" w:rsidRDefault="00766EA6" w:rsidP="00E524B0">
      <w:pPr>
        <w:autoSpaceDE w:val="0"/>
        <w:autoSpaceDN w:val="0"/>
        <w:adjustRightInd w:val="0"/>
        <w:spacing w:line="276" w:lineRule="auto"/>
        <w:ind w:right="-711" w:firstLine="540"/>
        <w:rPr>
          <w:b/>
          <w:bCs/>
          <w:noProof/>
        </w:rPr>
      </w:pPr>
    </w:p>
    <w:p w:rsidR="00766EA6" w:rsidRPr="0032265D" w:rsidRDefault="00766EA6" w:rsidP="00E524B0">
      <w:pPr>
        <w:autoSpaceDE w:val="0"/>
        <w:autoSpaceDN w:val="0"/>
        <w:adjustRightInd w:val="0"/>
        <w:spacing w:line="276" w:lineRule="auto"/>
        <w:ind w:right="-711" w:firstLine="540"/>
        <w:jc w:val="right"/>
        <w:rPr>
          <w:bCs/>
          <w:noProof/>
        </w:rPr>
      </w:pPr>
      <w:r w:rsidRPr="0032265D">
        <w:rPr>
          <w:bCs/>
          <w:noProof/>
        </w:rPr>
        <w:t>Таблица 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11"/>
        <w:gridCol w:w="2551"/>
        <w:gridCol w:w="1559"/>
      </w:tblGrid>
      <w:tr w:rsidR="00496BC7" w:rsidRPr="0032265D" w:rsidTr="004A66E2">
        <w:tc>
          <w:tcPr>
            <w:tcW w:w="1985" w:type="dxa"/>
            <w:shd w:val="clear" w:color="auto" w:fill="D9D9D9"/>
          </w:tcPr>
          <w:p w:rsidR="00496BC7" w:rsidRPr="0032265D" w:rsidRDefault="00496BC7" w:rsidP="00355569">
            <w:pPr>
              <w:ind w:left="-108" w:right="-109"/>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111" w:type="dxa"/>
            <w:shd w:val="clear" w:color="auto" w:fill="D9D9D9"/>
          </w:tcPr>
          <w:p w:rsidR="00496BC7" w:rsidRPr="0032265D" w:rsidRDefault="00496BC7" w:rsidP="0042091C">
            <w:pPr>
              <w:jc w:val="center"/>
              <w:rPr>
                <w:b/>
              </w:rPr>
            </w:pPr>
            <w:r w:rsidRPr="0032265D">
              <w:rPr>
                <w:b/>
              </w:rPr>
              <w:t>Описание вида разрешенного использования земельного участка</w:t>
            </w:r>
          </w:p>
        </w:tc>
        <w:tc>
          <w:tcPr>
            <w:tcW w:w="2551" w:type="dxa"/>
            <w:shd w:val="clear" w:color="auto" w:fill="D9D9D9"/>
          </w:tcPr>
          <w:p w:rsidR="00496BC7" w:rsidRPr="0032265D" w:rsidRDefault="00496BC7" w:rsidP="0042091C">
            <w:pPr>
              <w:jc w:val="center"/>
              <w:rPr>
                <w:b/>
              </w:rPr>
            </w:pPr>
            <w:r w:rsidRPr="0032265D">
              <w:rPr>
                <w:b/>
              </w:rPr>
              <w:t>Наименование вида разрешённого использования объекта капитального строительства</w:t>
            </w:r>
          </w:p>
        </w:tc>
        <w:tc>
          <w:tcPr>
            <w:tcW w:w="1559" w:type="dxa"/>
            <w:shd w:val="clear" w:color="auto" w:fill="D9D9D9"/>
          </w:tcPr>
          <w:p w:rsidR="00496BC7" w:rsidRPr="0032265D" w:rsidRDefault="00496BC7" w:rsidP="00355569">
            <w:pPr>
              <w:ind w:left="-108" w:right="-108"/>
              <w:jc w:val="center"/>
              <w:rPr>
                <w:b/>
              </w:rPr>
            </w:pPr>
            <w:r w:rsidRPr="0032265D">
              <w:rPr>
                <w:b/>
              </w:rPr>
              <w:t>Предельные размеры земельных участков (мин.-макс.), кв.м</w:t>
            </w:r>
          </w:p>
        </w:tc>
      </w:tr>
      <w:tr w:rsidR="00271C89" w:rsidRPr="0032265D" w:rsidTr="00271C89">
        <w:trPr>
          <w:trHeight w:val="355"/>
        </w:trPr>
        <w:tc>
          <w:tcPr>
            <w:tcW w:w="10206" w:type="dxa"/>
            <w:gridSpan w:val="4"/>
            <w:shd w:val="clear" w:color="auto" w:fill="D9D9D9"/>
          </w:tcPr>
          <w:p w:rsidR="00271C89" w:rsidRPr="0032265D" w:rsidRDefault="00271C89" w:rsidP="0042091C">
            <w:pPr>
              <w:jc w:val="center"/>
              <w:rPr>
                <w:b/>
              </w:rPr>
            </w:pPr>
            <w:r w:rsidRPr="0032265D">
              <w:rPr>
                <w:b/>
              </w:rPr>
              <w:t>Основные виды разрешенного использования</w:t>
            </w:r>
          </w:p>
        </w:tc>
      </w:tr>
      <w:tr w:rsidR="00496BC7" w:rsidRPr="0032265D" w:rsidTr="004A66E2">
        <w:tc>
          <w:tcPr>
            <w:tcW w:w="1985" w:type="dxa"/>
          </w:tcPr>
          <w:p w:rsidR="00496BC7" w:rsidRPr="0032265D" w:rsidRDefault="00496BC7" w:rsidP="0042091C">
            <w:pPr>
              <w:pStyle w:val="u"/>
              <w:ind w:right="-108" w:firstLine="0"/>
              <w:rPr>
                <w:rFonts w:cs="Times New Roman"/>
                <w:color w:val="auto"/>
              </w:rPr>
            </w:pPr>
            <w:r w:rsidRPr="0032265D">
              <w:rPr>
                <w:rFonts w:cs="Times New Roman"/>
                <w:color w:val="auto"/>
              </w:rPr>
              <w:t xml:space="preserve">Малоэтажная многоквартирная жилая </w:t>
            </w:r>
          </w:p>
          <w:p w:rsidR="00496BC7" w:rsidRPr="0032265D" w:rsidRDefault="00496BC7" w:rsidP="0042091C">
            <w:pPr>
              <w:pStyle w:val="u"/>
              <w:ind w:right="-108" w:firstLine="0"/>
              <w:rPr>
                <w:rFonts w:cs="Times New Roman"/>
                <w:color w:val="auto"/>
              </w:rPr>
            </w:pPr>
            <w:r w:rsidRPr="0032265D">
              <w:rPr>
                <w:rFonts w:cs="Times New Roman"/>
                <w:color w:val="auto"/>
              </w:rPr>
              <w:t>застройка (2.1.1)</w:t>
            </w:r>
          </w:p>
        </w:tc>
        <w:tc>
          <w:tcPr>
            <w:tcW w:w="4111" w:type="dxa"/>
          </w:tcPr>
          <w:p w:rsidR="00496BC7" w:rsidRPr="0032265D" w:rsidRDefault="00496BC7" w:rsidP="0042091C">
            <w:pPr>
              <w:pStyle w:val="u"/>
              <w:spacing w:before="100" w:beforeAutospacing="1" w:after="100" w:afterAutospacing="1"/>
              <w:ind w:firstLine="34"/>
              <w:rPr>
                <w:rFonts w:cs="Times New Roman"/>
              </w:rPr>
            </w:pPr>
            <w:r w:rsidRPr="0032265D">
              <w:rPr>
                <w:rFonts w:cs="Times New Roman"/>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51" w:type="dxa"/>
          </w:tcPr>
          <w:p w:rsidR="00951B74" w:rsidRPr="0032265D" w:rsidRDefault="00951B74" w:rsidP="00611747">
            <w:pPr>
              <w:widowControl w:val="0"/>
              <w:ind w:left="57" w:right="57"/>
              <w:jc w:val="both"/>
              <w:rPr>
                <w:color w:val="000000"/>
                <w:lang w:bidi="ru-RU"/>
              </w:rPr>
            </w:pPr>
            <w:r w:rsidRPr="0032265D">
              <w:rPr>
                <w:color w:val="000000"/>
                <w:lang w:bidi="ru-RU"/>
              </w:rPr>
              <w:t>Многоквартирный</w:t>
            </w:r>
          </w:p>
          <w:p w:rsidR="00951B74" w:rsidRPr="0032265D" w:rsidRDefault="00951B74" w:rsidP="00611747">
            <w:pPr>
              <w:widowControl w:val="0"/>
              <w:ind w:left="57" w:right="57"/>
              <w:jc w:val="both"/>
            </w:pPr>
            <w:r w:rsidRPr="0032265D">
              <w:rPr>
                <w:color w:val="000000"/>
                <w:lang w:bidi="ru-RU"/>
              </w:rPr>
              <w:t>жилой дом; спортивная площадка; детская площадка; площадка для отдыха; индивидуальный гараж; м</w:t>
            </w:r>
            <w:r w:rsidRPr="0032265D">
              <w:t>ашино-место</w:t>
            </w:r>
          </w:p>
          <w:p w:rsidR="00496BC7" w:rsidRPr="0032265D" w:rsidRDefault="00496BC7" w:rsidP="00611747">
            <w:pPr>
              <w:jc w:val="both"/>
            </w:pPr>
          </w:p>
        </w:tc>
        <w:tc>
          <w:tcPr>
            <w:tcW w:w="1559" w:type="dxa"/>
          </w:tcPr>
          <w:p w:rsidR="00496BC7" w:rsidRPr="0032265D" w:rsidRDefault="00496BC7" w:rsidP="0042091C">
            <w:pPr>
              <w:jc w:val="center"/>
            </w:pPr>
            <w:r w:rsidRPr="0032265D">
              <w:t xml:space="preserve">Примечание 1 </w:t>
            </w:r>
          </w:p>
        </w:tc>
      </w:tr>
      <w:tr w:rsidR="000441DD" w:rsidRPr="0032265D" w:rsidTr="004A66E2">
        <w:tc>
          <w:tcPr>
            <w:tcW w:w="1985" w:type="dxa"/>
          </w:tcPr>
          <w:p w:rsidR="000441DD" w:rsidRPr="0032265D" w:rsidRDefault="000441DD" w:rsidP="000441DD">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4111" w:type="dxa"/>
          </w:tcPr>
          <w:p w:rsidR="000441DD" w:rsidRPr="0032265D" w:rsidRDefault="000441DD" w:rsidP="000441DD">
            <w:pPr>
              <w:pStyle w:val="u"/>
              <w:spacing w:before="100" w:beforeAutospacing="1" w:after="100" w:afterAutospacing="1"/>
              <w:ind w:firstLine="34"/>
              <w:rPr>
                <w:rFonts w:cs="Times New Roman"/>
              </w:rPr>
            </w:pPr>
            <w:r w:rsidRPr="0032265D">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(в соответствии с Приказом Минкультуры России от 14.01.2019 г. № 16)</w:t>
            </w:r>
          </w:p>
        </w:tc>
        <w:tc>
          <w:tcPr>
            <w:tcW w:w="2551" w:type="dxa"/>
          </w:tcPr>
          <w:p w:rsidR="000441DD" w:rsidRPr="0032265D" w:rsidRDefault="000441DD" w:rsidP="00611747">
            <w:pPr>
              <w:jc w:val="both"/>
            </w:pPr>
            <w:r w:rsidRPr="0032265D">
              <w:t>Музей; выставочный зал; худ. галерея; дом культуры; библиотека; кинотеатр</w:t>
            </w:r>
          </w:p>
          <w:p w:rsidR="000441DD" w:rsidRPr="0032265D" w:rsidRDefault="000441DD" w:rsidP="00611747">
            <w:pPr>
              <w:jc w:val="both"/>
            </w:pPr>
          </w:p>
        </w:tc>
        <w:tc>
          <w:tcPr>
            <w:tcW w:w="1559" w:type="dxa"/>
          </w:tcPr>
          <w:p w:rsidR="000441DD" w:rsidRPr="0032265D" w:rsidRDefault="000441DD" w:rsidP="000441DD">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 xml:space="preserve">Историко-культурная </w:t>
            </w:r>
            <w:r w:rsidRPr="0032265D">
              <w:rPr>
                <w:rFonts w:cs="Times New Roman"/>
                <w:color w:val="auto"/>
              </w:rPr>
              <w:lastRenderedPageBreak/>
              <w:t>деятельность (9.3)</w:t>
            </w:r>
          </w:p>
        </w:tc>
        <w:tc>
          <w:tcPr>
            <w:tcW w:w="4111" w:type="dxa"/>
          </w:tcPr>
          <w:p w:rsidR="00951B74" w:rsidRPr="0032265D" w:rsidRDefault="00951B74" w:rsidP="00951B74">
            <w:pPr>
              <w:pStyle w:val="ConsPlusNormal"/>
              <w:ind w:firstLine="34"/>
              <w:jc w:val="both"/>
              <w:rPr>
                <w:rFonts w:cs="Times New Roman"/>
              </w:rPr>
            </w:pPr>
            <w:r w:rsidRPr="0032265D">
              <w:rPr>
                <w:rFonts w:ascii="Times New Roman" w:hAnsi="Times New Roman" w:cs="Times New Roman"/>
                <w:sz w:val="24"/>
                <w:szCs w:val="24"/>
              </w:rPr>
              <w:lastRenderedPageBreak/>
              <w:t xml:space="preserve">Сохранение и изучение объектов культурного наследия народов </w:t>
            </w:r>
            <w:r w:rsidRPr="0032265D">
              <w:rPr>
                <w:rFonts w:ascii="Times New Roman" w:hAnsi="Times New Roman" w:cs="Times New Roman"/>
                <w:sz w:val="24"/>
                <w:szCs w:val="24"/>
              </w:rPr>
              <w:lastRenderedPageBreak/>
              <w:t>Российской Федерации (памятников истории и культуры) (в соответствии с Приказом Минкультуры России от 14.01.2019 г. № 16)</w:t>
            </w:r>
          </w:p>
        </w:tc>
        <w:tc>
          <w:tcPr>
            <w:tcW w:w="2551" w:type="dxa"/>
          </w:tcPr>
          <w:p w:rsidR="00951B74" w:rsidRPr="0032265D" w:rsidRDefault="00951B74" w:rsidP="00611747">
            <w:pPr>
              <w:jc w:val="both"/>
            </w:pPr>
            <w:r w:rsidRPr="0032265D">
              <w:lastRenderedPageBreak/>
              <w:t>Объект культурного наследия</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i/>
                <w:color w:val="auto"/>
              </w:rPr>
            </w:pPr>
            <w:r w:rsidRPr="0032265D">
              <w:rPr>
                <w:rFonts w:cs="Times New Roman"/>
                <w:i/>
                <w:color w:val="auto"/>
              </w:rPr>
              <w:t>Ведение огородничества (13.1)</w:t>
            </w:r>
            <w:r w:rsidR="00D04DC5" w:rsidRPr="0032265D">
              <w:rPr>
                <w:rFonts w:cs="Times New Roman"/>
                <w:i/>
                <w:color w:val="auto"/>
              </w:rPr>
              <w:t>*</w:t>
            </w:r>
          </w:p>
        </w:tc>
        <w:tc>
          <w:tcPr>
            <w:tcW w:w="4111" w:type="dxa"/>
          </w:tcPr>
          <w:p w:rsidR="00951B74" w:rsidRPr="0032265D" w:rsidRDefault="00951B74" w:rsidP="00951B74">
            <w:pPr>
              <w:pStyle w:val="u"/>
              <w:spacing w:before="100" w:beforeAutospacing="1" w:after="100" w:afterAutospacing="1"/>
              <w:ind w:firstLine="34"/>
              <w:rPr>
                <w:rFonts w:cs="Times New Roman"/>
                <w:color w:val="auto"/>
              </w:rPr>
            </w:pPr>
            <w:r w:rsidRPr="0032265D">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551" w:type="dxa"/>
          </w:tcPr>
          <w:p w:rsidR="00951B74" w:rsidRPr="0032265D" w:rsidRDefault="00951B74" w:rsidP="00611747">
            <w:pPr>
              <w:jc w:val="both"/>
            </w:pPr>
            <w:r w:rsidRPr="0032265D">
              <w:t>Не предусмотрены</w:t>
            </w:r>
          </w:p>
        </w:tc>
        <w:tc>
          <w:tcPr>
            <w:tcW w:w="1559" w:type="dxa"/>
          </w:tcPr>
          <w:p w:rsidR="00951B74" w:rsidRPr="0032265D" w:rsidRDefault="00951B74" w:rsidP="00951B74">
            <w:pPr>
              <w:jc w:val="center"/>
            </w:pPr>
            <w:r w:rsidRPr="0032265D">
              <w:t>не устанавл.-1500</w:t>
            </w:r>
          </w:p>
        </w:tc>
      </w:tr>
      <w:tr w:rsidR="000441DD" w:rsidRPr="0032265D" w:rsidTr="00CE61ED">
        <w:tc>
          <w:tcPr>
            <w:tcW w:w="10206" w:type="dxa"/>
            <w:gridSpan w:val="4"/>
            <w:shd w:val="clear" w:color="auto" w:fill="D0CECE"/>
          </w:tcPr>
          <w:p w:rsidR="000441DD" w:rsidRPr="0032265D" w:rsidRDefault="000441DD" w:rsidP="000441DD">
            <w:pPr>
              <w:ind w:firstLine="34"/>
              <w:jc w:val="center"/>
            </w:pPr>
            <w:r w:rsidRPr="0032265D">
              <w:rPr>
                <w:b/>
              </w:rPr>
              <w:t>Условно разрешенные виды использования</w:t>
            </w:r>
          </w:p>
        </w:tc>
      </w:tr>
      <w:tr w:rsidR="000441DD" w:rsidRPr="0032265D" w:rsidTr="004A66E2">
        <w:tc>
          <w:tcPr>
            <w:tcW w:w="1985" w:type="dxa"/>
          </w:tcPr>
          <w:p w:rsidR="000441DD" w:rsidRPr="0032265D" w:rsidRDefault="000441DD" w:rsidP="000441DD">
            <w:pPr>
              <w:pStyle w:val="u"/>
              <w:ind w:right="-108" w:firstLine="0"/>
              <w:rPr>
                <w:rFonts w:cs="Times New Roman"/>
                <w:i/>
                <w:color w:val="auto"/>
              </w:rPr>
            </w:pPr>
            <w:r w:rsidRPr="0032265D">
              <w:rPr>
                <w:rFonts w:cs="Times New Roman"/>
                <w:i/>
                <w:color w:val="auto"/>
              </w:rPr>
              <w:t>Для индивидуального жилищного  строительства</w:t>
            </w:r>
          </w:p>
          <w:p w:rsidR="000441DD" w:rsidRPr="0032265D" w:rsidRDefault="000441DD" w:rsidP="000441DD">
            <w:pPr>
              <w:pStyle w:val="u"/>
              <w:ind w:right="-108" w:firstLine="0"/>
              <w:rPr>
                <w:rFonts w:cs="Times New Roman"/>
                <w:color w:val="auto"/>
              </w:rPr>
            </w:pPr>
            <w:r w:rsidRPr="0032265D">
              <w:rPr>
                <w:rFonts w:cs="Times New Roman"/>
                <w:i/>
                <w:color w:val="auto"/>
              </w:rPr>
              <w:t xml:space="preserve"> (2.1)</w:t>
            </w:r>
            <w:r w:rsidR="00D04DC5" w:rsidRPr="0032265D">
              <w:rPr>
                <w:rFonts w:cs="Times New Roman"/>
                <w:i/>
                <w:color w:val="auto"/>
              </w:rPr>
              <w:t>*</w:t>
            </w:r>
          </w:p>
        </w:tc>
        <w:tc>
          <w:tcPr>
            <w:tcW w:w="4111" w:type="dxa"/>
          </w:tcPr>
          <w:p w:rsidR="000441DD" w:rsidRPr="0032265D" w:rsidRDefault="000441DD" w:rsidP="000441DD">
            <w:pPr>
              <w:pStyle w:val="u"/>
              <w:spacing w:before="100" w:beforeAutospacing="1" w:after="100" w:afterAutospacing="1"/>
              <w:ind w:firstLine="34"/>
              <w:rPr>
                <w:rFonts w:cs="Times New Roman"/>
                <w:color w:val="auto"/>
              </w:rPr>
            </w:pPr>
            <w:r w:rsidRPr="0032265D">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32265D">
              <w:rPr>
                <w:rFonts w:cs="Times New Roman"/>
              </w:rPr>
              <w:br/>
              <w:t>построек</w:t>
            </w:r>
          </w:p>
        </w:tc>
        <w:tc>
          <w:tcPr>
            <w:tcW w:w="2551" w:type="dxa"/>
          </w:tcPr>
          <w:p w:rsidR="000441DD" w:rsidRPr="0032265D" w:rsidRDefault="00951B74" w:rsidP="00611747">
            <w:pPr>
              <w:jc w:val="both"/>
            </w:pPr>
            <w:r w:rsidRPr="0032265D">
              <w:rPr>
                <w:color w:val="000000"/>
                <w:lang w:bidi="ru-RU"/>
              </w:rPr>
              <w:t>Индивидуальный жилой дом; индивидуальный гараж; баня; сарай</w:t>
            </w:r>
          </w:p>
        </w:tc>
        <w:tc>
          <w:tcPr>
            <w:tcW w:w="1559" w:type="dxa"/>
          </w:tcPr>
          <w:p w:rsidR="000441DD" w:rsidRPr="0032265D" w:rsidRDefault="000441DD" w:rsidP="000441DD">
            <w:pPr>
              <w:jc w:val="center"/>
            </w:pPr>
            <w:r w:rsidRPr="0032265D">
              <w:t>400-1500</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4111" w:type="dxa"/>
          </w:tcPr>
          <w:p w:rsidR="00951B74" w:rsidRPr="0032265D" w:rsidRDefault="00951B74" w:rsidP="00951B74">
            <w:pPr>
              <w:pStyle w:val="u"/>
              <w:spacing w:before="100" w:beforeAutospacing="1" w:after="100" w:afterAutospacing="1"/>
              <w:ind w:firstLine="34"/>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951B74" w:rsidRPr="0032265D" w:rsidRDefault="00951B74" w:rsidP="00611747">
            <w:pPr>
              <w:jc w:val="both"/>
            </w:pPr>
            <w:r w:rsidRPr="0032265D">
              <w:t>Артезианская скважина; водонапорная башня; в</w:t>
            </w:r>
            <w:r w:rsidRPr="0032265D">
              <w:rPr>
                <w:rFonts w:eastAsia="Calibri"/>
                <w:lang w:eastAsia="en-US"/>
              </w:rPr>
              <w:t>одопроводная насосная станция; в</w:t>
            </w:r>
            <w:r w:rsidRPr="0032265D">
              <w:t>одопровод; к</w:t>
            </w:r>
            <w:r w:rsidRPr="0032265D">
              <w:rPr>
                <w:rFonts w:eastAsia="Calibri"/>
                <w:lang w:eastAsia="en-US"/>
              </w:rPr>
              <w:t>анализационная насосная  станция; к</w:t>
            </w:r>
            <w:r w:rsidRPr="0032265D">
              <w:t>анализация;  газопровод; г</w:t>
            </w:r>
            <w:r w:rsidRPr="0032265D">
              <w:rPr>
                <w:rFonts w:eastAsia="Calibri"/>
                <w:lang w:eastAsia="en-US"/>
              </w:rPr>
              <w:t>азорегуляторный пункт; к</w:t>
            </w:r>
            <w:r w:rsidRPr="0032265D">
              <w:t>абель связи; кабель силовой; тепловая сеть; в</w:t>
            </w:r>
            <w:r w:rsidRPr="0032265D">
              <w:rPr>
                <w:rFonts w:eastAsia="Calibri"/>
                <w:lang w:eastAsia="en-US"/>
              </w:rPr>
              <w:t>оздушная линия электропередачи; тепловой пункт; д</w:t>
            </w:r>
            <w:r w:rsidRPr="0032265D">
              <w:t xml:space="preserve">ождевая канализация; котельная; насосная </w:t>
            </w:r>
            <w:r w:rsidRPr="0032265D">
              <w:lastRenderedPageBreak/>
              <w:t>станция; трансформаторная подстанция; телефонная станция; с</w:t>
            </w:r>
            <w:r w:rsidRPr="0032265D">
              <w:rPr>
                <w:rFonts w:eastAsia="Calibri"/>
                <w:lang w:eastAsia="en-US"/>
              </w:rPr>
              <w:t>танция, антенна сотовой связи; водозаборное сооружение</w:t>
            </w:r>
            <w:r w:rsidRPr="0032265D">
              <w:t>; площадка для сбора мусора; здание управляющей компании; здание ресурсоснабжающей организации</w:t>
            </w:r>
          </w:p>
        </w:tc>
        <w:tc>
          <w:tcPr>
            <w:tcW w:w="1559" w:type="dxa"/>
          </w:tcPr>
          <w:p w:rsidR="00951B74" w:rsidRPr="0032265D" w:rsidRDefault="00951B74" w:rsidP="00951B74">
            <w:pPr>
              <w:jc w:val="center"/>
            </w:pPr>
            <w:r w:rsidRPr="0032265D">
              <w:lastRenderedPageBreak/>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4111" w:type="dxa"/>
          </w:tcPr>
          <w:p w:rsidR="00951B74" w:rsidRPr="0032265D" w:rsidRDefault="00951B74" w:rsidP="00951B74">
            <w:pPr>
              <w:pStyle w:val="u"/>
              <w:spacing w:before="100" w:beforeAutospacing="1" w:after="100" w:afterAutospacing="1"/>
              <w:ind w:firstLine="34"/>
              <w:rPr>
                <w:rFonts w:cs="Times New Roman"/>
                <w:color w:val="auto"/>
              </w:rPr>
            </w:pPr>
            <w:r w:rsidRPr="0032265D">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951B74" w:rsidRPr="0032265D" w:rsidRDefault="00951B74" w:rsidP="00611747">
            <w:pPr>
              <w:jc w:val="both"/>
            </w:pPr>
            <w:r w:rsidRPr="0032265D">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4111" w:type="dxa"/>
          </w:tcPr>
          <w:p w:rsidR="00951B74" w:rsidRPr="0032265D" w:rsidRDefault="00951B74" w:rsidP="00951B74">
            <w:pPr>
              <w:pStyle w:val="u"/>
              <w:spacing w:before="100" w:beforeAutospacing="1" w:after="100" w:afterAutospacing="1"/>
              <w:ind w:firstLine="34"/>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51" w:type="dxa"/>
          </w:tcPr>
          <w:p w:rsidR="00951B74" w:rsidRPr="0032265D" w:rsidRDefault="00951B74" w:rsidP="00611747">
            <w:pPr>
              <w:jc w:val="both"/>
            </w:pPr>
            <w:r w:rsidRPr="0032265D">
              <w:t>Мастерская мелкого ремонта; баня общественная; парикмахерская;</w:t>
            </w:r>
          </w:p>
          <w:p w:rsidR="00951B74" w:rsidRPr="0032265D" w:rsidRDefault="00951B74" w:rsidP="00611747">
            <w:pPr>
              <w:jc w:val="both"/>
            </w:pPr>
            <w:r w:rsidRPr="0032265D">
              <w:t>ателье; прачечная;</w:t>
            </w:r>
          </w:p>
          <w:p w:rsidR="00951B74" w:rsidRPr="0032265D" w:rsidRDefault="00951B74" w:rsidP="00611747">
            <w:pPr>
              <w:jc w:val="both"/>
            </w:pPr>
            <w:r w:rsidRPr="0032265D">
              <w:t>химчистка</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4111" w:type="dxa"/>
          </w:tcPr>
          <w:p w:rsidR="00951B74" w:rsidRPr="0032265D" w:rsidRDefault="00951B74" w:rsidP="00951B74">
            <w:pPr>
              <w:pStyle w:val="u"/>
              <w:spacing w:before="100" w:beforeAutospacing="1" w:after="100" w:afterAutospacing="1"/>
              <w:ind w:firstLine="34"/>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r>
            <w:r w:rsidRPr="0032265D">
              <w:rPr>
                <w:rFonts w:cs="Times New Roman"/>
              </w:rPr>
              <w:lastRenderedPageBreak/>
              <w:t>Содержание данного вида разрешенного использования включает в себя содержание видов разрешенного использования с кодами 3.4.1-3.4.2, определенными Приказом Росреестра от 10.11.2020 г. № П/0412 «Об утверждении классификатора видов разрешенного использования земельных участков»</w:t>
            </w:r>
          </w:p>
        </w:tc>
        <w:tc>
          <w:tcPr>
            <w:tcW w:w="2551" w:type="dxa"/>
          </w:tcPr>
          <w:p w:rsidR="00951B74" w:rsidRPr="0032265D" w:rsidRDefault="00951B74" w:rsidP="00611747">
            <w:pPr>
              <w:jc w:val="both"/>
            </w:pPr>
            <w:r w:rsidRPr="0032265D">
              <w:lastRenderedPageBreak/>
              <w:t xml:space="preserve">Поликлиника; фельдшерский пункт; диагностический центр; клиническая </w:t>
            </w:r>
            <w:r w:rsidRPr="0032265D">
              <w:lastRenderedPageBreak/>
              <w:t>лаборатория; больница; родильный дом; диспансер; станция скорой помощи; аптека</w:t>
            </w:r>
          </w:p>
        </w:tc>
        <w:tc>
          <w:tcPr>
            <w:tcW w:w="1559" w:type="dxa"/>
          </w:tcPr>
          <w:p w:rsidR="00951B74" w:rsidRPr="0032265D" w:rsidRDefault="00951B74" w:rsidP="00951B74">
            <w:pPr>
              <w:jc w:val="center"/>
            </w:pPr>
            <w:r w:rsidRPr="0032265D">
              <w:lastRenderedPageBreak/>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4111" w:type="dxa"/>
          </w:tcPr>
          <w:p w:rsidR="00951B74" w:rsidRPr="0032265D" w:rsidRDefault="00951B74" w:rsidP="00951B74">
            <w:pPr>
              <w:pStyle w:val="u"/>
              <w:spacing w:before="100" w:beforeAutospacing="1" w:after="100" w:afterAutospacing="1"/>
              <w:ind w:firstLine="34"/>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551" w:type="dxa"/>
          </w:tcPr>
          <w:p w:rsidR="00951B74" w:rsidRPr="0032265D" w:rsidRDefault="00951B74" w:rsidP="00611747">
            <w:pPr>
              <w:jc w:val="both"/>
            </w:pPr>
            <w:r w:rsidRPr="0032265D">
              <w:t>Детские ясли; детский сад; н</w:t>
            </w:r>
            <w:r w:rsidRPr="0032265D">
              <w:rPr>
                <w:bCs/>
                <w:bdr w:val="none" w:sz="0" w:space="0" w:color="auto" w:frame="1"/>
                <w:shd w:val="clear" w:color="auto" w:fill="FFFFFF"/>
              </w:rPr>
              <w:t>ачальная школа-детский сад; ш</w:t>
            </w:r>
            <w:r w:rsidRPr="0032265D">
              <w:t>кола; лицей; гимназия; музыкальная школа; художественная школа; спортивная школа; спортзал</w:t>
            </w:r>
          </w:p>
          <w:p w:rsidR="00951B74" w:rsidRPr="0032265D" w:rsidRDefault="00951B74" w:rsidP="00611747">
            <w:pPr>
              <w:jc w:val="both"/>
            </w:pP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4111" w:type="dxa"/>
          </w:tcPr>
          <w:p w:rsidR="00951B74" w:rsidRPr="0032265D" w:rsidRDefault="00951B74" w:rsidP="00951B74">
            <w:pPr>
              <w:pStyle w:val="u"/>
              <w:spacing w:before="100" w:beforeAutospacing="1" w:after="100" w:afterAutospacing="1"/>
              <w:ind w:firstLine="34"/>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551" w:type="dxa"/>
          </w:tcPr>
          <w:p w:rsidR="00951B74" w:rsidRPr="0032265D" w:rsidRDefault="00951B74" w:rsidP="00611747">
            <w:pPr>
              <w:suppressAutoHyphens/>
              <w:spacing w:before="100" w:beforeAutospacing="1" w:after="100" w:afterAutospacing="1"/>
              <w:jc w:val="both"/>
            </w:pPr>
            <w:r w:rsidRPr="0032265D">
              <w:rPr>
                <w:rFonts w:eastAsia="Arial Unicode MS"/>
                <w:bCs/>
                <w:shd w:val="clear" w:color="auto" w:fill="FFFFFF"/>
                <w:lang w:bidi="ru-RU"/>
              </w:rPr>
              <w:t>Ветеринарный кабинет; ветеринарная клиника</w:t>
            </w:r>
          </w:p>
        </w:tc>
        <w:tc>
          <w:tcPr>
            <w:tcW w:w="1559" w:type="dxa"/>
            <w:vAlign w:val="center"/>
          </w:tcPr>
          <w:p w:rsidR="00951B74" w:rsidRPr="0032265D" w:rsidRDefault="00951B74" w:rsidP="00951B74">
            <w:pPr>
              <w:suppressAutoHyphens/>
              <w:spacing w:before="100" w:beforeAutospacing="1" w:after="100" w:afterAutospacing="1"/>
              <w:jc w:val="center"/>
              <w:rPr>
                <w:rFonts w:eastAsia="Calibri"/>
                <w:lang w:eastAsia="ar-SA"/>
              </w:rP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4111" w:type="dxa"/>
          </w:tcPr>
          <w:p w:rsidR="00951B74" w:rsidRPr="0032265D" w:rsidRDefault="00951B74" w:rsidP="00951B74">
            <w:pPr>
              <w:pStyle w:val="ConsPlusNormal"/>
              <w:ind w:firstLine="34"/>
              <w:jc w:val="both"/>
              <w:rPr>
                <w:rFonts w:cs="Times New Roman"/>
              </w:rPr>
            </w:pPr>
            <w:r w:rsidRPr="0032265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(существующие рынки) (в соответствии с Приказом Минкультуры России от 14.01.2019 г. № 16)</w:t>
            </w:r>
          </w:p>
        </w:tc>
        <w:tc>
          <w:tcPr>
            <w:tcW w:w="2551" w:type="dxa"/>
          </w:tcPr>
          <w:p w:rsidR="00951B74" w:rsidRPr="0032265D" w:rsidRDefault="00951B74" w:rsidP="00611747">
            <w:pPr>
              <w:widowControl w:val="0"/>
              <w:autoSpaceDE w:val="0"/>
              <w:autoSpaceDN w:val="0"/>
              <w:adjustRightInd w:val="0"/>
              <w:jc w:val="both"/>
            </w:pPr>
            <w:r w:rsidRPr="0032265D">
              <w:t>Ярмарка; рынок; автомобильная стоянка</w:t>
            </w:r>
          </w:p>
        </w:tc>
        <w:tc>
          <w:tcPr>
            <w:tcW w:w="1559" w:type="dxa"/>
          </w:tcPr>
          <w:p w:rsidR="00951B74" w:rsidRPr="0032265D" w:rsidRDefault="00951B74" w:rsidP="00951B74">
            <w:pPr>
              <w:jc w:val="center"/>
            </w:pPr>
            <w:r w:rsidRPr="0032265D">
              <w:t>Примечание 1</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4111" w:type="dxa"/>
          </w:tcPr>
          <w:p w:rsidR="00951B74" w:rsidRPr="0032265D" w:rsidRDefault="00951B74" w:rsidP="00951B74">
            <w:pPr>
              <w:pStyle w:val="u"/>
              <w:spacing w:before="100" w:beforeAutospacing="1" w:after="100" w:afterAutospacing="1"/>
              <w:ind w:firstLine="34"/>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товаров, торговая площадь которых составляет до 600 кв. м </w:t>
            </w:r>
            <w:r w:rsidRPr="0032265D">
              <w:t>(в соответствии с Приказом Минкультуры России от 14.01.2019 г. № 16)</w:t>
            </w:r>
          </w:p>
        </w:tc>
        <w:tc>
          <w:tcPr>
            <w:tcW w:w="2551" w:type="dxa"/>
          </w:tcPr>
          <w:p w:rsidR="00951B74" w:rsidRPr="0032265D" w:rsidRDefault="00951B74" w:rsidP="00611747">
            <w:pPr>
              <w:jc w:val="both"/>
            </w:pPr>
            <w:r w:rsidRPr="0032265D">
              <w:t>Магазин (торговая площадь до 600 кв.м); аптека</w:t>
            </w:r>
          </w:p>
        </w:tc>
        <w:tc>
          <w:tcPr>
            <w:tcW w:w="1559" w:type="dxa"/>
          </w:tcPr>
          <w:p w:rsidR="00951B74" w:rsidRPr="0032265D" w:rsidRDefault="00951B74" w:rsidP="00951B74">
            <w:pPr>
              <w:jc w:val="center"/>
            </w:pPr>
            <w:r w:rsidRPr="0032265D">
              <w:t xml:space="preserve">Примечание 1 </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4111" w:type="dxa"/>
          </w:tcPr>
          <w:p w:rsidR="00951B74" w:rsidRPr="0032265D" w:rsidRDefault="00951B74" w:rsidP="00951B74">
            <w:pPr>
              <w:pStyle w:val="u"/>
              <w:spacing w:before="100" w:beforeAutospacing="1" w:after="100" w:afterAutospacing="1"/>
              <w:ind w:firstLine="34"/>
              <w:rPr>
                <w:rFonts w:cs="Times New Roman"/>
              </w:rPr>
            </w:pPr>
            <w:r w:rsidRPr="0032265D">
              <w:rPr>
                <w:rFonts w:cs="Times New Roman"/>
              </w:rPr>
              <w:t xml:space="preserve">Размещение объектов капитального строительства в целях устройства мест общественного питания за плату (рестораны, кафе, столовые, закусочные, бары) </w:t>
            </w:r>
            <w:r w:rsidRPr="0032265D">
              <w:t>(в соответствии с Приказом Минкультуры России от 14.01.2019 г. № 16)</w:t>
            </w:r>
          </w:p>
        </w:tc>
        <w:tc>
          <w:tcPr>
            <w:tcW w:w="2551" w:type="dxa"/>
          </w:tcPr>
          <w:p w:rsidR="00951B74" w:rsidRPr="0032265D" w:rsidRDefault="00951B74"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Ресторан;</w:t>
            </w:r>
          </w:p>
          <w:p w:rsidR="00951B74" w:rsidRPr="0032265D" w:rsidRDefault="00951B74"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кафе;</w:t>
            </w:r>
          </w:p>
          <w:p w:rsidR="00951B74" w:rsidRPr="0032265D" w:rsidRDefault="00951B74" w:rsidP="00611747">
            <w:pPr>
              <w:jc w:val="both"/>
              <w:rPr>
                <w:rFonts w:eastAsia="Arial Unicode MS"/>
                <w:bCs/>
                <w:shd w:val="clear" w:color="auto" w:fill="FFFFFF"/>
                <w:lang w:bidi="ru-RU"/>
              </w:rPr>
            </w:pPr>
            <w:r w:rsidRPr="0032265D">
              <w:rPr>
                <w:rFonts w:eastAsia="Arial Unicode MS"/>
                <w:bCs/>
                <w:shd w:val="clear" w:color="auto" w:fill="FFFFFF"/>
                <w:lang w:bidi="ru-RU"/>
              </w:rPr>
              <w:t>столовая;</w:t>
            </w:r>
          </w:p>
          <w:p w:rsidR="00951B74" w:rsidRPr="0032265D" w:rsidRDefault="00951B74" w:rsidP="00611747">
            <w:pPr>
              <w:jc w:val="both"/>
              <w:rPr>
                <w:rFonts w:eastAsia="Arial Unicode MS"/>
                <w:bCs/>
                <w:shd w:val="clear" w:color="auto" w:fill="FFFFFF"/>
                <w:lang w:bidi="ru-RU"/>
              </w:rPr>
            </w:pPr>
            <w:r w:rsidRPr="0032265D">
              <w:rPr>
                <w:rFonts w:eastAsia="Arial Unicode MS"/>
                <w:bCs/>
                <w:shd w:val="clear" w:color="auto" w:fill="FFFFFF"/>
                <w:lang w:bidi="ru-RU"/>
              </w:rPr>
              <w:t>закусочная;</w:t>
            </w:r>
          </w:p>
          <w:p w:rsidR="00951B74" w:rsidRPr="0032265D" w:rsidRDefault="00951B74" w:rsidP="00611747">
            <w:pPr>
              <w:jc w:val="both"/>
            </w:pPr>
            <w:r w:rsidRPr="0032265D">
              <w:rPr>
                <w:rFonts w:eastAsia="Arial Unicode MS"/>
                <w:bCs/>
                <w:shd w:val="clear" w:color="auto" w:fill="FFFFFF"/>
                <w:lang w:bidi="ru-RU"/>
              </w:rPr>
              <w:t>бар</w:t>
            </w:r>
          </w:p>
        </w:tc>
        <w:tc>
          <w:tcPr>
            <w:tcW w:w="1559" w:type="dxa"/>
          </w:tcPr>
          <w:p w:rsidR="00951B74" w:rsidRPr="0032265D" w:rsidRDefault="00951B74" w:rsidP="00951B74">
            <w:pPr>
              <w:jc w:val="center"/>
            </w:pPr>
            <w:r w:rsidRPr="0032265D">
              <w:t xml:space="preserve">Примечание 1 </w:t>
            </w:r>
          </w:p>
        </w:tc>
      </w:tr>
      <w:tr w:rsidR="00951B74" w:rsidRPr="0032265D" w:rsidTr="004A66E2">
        <w:tc>
          <w:tcPr>
            <w:tcW w:w="1985" w:type="dxa"/>
          </w:tcPr>
          <w:p w:rsidR="00951B74" w:rsidRPr="0032265D" w:rsidRDefault="00951B74" w:rsidP="00951B74">
            <w:pPr>
              <w:pStyle w:val="u"/>
              <w:spacing w:before="100" w:beforeAutospacing="1" w:after="100" w:afterAutospacing="1"/>
              <w:ind w:right="34" w:firstLine="0"/>
              <w:rPr>
                <w:rFonts w:cs="Times New Roman"/>
                <w:color w:val="auto"/>
              </w:rPr>
            </w:pPr>
            <w:r w:rsidRPr="0032265D">
              <w:rPr>
                <w:rFonts w:cs="Times New Roman"/>
                <w:color w:val="auto"/>
              </w:rPr>
              <w:lastRenderedPageBreak/>
              <w:t>Гостиничное обслуживание (4.7)</w:t>
            </w:r>
          </w:p>
        </w:tc>
        <w:tc>
          <w:tcPr>
            <w:tcW w:w="4111" w:type="dxa"/>
          </w:tcPr>
          <w:p w:rsidR="00951B74" w:rsidRPr="0032265D" w:rsidRDefault="00951B74" w:rsidP="00951B74">
            <w:pPr>
              <w:pStyle w:val="u"/>
              <w:spacing w:before="100" w:beforeAutospacing="1" w:after="100" w:afterAutospacing="1"/>
              <w:ind w:firstLine="34"/>
              <w:rPr>
                <w:rFonts w:cs="Times New Roman"/>
              </w:rPr>
            </w:pPr>
            <w:r w:rsidRPr="0032265D">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tc>
        <w:tc>
          <w:tcPr>
            <w:tcW w:w="2551" w:type="dxa"/>
          </w:tcPr>
          <w:p w:rsidR="00951B74" w:rsidRPr="0032265D" w:rsidRDefault="00951B74" w:rsidP="00611747">
            <w:pPr>
              <w:jc w:val="both"/>
            </w:pPr>
            <w:r w:rsidRPr="0032265D">
              <w:t>Мини гостиница; гостевой дом</w:t>
            </w:r>
          </w:p>
        </w:tc>
        <w:tc>
          <w:tcPr>
            <w:tcW w:w="1559" w:type="dxa"/>
          </w:tcPr>
          <w:p w:rsidR="00951B74" w:rsidRPr="0032265D" w:rsidRDefault="00951B74" w:rsidP="00951B74">
            <w:pPr>
              <w:jc w:val="center"/>
            </w:pPr>
            <w:r w:rsidRPr="0032265D">
              <w:t xml:space="preserve">Примечание 1 </w:t>
            </w:r>
          </w:p>
        </w:tc>
      </w:tr>
      <w:tr w:rsidR="00951B74" w:rsidRPr="0032265D" w:rsidTr="00CE61ED">
        <w:tc>
          <w:tcPr>
            <w:tcW w:w="10206" w:type="dxa"/>
            <w:gridSpan w:val="4"/>
            <w:shd w:val="clear" w:color="auto" w:fill="D0CECE"/>
          </w:tcPr>
          <w:p w:rsidR="00951B74" w:rsidRPr="0032265D" w:rsidRDefault="00951B74" w:rsidP="00951B74">
            <w:pPr>
              <w:jc w:val="center"/>
            </w:pPr>
            <w:r w:rsidRPr="0032265D">
              <w:rPr>
                <w:b/>
              </w:rPr>
              <w:t>Вспомогательные виды разрешенного использования</w:t>
            </w:r>
          </w:p>
        </w:tc>
      </w:tr>
      <w:tr w:rsidR="00951B74" w:rsidRPr="0032265D" w:rsidTr="00CE61ED">
        <w:tc>
          <w:tcPr>
            <w:tcW w:w="10206" w:type="dxa"/>
            <w:gridSpan w:val="4"/>
          </w:tcPr>
          <w:p w:rsidR="00951B74" w:rsidRPr="0032265D" w:rsidRDefault="00951B74" w:rsidP="00951B74">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E524B0">
      <w:pPr>
        <w:spacing w:line="276" w:lineRule="auto"/>
        <w:ind w:left="709" w:right="-711"/>
      </w:pPr>
      <w:r w:rsidRPr="0032265D">
        <w:t>Примечания:</w:t>
      </w:r>
    </w:p>
    <w:p w:rsidR="00766EA6" w:rsidRPr="0032265D" w:rsidRDefault="00766EA6" w:rsidP="00E524B0">
      <w:pPr>
        <w:autoSpaceDE w:val="0"/>
        <w:autoSpaceDN w:val="0"/>
        <w:adjustRightInd w:val="0"/>
        <w:spacing w:line="276" w:lineRule="auto"/>
        <w:ind w:right="-711"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66EA6" w:rsidRPr="0032265D" w:rsidRDefault="00766EA6" w:rsidP="00E524B0">
      <w:pPr>
        <w:spacing w:line="276" w:lineRule="auto"/>
        <w:ind w:right="-711" w:firstLine="567"/>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D04DC5" w:rsidRPr="0032265D" w:rsidRDefault="00D04DC5" w:rsidP="00D04DC5">
      <w:pPr>
        <w:autoSpaceDE w:val="0"/>
        <w:autoSpaceDN w:val="0"/>
        <w:adjustRightInd w:val="0"/>
        <w:spacing w:line="276" w:lineRule="auto"/>
        <w:ind w:right="-711" w:firstLine="540"/>
        <w:jc w:val="both"/>
        <w:rPr>
          <w:bCs/>
          <w:i/>
          <w:noProof/>
        </w:rPr>
      </w:pPr>
      <w:r w:rsidRPr="0032265D">
        <w:t xml:space="preserve">2. </w:t>
      </w:r>
      <w:r w:rsidRPr="0032265D">
        <w:rPr>
          <w:bCs/>
          <w:i/>
          <w:noProof/>
        </w:rPr>
        <w:t xml:space="preserve">* - виды разрешенного использования земельных участков, обозначенные звездочкой (*), применяются исключительно в отношении земельных участков, сформированных до вступления в силу Приказа </w:t>
      </w:r>
      <w:r w:rsidRPr="0032265D">
        <w:rPr>
          <w:i/>
        </w:rPr>
        <w:t>Минкультуры России от 14.01.2019 г. № 16</w:t>
      </w:r>
      <w:r w:rsidRPr="0032265D">
        <w:rPr>
          <w:bCs/>
          <w:i/>
          <w:noProof/>
        </w:rPr>
        <w:t>.</w:t>
      </w:r>
    </w:p>
    <w:p w:rsidR="00766EA6" w:rsidRPr="0032265D" w:rsidRDefault="00766EA6" w:rsidP="00E524B0">
      <w:pPr>
        <w:autoSpaceDE w:val="0"/>
        <w:autoSpaceDN w:val="0"/>
        <w:adjustRightInd w:val="0"/>
        <w:spacing w:line="276" w:lineRule="auto"/>
        <w:ind w:right="-711" w:firstLine="540"/>
        <w:rPr>
          <w:b/>
          <w:bCs/>
          <w:noProof/>
        </w:rPr>
      </w:pPr>
    </w:p>
    <w:p w:rsidR="003A2218" w:rsidRPr="0032265D" w:rsidRDefault="003A2218" w:rsidP="003A2218">
      <w:pPr>
        <w:autoSpaceDE w:val="0"/>
        <w:autoSpaceDN w:val="0"/>
        <w:adjustRightInd w:val="0"/>
        <w:ind w:right="-711" w:firstLine="709"/>
        <w:jc w:val="both"/>
      </w:pPr>
      <w:r w:rsidRPr="0032265D">
        <w:t>5.3 Земельные участки возможно использовать и формировать с видом разрешенного использования «Ведение огородничества (13.1)» при подтверждении ранее возникшего права на использование земельного участка и только в тех случаях, когда невозможно использовать земельный участок с видом разрешенного использования «Для индивидуального жилищного строительства», а именно:</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Площадь земельного участка меньше площади земельных участков для видов разрешенного использования «Для индивидуального жилищного строительства»;</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Отсутствие нормативного подъезда к земельному участку;</w:t>
      </w:r>
    </w:p>
    <w:p w:rsidR="003A2218" w:rsidRPr="0032265D" w:rsidRDefault="003A2218" w:rsidP="003A2218">
      <w:pPr>
        <w:pStyle w:val="affb"/>
        <w:numPr>
          <w:ilvl w:val="0"/>
          <w:numId w:val="25"/>
        </w:numPr>
        <w:autoSpaceDE w:val="0"/>
        <w:autoSpaceDN w:val="0"/>
        <w:adjustRightInd w:val="0"/>
        <w:ind w:left="0" w:right="-711" w:firstLine="709"/>
        <w:contextualSpacing/>
        <w:jc w:val="both"/>
      </w:pPr>
      <w:r w:rsidRPr="0032265D">
        <w:t>Участок изломанной формы, ширина не позволяет в соответствии с градостроительными регламентами разместить объект капитального строительства;</w:t>
      </w:r>
    </w:p>
    <w:p w:rsidR="003A2218" w:rsidRPr="0032265D" w:rsidRDefault="003A2218" w:rsidP="003A2218">
      <w:pPr>
        <w:pStyle w:val="affb"/>
        <w:numPr>
          <w:ilvl w:val="0"/>
          <w:numId w:val="25"/>
        </w:numPr>
        <w:autoSpaceDE w:val="0"/>
        <w:autoSpaceDN w:val="0"/>
        <w:adjustRightInd w:val="0"/>
        <w:spacing w:line="276" w:lineRule="auto"/>
        <w:ind w:left="0" w:right="-711" w:firstLine="709"/>
        <w:contextualSpacing/>
        <w:jc w:val="both"/>
      </w:pPr>
      <w:r w:rsidRPr="0032265D">
        <w:t>Земельный участок расположен в границах территории исторического поселения федерального значения город Тутаев Ярославской области и не предназначен для застройки.</w:t>
      </w:r>
    </w:p>
    <w:p w:rsidR="00766EA6" w:rsidRPr="0032265D" w:rsidRDefault="003A2218" w:rsidP="00E524B0">
      <w:pPr>
        <w:pStyle w:val="u"/>
        <w:spacing w:line="276" w:lineRule="auto"/>
        <w:ind w:right="-711" w:firstLine="709"/>
        <w:rPr>
          <w:rFonts w:cs="Times New Roman"/>
          <w:color w:val="auto"/>
        </w:rPr>
      </w:pPr>
      <w:r w:rsidRPr="0032265D">
        <w:rPr>
          <w:rFonts w:cs="Times New Roman"/>
          <w:color w:val="auto"/>
        </w:rPr>
        <w:t>5.4</w:t>
      </w:r>
      <w:r w:rsidR="00766EA6" w:rsidRPr="0032265D">
        <w:rPr>
          <w:rFonts w:cs="Times New Roman"/>
          <w:color w:val="auto"/>
        </w:rPr>
        <w:t xml:space="preserve"> Предельные параметры разрешенного строительства, реконструкции объектов капитального строительства </w:t>
      </w:r>
      <w:r w:rsidR="00766EA6" w:rsidRPr="0032265D">
        <w:rPr>
          <w:rFonts w:cs="Times New Roman"/>
          <w:b/>
          <w:color w:val="auto"/>
        </w:rPr>
        <w:t xml:space="preserve">зоны </w:t>
      </w:r>
      <w:r w:rsidR="00766EA6" w:rsidRPr="0032265D">
        <w:rPr>
          <w:b/>
          <w:bCs/>
          <w:noProof/>
        </w:rPr>
        <w:t xml:space="preserve">преобразований 2-5-этажной жилой и общественной застройки второй половины </w:t>
      </w:r>
      <w:r w:rsidR="00766EA6" w:rsidRPr="0032265D">
        <w:rPr>
          <w:b/>
          <w:bCs/>
          <w:noProof/>
          <w:lang w:val="en-US"/>
        </w:rPr>
        <w:t>XX</w:t>
      </w:r>
      <w:r w:rsidR="00766EA6" w:rsidRPr="0032265D">
        <w:rPr>
          <w:b/>
          <w:bCs/>
          <w:noProof/>
        </w:rPr>
        <w:t xml:space="preserve"> – начала </w:t>
      </w:r>
      <w:r w:rsidR="00766EA6" w:rsidRPr="0032265D">
        <w:rPr>
          <w:b/>
          <w:bCs/>
          <w:noProof/>
          <w:lang w:val="en-US"/>
        </w:rPr>
        <w:t>XXI</w:t>
      </w:r>
      <w:r w:rsidR="00766EA6" w:rsidRPr="0032265D">
        <w:rPr>
          <w:b/>
          <w:bCs/>
          <w:noProof/>
        </w:rPr>
        <w:t xml:space="preserve"> веков </w:t>
      </w:r>
      <w:r w:rsidR="00766EA6" w:rsidRPr="0032265D">
        <w:rPr>
          <w:rFonts w:cs="Times New Roman"/>
          <w:b/>
          <w:color w:val="auto"/>
        </w:rPr>
        <w:t>ПЗ</w:t>
      </w:r>
      <w:r w:rsidR="00766EA6" w:rsidRPr="0032265D">
        <w:rPr>
          <w:rFonts w:cs="Times New Roman"/>
          <w:color w:val="auto"/>
        </w:rPr>
        <w:t xml:space="preserve"> приведены в таблице 5.1. </w:t>
      </w:r>
    </w:p>
    <w:p w:rsidR="003A2218" w:rsidRPr="0032265D" w:rsidRDefault="003A2218" w:rsidP="00E524B0">
      <w:pPr>
        <w:pStyle w:val="u"/>
        <w:spacing w:line="276" w:lineRule="auto"/>
        <w:ind w:right="-711" w:firstLine="709"/>
        <w:rPr>
          <w:rFonts w:cs="Times New Roman"/>
        </w:rPr>
      </w:pPr>
    </w:p>
    <w:p w:rsidR="00766EA6" w:rsidRPr="0032265D" w:rsidRDefault="00766EA6" w:rsidP="00E524B0">
      <w:pPr>
        <w:autoSpaceDE w:val="0"/>
        <w:autoSpaceDN w:val="0"/>
        <w:adjustRightInd w:val="0"/>
        <w:spacing w:line="276" w:lineRule="auto"/>
        <w:ind w:right="-711" w:firstLine="540"/>
        <w:jc w:val="right"/>
        <w:rPr>
          <w:b/>
          <w:bCs/>
          <w:noProof/>
        </w:rPr>
      </w:pPr>
      <w:r w:rsidRPr="0032265D">
        <w:t>Таблица 5.1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3969"/>
        <w:gridCol w:w="5386"/>
      </w:tblGrid>
      <w:tr w:rsidR="00766EA6" w:rsidRPr="0032265D" w:rsidTr="00271C89">
        <w:tc>
          <w:tcPr>
            <w:tcW w:w="851"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п/п</w:t>
            </w:r>
          </w:p>
        </w:tc>
        <w:tc>
          <w:tcPr>
            <w:tcW w:w="3969"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Наименование характеристик и показателей, отражающих требования к содержанию градостроительного регламента</w:t>
            </w:r>
          </w:p>
        </w:tc>
        <w:tc>
          <w:tcPr>
            <w:tcW w:w="5386" w:type="dxa"/>
            <w:shd w:val="clear" w:color="auto" w:fill="D0CECE"/>
          </w:tcPr>
          <w:p w:rsidR="00766EA6" w:rsidRPr="0032265D" w:rsidRDefault="00766EA6" w:rsidP="0042091C">
            <w:pPr>
              <w:pStyle w:val="ConsPlusNormal"/>
              <w:ind w:left="80" w:right="80" w:firstLine="0"/>
              <w:jc w:val="center"/>
              <w:rPr>
                <w:rFonts w:ascii="Times New Roman" w:hAnsi="Times New Roman" w:cs="Times New Roman"/>
                <w:b/>
                <w:sz w:val="24"/>
                <w:szCs w:val="24"/>
              </w:rPr>
            </w:pPr>
            <w:r w:rsidRPr="0032265D">
              <w:rPr>
                <w:rFonts w:ascii="Times New Roman" w:hAnsi="Times New Roman" w:cs="Times New Roman"/>
                <w:b/>
                <w:sz w:val="24"/>
                <w:szCs w:val="24"/>
              </w:rPr>
              <w:t>Значения характеристик и показателей</w:t>
            </w:r>
          </w:p>
        </w:tc>
      </w:tr>
      <w:tr w:rsidR="00766EA6" w:rsidRPr="0032265D" w:rsidTr="00271C89">
        <w:tc>
          <w:tcPr>
            <w:tcW w:w="851" w:type="dxa"/>
          </w:tcPr>
          <w:p w:rsidR="00766EA6" w:rsidRPr="0032265D" w:rsidRDefault="00766EA6" w:rsidP="0042091C">
            <w:pPr>
              <w:pStyle w:val="ConsPlusNormal"/>
              <w:tabs>
                <w:tab w:val="left" w:pos="314"/>
              </w:tabs>
              <w:ind w:firstLine="0"/>
              <w:jc w:val="center"/>
              <w:rPr>
                <w:rFonts w:ascii="Times New Roman" w:hAnsi="Times New Roman" w:cs="Times New Roman"/>
                <w:sz w:val="24"/>
                <w:szCs w:val="24"/>
              </w:rPr>
            </w:pPr>
            <w:r w:rsidRPr="0032265D">
              <w:rPr>
                <w:rFonts w:ascii="Times New Roman" w:hAnsi="Times New Roman" w:cs="Times New Roman"/>
                <w:sz w:val="24"/>
                <w:szCs w:val="24"/>
              </w:rPr>
              <w:t>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Сохраняемый или возобновляемый исторический композиционно-пространственный тип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2 - 3-этажная капитальная застройка</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При реконструкции - возобновляемый исторический композиционно-пространственный тип застройки</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Характер организации уличного фронта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При реконструкции: дом, калитка, ворота, ограда</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Максимальный процент застройки земельного участка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30 процентов</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отдельно стоящего объекта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При реконструкции: не более 400 кв.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процент площади озеленения земельного участка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40 процентов</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протяженность фасада вдоль улицы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20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размер интервалов в уличном фронте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15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Отступ объекта капитального строительства от охраняемых линий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Без отступа</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этажность</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3 этажей</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10</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от существующего уровня земли до конька кровли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12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застройки прочих зданий и сооружений (навесы, хозяйственные и временные сооружения)</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6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12</w:t>
            </w:r>
          </w:p>
        </w:tc>
        <w:tc>
          <w:tcPr>
            <w:tcW w:w="3969" w:type="dxa"/>
          </w:tcPr>
          <w:p w:rsidR="00766EA6" w:rsidRPr="0032265D" w:rsidRDefault="00766EA6" w:rsidP="0042091C">
            <w:pPr>
              <w:pStyle w:val="ConsPlusNormal"/>
              <w:ind w:firstLine="0"/>
              <w:rPr>
                <w:rFonts w:ascii="Times New Roman" w:hAnsi="Times New Roman" w:cs="Times New Roman"/>
                <w:sz w:val="24"/>
                <w:szCs w:val="24"/>
                <w:vertAlign w:val="superscript"/>
              </w:rPr>
            </w:pP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w:t>
            </w:r>
            <w:r w:rsidRPr="0032265D">
              <w:rPr>
                <w:rFonts w:ascii="Times New Roman" w:hAnsi="Times New Roman" w:cs="Times New Roman"/>
                <w:sz w:val="24"/>
                <w:szCs w:val="24"/>
                <w:vertAlign w:val="superscript"/>
              </w:rPr>
              <w:t>1</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При реконструкции преимущественное использование: </w:t>
            </w:r>
            <w:hyperlink w:anchor="P3533" w:history="1">
              <w:r w:rsidRPr="0032265D">
                <w:rPr>
                  <w:rFonts w:ascii="Times New Roman" w:hAnsi="Times New Roman" w:cs="Times New Roman"/>
                  <w:sz w:val="24"/>
                  <w:szCs w:val="24"/>
                </w:rPr>
                <w:t>2.5</w:t>
              </w:r>
            </w:hyperlink>
            <w:r w:rsidRPr="0032265D">
              <w:rPr>
                <w:rFonts w:ascii="Times New Roman" w:hAnsi="Times New Roman" w:cs="Times New Roman"/>
                <w:sz w:val="24"/>
                <w:szCs w:val="24"/>
              </w:rPr>
              <w:t xml:space="preserve">, </w:t>
            </w:r>
            <w:hyperlink w:anchor="P3548" w:history="1">
              <w:r w:rsidRPr="0032265D">
                <w:rPr>
                  <w:rFonts w:ascii="Times New Roman" w:hAnsi="Times New Roman" w:cs="Times New Roman"/>
                  <w:sz w:val="24"/>
                  <w:szCs w:val="24"/>
                </w:rPr>
                <w:t>2.5м</w:t>
              </w:r>
            </w:hyperlink>
            <w:r w:rsidRPr="0032265D">
              <w:rPr>
                <w:rFonts w:ascii="Times New Roman" w:hAnsi="Times New Roman" w:cs="Times New Roman"/>
                <w:sz w:val="24"/>
                <w:szCs w:val="24"/>
              </w:rPr>
              <w:t xml:space="preserve">., </w:t>
            </w:r>
            <w:hyperlink w:anchor="P3573" w:history="1">
              <w:r w:rsidRPr="0032265D">
                <w:rPr>
                  <w:rFonts w:ascii="Times New Roman" w:hAnsi="Times New Roman" w:cs="Times New Roman"/>
                  <w:sz w:val="24"/>
                  <w:szCs w:val="24"/>
                </w:rPr>
                <w:t>2.5пп.б</w:t>
              </w:r>
            </w:hyperlink>
            <w:r w:rsidRPr="0032265D">
              <w:rPr>
                <w:rFonts w:ascii="Times New Roman" w:hAnsi="Times New Roman" w:cs="Times New Roman"/>
                <w:sz w:val="24"/>
                <w:szCs w:val="24"/>
              </w:rPr>
              <w:t xml:space="preserve">, </w:t>
            </w:r>
            <w:hyperlink w:anchor="P3550" w:history="1">
              <w:r w:rsidRPr="0032265D">
                <w:rPr>
                  <w:rFonts w:ascii="Times New Roman" w:hAnsi="Times New Roman" w:cs="Times New Roman"/>
                  <w:sz w:val="24"/>
                  <w:szCs w:val="24"/>
                </w:rPr>
                <w:t>2.5пр.м.б</w:t>
              </w:r>
            </w:hyperlink>
            <w:r w:rsidRPr="0032265D">
              <w:rPr>
                <w:rFonts w:ascii="Times New Roman" w:hAnsi="Times New Roman" w:cs="Times New Roman"/>
                <w:sz w:val="24"/>
                <w:szCs w:val="24"/>
              </w:rPr>
              <w:t xml:space="preserve">., </w:t>
            </w:r>
            <w:hyperlink w:anchor="P3589" w:history="1">
              <w:r w:rsidRPr="0032265D">
                <w:rPr>
                  <w:rFonts w:ascii="Times New Roman" w:hAnsi="Times New Roman" w:cs="Times New Roman"/>
                  <w:sz w:val="24"/>
                  <w:szCs w:val="24"/>
                </w:rPr>
                <w:t>2.6</w:t>
              </w:r>
            </w:hyperlink>
            <w:r w:rsidRPr="0032265D">
              <w:rPr>
                <w:rFonts w:ascii="Times New Roman" w:hAnsi="Times New Roman" w:cs="Times New Roman"/>
                <w:sz w:val="24"/>
                <w:szCs w:val="24"/>
              </w:rPr>
              <w:t xml:space="preserve">, </w:t>
            </w:r>
            <w:hyperlink w:anchor="P3636" w:history="1">
              <w:r w:rsidRPr="0032265D">
                <w:rPr>
                  <w:rFonts w:ascii="Times New Roman" w:hAnsi="Times New Roman" w:cs="Times New Roman"/>
                  <w:sz w:val="24"/>
                  <w:szCs w:val="24"/>
                </w:rPr>
                <w:t>2.7</w:t>
              </w:r>
            </w:hyperlink>
            <w:r w:rsidRPr="0032265D">
              <w:rPr>
                <w:rFonts w:ascii="Times New Roman" w:hAnsi="Times New Roman" w:cs="Times New Roman"/>
                <w:sz w:val="24"/>
                <w:szCs w:val="24"/>
              </w:rPr>
              <w:t xml:space="preserve">, </w:t>
            </w:r>
            <w:hyperlink w:anchor="P3653" w:history="1">
              <w:r w:rsidRPr="0032265D">
                <w:rPr>
                  <w:rFonts w:ascii="Times New Roman" w:hAnsi="Times New Roman" w:cs="Times New Roman"/>
                  <w:sz w:val="24"/>
                  <w:szCs w:val="24"/>
                </w:rPr>
                <w:t>2.7б</w:t>
              </w:r>
            </w:hyperlink>
            <w:r w:rsidRPr="0032265D">
              <w:rPr>
                <w:rFonts w:ascii="Times New Roman" w:hAnsi="Times New Roman" w:cs="Times New Roman"/>
                <w:sz w:val="24"/>
                <w:szCs w:val="24"/>
              </w:rPr>
              <w:t xml:space="preserve">., </w:t>
            </w:r>
            <w:hyperlink w:anchor="P3654" w:history="1">
              <w:r w:rsidRPr="0032265D">
                <w:rPr>
                  <w:rFonts w:ascii="Times New Roman" w:hAnsi="Times New Roman" w:cs="Times New Roman"/>
                  <w:sz w:val="24"/>
                  <w:szCs w:val="24"/>
                </w:rPr>
                <w:t>2.7пп</w:t>
              </w:r>
            </w:hyperlink>
            <w:r w:rsidRPr="0032265D">
              <w:rPr>
                <w:rFonts w:ascii="Times New Roman" w:hAnsi="Times New Roman" w:cs="Times New Roman"/>
                <w:sz w:val="24"/>
                <w:szCs w:val="24"/>
              </w:rPr>
              <w:t xml:space="preserve">., </w:t>
            </w:r>
            <w:hyperlink w:anchor="P3655" w:history="1">
              <w:r w:rsidRPr="0032265D">
                <w:rPr>
                  <w:rFonts w:ascii="Times New Roman" w:hAnsi="Times New Roman" w:cs="Times New Roman"/>
                  <w:sz w:val="24"/>
                  <w:szCs w:val="24"/>
                </w:rPr>
                <w:t>2.7пп.пр</w:t>
              </w:r>
            </w:hyperlink>
            <w:r w:rsidRPr="0032265D">
              <w:rPr>
                <w:rFonts w:ascii="Times New Roman" w:hAnsi="Times New Roman" w:cs="Times New Roman"/>
                <w:sz w:val="24"/>
                <w:szCs w:val="24"/>
              </w:rPr>
              <w:t xml:space="preserve">., </w:t>
            </w:r>
            <w:hyperlink w:anchor="P3683" w:history="1">
              <w:r w:rsidRPr="0032265D">
                <w:rPr>
                  <w:rFonts w:ascii="Times New Roman" w:hAnsi="Times New Roman" w:cs="Times New Roman"/>
                  <w:sz w:val="24"/>
                  <w:szCs w:val="24"/>
                </w:rPr>
                <w:t>2.8</w:t>
              </w:r>
            </w:hyperlink>
            <w:r w:rsidRPr="0032265D">
              <w:rPr>
                <w:rFonts w:ascii="Times New Roman" w:hAnsi="Times New Roman" w:cs="Times New Roman"/>
                <w:sz w:val="24"/>
                <w:szCs w:val="24"/>
              </w:rPr>
              <w:t>.</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Архитектурно-стилевое решение (в том числе особенности оформления фасадов)</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Адаптация существующих 2 - 5-этажных секционных жилых зданий к исторической среде города путем изменения пластики фасадов, объемно-пространственных и силуэтных характеристик путем частичного понижения этажности</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При реконструкции: традиционная 2 - 3-этажная каменная застройка с использованием мотивов классицизма, деревянного модерна, русского стиля, деревянного узорочья с применением метрических и пропорциональных элементов фасадов, характерных для Тутаева XIX - сер. XX вв.</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Объемно-пространственные и силуэтные характеристики (в том числе угол наклона кровли, мезонин, слуховые окна, фронтоны)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Крыши вальмовые с углом наклона 20 - 30 градусов, вальмовые с выдвижным слуховым окном, с углом наклона 30 градусов или двускатные без перелома, с углом наклона 30 - 40 </w:t>
            </w:r>
            <w:r w:rsidRPr="0032265D">
              <w:rPr>
                <w:rFonts w:ascii="Times New Roman" w:hAnsi="Times New Roman" w:cs="Times New Roman"/>
                <w:sz w:val="24"/>
                <w:szCs w:val="24"/>
              </w:rPr>
              <w:lastRenderedPageBreak/>
              <w:t>градусов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Детали - наличники, карнизы, пилоны, мезонины, слуховые окна, иные элементы соответствующего стиля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Основные материалы стен, заполнение оконных, дверных проемов</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Стены - камень, кирпич</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Кровля - листовой непрофилированный металл с соединением фальцем</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оконных проемов - деревянные рамы, деревянные стеклопакеты с повторением традиционной расстекловки оконных проемов.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наружных дверных проемов - деревянные либо металлические двери как элементы соответствующего архитектурного стиля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Цветовое решение</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Облицовочный кирпич, окраска по штукатурке светлыми, пастельными тонами или побелка</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Выделение деталей фасада - окон, наличников, карнизов контрастным цветовым решением, сочетающимся с цветом стен. Детали белые</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Цоколь: окраска в темно-серый и коричневый цвета</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Кровля: окраска в красно-коричневые (сурик), темно-зеленые, оттенки серого</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допускаются покрытия с высокой отражающей способностью</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Элементы благоустройства, в том числе ограды, малые архитектурные формы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Максимальная высота ограждений земельных участков по красной линии до 2 м. Ограждения, ворота, калитки должны быть выполнены в традиционных для исторической застройки формах и материалах:</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На столбах: столбы - белый камень, красный кирпич; заполнение - дерево с вертикальной или горизонтальной зашивкой, металлические решетки</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Цвет: столбы - побелка, ограда - дерево с вертикальной или горизонтальной зашивкой, без окраски или окрашенное в сочетании с цветом здания, решетки черные</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допускается применение ограждений по красной линии земельных участков из профилированных листов и сборных железобетонных элементов</w:t>
            </w:r>
          </w:p>
        </w:tc>
      </w:tr>
    </w:tbl>
    <w:p w:rsidR="00766EA6" w:rsidRPr="0032265D" w:rsidRDefault="00766EA6" w:rsidP="00E524B0">
      <w:pPr>
        <w:pStyle w:val="ConsPlusNormal"/>
        <w:spacing w:line="276" w:lineRule="auto"/>
        <w:ind w:right="-711"/>
        <w:jc w:val="both"/>
      </w:pPr>
      <w:r w:rsidRPr="0032265D">
        <w:rPr>
          <w:b/>
          <w:bCs/>
          <w:noProof/>
          <w:vertAlign w:val="superscript"/>
        </w:rPr>
        <w:t>1</w:t>
      </w:r>
      <w:r w:rsidRPr="0032265D">
        <w:rPr>
          <w:b/>
          <w:bCs/>
          <w:noProof/>
        </w:rPr>
        <w:t xml:space="preserve"> </w:t>
      </w:r>
      <w:r w:rsidRPr="0032265D">
        <w:rPr>
          <w:rFonts w:ascii="Times New Roman" w:hAnsi="Times New Roman" w:cs="Times New Roman"/>
          <w:sz w:val="24"/>
          <w:szCs w:val="24"/>
        </w:rPr>
        <w:t xml:space="preserve">Композиционные схемы главных фасадов основных типов исторической застройки приведены в </w:t>
      </w:r>
      <w:hyperlink w:anchor="P3171" w:history="1">
        <w:r w:rsidRPr="0032265D">
          <w:rPr>
            <w:rFonts w:ascii="Times New Roman" w:hAnsi="Times New Roman" w:cs="Times New Roman"/>
            <w:sz w:val="24"/>
            <w:szCs w:val="24"/>
          </w:rPr>
          <w:t>приложении</w:t>
        </w:r>
      </w:hyperlink>
      <w:r w:rsidRPr="0032265D">
        <w:rPr>
          <w:rFonts w:ascii="Times New Roman" w:hAnsi="Times New Roman" w:cs="Times New Roman"/>
          <w:sz w:val="24"/>
          <w:szCs w:val="24"/>
        </w:rPr>
        <w:t xml:space="preserve"> № 4 к Приказу Минкультуры России от 14.01.2019 г. № 16</w:t>
      </w:r>
      <w:r w:rsidRPr="0032265D">
        <w:t>.</w:t>
      </w:r>
    </w:p>
    <w:p w:rsidR="00766EA6" w:rsidRPr="0032265D" w:rsidRDefault="00766EA6" w:rsidP="00E524B0">
      <w:pPr>
        <w:pStyle w:val="ConsPlusNormal"/>
        <w:spacing w:line="276" w:lineRule="auto"/>
        <w:ind w:right="-711"/>
        <w:jc w:val="both"/>
        <w:rPr>
          <w:rFonts w:ascii="Times New Roman" w:hAnsi="Times New Roman" w:cs="Times New Roman"/>
          <w:sz w:val="24"/>
          <w:szCs w:val="24"/>
        </w:rPr>
      </w:pPr>
    </w:p>
    <w:p w:rsidR="00766EA6" w:rsidRPr="0032265D" w:rsidRDefault="00766EA6" w:rsidP="00E524B0">
      <w:pPr>
        <w:autoSpaceDE w:val="0"/>
        <w:autoSpaceDN w:val="0"/>
        <w:adjustRightInd w:val="0"/>
        <w:spacing w:line="276" w:lineRule="auto"/>
        <w:ind w:right="-711" w:firstLine="709"/>
        <w:jc w:val="both"/>
        <w:rPr>
          <w:b/>
          <w:bCs/>
          <w:noProof/>
        </w:rPr>
      </w:pPr>
      <w:r w:rsidRPr="0032265D">
        <w:rPr>
          <w:b/>
          <w:bCs/>
          <w:noProof/>
        </w:rPr>
        <w:t xml:space="preserve">6. ПСК – зона преобразования производственно-складских и коммунальных территорий  </w:t>
      </w:r>
    </w:p>
    <w:p w:rsidR="00766EA6" w:rsidRPr="0032265D" w:rsidRDefault="00766EA6" w:rsidP="00E524B0">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bCs/>
          <w:noProof/>
          <w:sz w:val="24"/>
          <w:szCs w:val="24"/>
        </w:rPr>
        <w:t xml:space="preserve">6.1 Зона </w:t>
      </w:r>
      <w:r w:rsidRPr="0032265D">
        <w:rPr>
          <w:rFonts w:ascii="Times New Roman" w:hAnsi="Times New Roman" w:cs="Times New Roman"/>
          <w:sz w:val="24"/>
          <w:szCs w:val="24"/>
        </w:rPr>
        <w:t xml:space="preserve">устанавливается для выделения существующих объектов производственной деятельности на территории исторического поселения. Важным критерием при определении видов разрешенного использования земельных участков и направленности производственной </w:t>
      </w:r>
      <w:r w:rsidRPr="0032265D">
        <w:rPr>
          <w:rFonts w:ascii="Times New Roman" w:hAnsi="Times New Roman" w:cs="Times New Roman"/>
          <w:sz w:val="24"/>
          <w:szCs w:val="24"/>
        </w:rPr>
        <w:lastRenderedPageBreak/>
        <w:t>деятельности является требования по физической сохранности предмета охраны, в связи с чем, запрещается размещение производственных предприятий с потенциально опасными производственными процессами: санитарно-защитными зонами, химическими загрязнениями, взрывоопасными, с динамическими воздействиями, аккумулирующими большие автомобильные потоки. Требования по предельным параметрам разрешенного строительства направлены на сохранение масштаба и стилистики застройки промышленной архитектуры.</w:t>
      </w:r>
    </w:p>
    <w:p w:rsidR="00766EA6" w:rsidRPr="0032265D" w:rsidRDefault="00766EA6" w:rsidP="00E524B0">
      <w:pPr>
        <w:autoSpaceDE w:val="0"/>
        <w:autoSpaceDN w:val="0"/>
        <w:adjustRightInd w:val="0"/>
        <w:spacing w:line="276" w:lineRule="auto"/>
        <w:ind w:right="-711" w:firstLine="709"/>
        <w:jc w:val="both"/>
      </w:pPr>
      <w:r w:rsidRPr="0032265D">
        <w:t>6.2 Виды разрешённого использования земельных участков</w:t>
      </w:r>
      <w:r w:rsidR="00271C89" w:rsidRPr="0032265D">
        <w:t xml:space="preserve"> и объектов капитального строительства</w:t>
      </w:r>
      <w:r w:rsidRPr="0032265D">
        <w:t xml:space="preserve">, предельные размеры земельных участков </w:t>
      </w:r>
      <w:r w:rsidRPr="0032265D">
        <w:rPr>
          <w:b/>
        </w:rPr>
        <w:t xml:space="preserve">зоны </w:t>
      </w:r>
      <w:r w:rsidRPr="0032265D">
        <w:rPr>
          <w:b/>
          <w:bCs/>
          <w:noProof/>
        </w:rPr>
        <w:t>преобразования производственно-складских и коммунальных территорий  ПСК</w:t>
      </w:r>
      <w:r w:rsidRPr="0032265D">
        <w:rPr>
          <w:bCs/>
          <w:noProof/>
        </w:rPr>
        <w:t xml:space="preserve"> </w:t>
      </w:r>
      <w:r w:rsidRPr="0032265D">
        <w:t xml:space="preserve">приведены в таблице 6. </w:t>
      </w:r>
    </w:p>
    <w:p w:rsidR="00766EA6" w:rsidRPr="0032265D" w:rsidRDefault="00766EA6" w:rsidP="00E524B0">
      <w:pPr>
        <w:autoSpaceDE w:val="0"/>
        <w:autoSpaceDN w:val="0"/>
        <w:adjustRightInd w:val="0"/>
        <w:spacing w:line="276" w:lineRule="auto"/>
        <w:ind w:right="-711" w:firstLine="540"/>
        <w:rPr>
          <w:b/>
          <w:bCs/>
          <w:noProof/>
        </w:rPr>
      </w:pPr>
    </w:p>
    <w:p w:rsidR="00766EA6" w:rsidRPr="0032265D" w:rsidRDefault="00766EA6" w:rsidP="00E524B0">
      <w:pPr>
        <w:autoSpaceDE w:val="0"/>
        <w:autoSpaceDN w:val="0"/>
        <w:adjustRightInd w:val="0"/>
        <w:spacing w:line="276" w:lineRule="auto"/>
        <w:ind w:right="-711" w:firstLine="540"/>
        <w:jc w:val="right"/>
        <w:rPr>
          <w:b/>
          <w:bCs/>
          <w:noProof/>
        </w:rPr>
      </w:pPr>
      <w:r w:rsidRPr="0032265D">
        <w:rPr>
          <w:bCs/>
          <w:noProof/>
        </w:rPr>
        <w:t>Таблица 6</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3998"/>
        <w:gridCol w:w="2551"/>
        <w:gridCol w:w="1559"/>
      </w:tblGrid>
      <w:tr w:rsidR="00271C89" w:rsidRPr="0032265D" w:rsidTr="00D04DC5">
        <w:tc>
          <w:tcPr>
            <w:tcW w:w="2098" w:type="dxa"/>
            <w:shd w:val="clear" w:color="auto" w:fill="D9D9D9"/>
          </w:tcPr>
          <w:p w:rsidR="00271C89" w:rsidRPr="0032265D" w:rsidRDefault="00271C89" w:rsidP="00355569">
            <w:pPr>
              <w:ind w:left="-108" w:right="-109"/>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3998" w:type="dxa"/>
            <w:shd w:val="clear" w:color="auto" w:fill="D9D9D9"/>
          </w:tcPr>
          <w:p w:rsidR="00271C89" w:rsidRPr="0032265D" w:rsidRDefault="00271C89" w:rsidP="0042091C">
            <w:pPr>
              <w:jc w:val="center"/>
              <w:rPr>
                <w:b/>
              </w:rPr>
            </w:pPr>
            <w:r w:rsidRPr="0032265D">
              <w:rPr>
                <w:b/>
              </w:rPr>
              <w:t>Описание вида разрешенного использования земельного участка</w:t>
            </w:r>
          </w:p>
        </w:tc>
        <w:tc>
          <w:tcPr>
            <w:tcW w:w="2551" w:type="dxa"/>
            <w:shd w:val="clear" w:color="auto" w:fill="D9D9D9"/>
          </w:tcPr>
          <w:p w:rsidR="00271C89" w:rsidRPr="0032265D" w:rsidRDefault="00271C89" w:rsidP="0042091C">
            <w:pPr>
              <w:jc w:val="center"/>
              <w:rPr>
                <w:b/>
              </w:rPr>
            </w:pPr>
            <w:r w:rsidRPr="0032265D">
              <w:rPr>
                <w:b/>
              </w:rPr>
              <w:t>Наименование вида разрешённого использования объекта капитального строительства</w:t>
            </w:r>
          </w:p>
        </w:tc>
        <w:tc>
          <w:tcPr>
            <w:tcW w:w="1559" w:type="dxa"/>
            <w:shd w:val="clear" w:color="auto" w:fill="D9D9D9"/>
          </w:tcPr>
          <w:p w:rsidR="00271C89" w:rsidRPr="0032265D" w:rsidRDefault="00271C89" w:rsidP="00355569">
            <w:pPr>
              <w:ind w:left="-108" w:right="-108"/>
              <w:jc w:val="center"/>
              <w:rPr>
                <w:b/>
              </w:rPr>
            </w:pPr>
            <w:r w:rsidRPr="0032265D">
              <w:rPr>
                <w:b/>
              </w:rPr>
              <w:t>Предельные размеры земельных участков (мин.-макс.), кв.м</w:t>
            </w:r>
          </w:p>
        </w:tc>
      </w:tr>
      <w:tr w:rsidR="00271C89" w:rsidRPr="0032265D" w:rsidTr="00CE61ED">
        <w:trPr>
          <w:trHeight w:val="370"/>
        </w:trPr>
        <w:tc>
          <w:tcPr>
            <w:tcW w:w="10206" w:type="dxa"/>
            <w:gridSpan w:val="4"/>
            <w:shd w:val="clear" w:color="auto" w:fill="D9D9D9"/>
          </w:tcPr>
          <w:p w:rsidR="00271C89" w:rsidRPr="0032265D" w:rsidRDefault="00271C89" w:rsidP="0042091C">
            <w:pPr>
              <w:jc w:val="center"/>
              <w:rPr>
                <w:b/>
              </w:rPr>
            </w:pPr>
            <w:r w:rsidRPr="0032265D">
              <w:rPr>
                <w:b/>
              </w:rPr>
              <w:t>Основные виды разрешенного использования</w:t>
            </w:r>
          </w:p>
        </w:tc>
      </w:tr>
      <w:tr w:rsidR="00271C89" w:rsidRPr="0032265D" w:rsidTr="00D04DC5">
        <w:tc>
          <w:tcPr>
            <w:tcW w:w="2098" w:type="dxa"/>
          </w:tcPr>
          <w:p w:rsidR="00271C89" w:rsidRPr="0032265D" w:rsidRDefault="00271C89" w:rsidP="0042091C">
            <w:pPr>
              <w:pStyle w:val="u"/>
              <w:spacing w:before="100" w:beforeAutospacing="1" w:after="100" w:afterAutospacing="1"/>
              <w:ind w:right="34" w:firstLine="0"/>
              <w:rPr>
                <w:rFonts w:cs="Times New Roman"/>
                <w:i/>
                <w:color w:val="auto"/>
              </w:rPr>
            </w:pPr>
            <w:r w:rsidRPr="0032265D">
              <w:rPr>
                <w:rFonts w:cs="Times New Roman"/>
                <w:i/>
                <w:color w:val="auto"/>
              </w:rPr>
              <w:t>Хранение автотранспорта (2.7.1)</w:t>
            </w:r>
            <w:r w:rsidR="00D04DC5" w:rsidRPr="0032265D">
              <w:rPr>
                <w:rFonts w:cs="Times New Roman"/>
                <w:i/>
                <w:color w:val="auto"/>
              </w:rPr>
              <w:t>*</w:t>
            </w:r>
          </w:p>
        </w:tc>
        <w:tc>
          <w:tcPr>
            <w:tcW w:w="3998" w:type="dxa"/>
          </w:tcPr>
          <w:p w:rsidR="00271C89" w:rsidRPr="0032265D" w:rsidRDefault="00271C89" w:rsidP="0042091C">
            <w:pPr>
              <w:pStyle w:val="u"/>
              <w:spacing w:before="100" w:beforeAutospacing="1" w:after="100" w:afterAutospacing="1"/>
              <w:ind w:firstLine="0"/>
              <w:rPr>
                <w:rFonts w:cs="Times New Roman"/>
              </w:rPr>
            </w:pPr>
            <w:r w:rsidRPr="0032265D">
              <w:rPr>
                <w:rFonts w:cs="Times New Roma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2551" w:type="dxa"/>
          </w:tcPr>
          <w:p w:rsidR="00271C89" w:rsidRPr="0032265D" w:rsidRDefault="00951B74" w:rsidP="00611747">
            <w:pPr>
              <w:jc w:val="both"/>
            </w:pPr>
            <w:r w:rsidRPr="0032265D">
              <w:t>Индивидуальный гараж</w:t>
            </w:r>
            <w:r w:rsidR="00611747" w:rsidRPr="0032265D">
              <w:t>, гаражный бокс на несколько машино-мест</w:t>
            </w:r>
          </w:p>
        </w:tc>
        <w:tc>
          <w:tcPr>
            <w:tcW w:w="1559" w:type="dxa"/>
          </w:tcPr>
          <w:p w:rsidR="00271C89" w:rsidRPr="0032265D" w:rsidRDefault="00271C89" w:rsidP="00611747">
            <w:pPr>
              <w:jc w:val="both"/>
            </w:pPr>
            <w:r w:rsidRPr="0032265D">
              <w:t>Примечание 1</w:t>
            </w:r>
          </w:p>
        </w:tc>
      </w:tr>
      <w:tr w:rsidR="00271C89" w:rsidRPr="0032265D" w:rsidTr="00D04DC5">
        <w:tc>
          <w:tcPr>
            <w:tcW w:w="2098" w:type="dxa"/>
          </w:tcPr>
          <w:p w:rsidR="00271C89" w:rsidRPr="0032265D" w:rsidRDefault="00271C89" w:rsidP="0042091C">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3998" w:type="dxa"/>
          </w:tcPr>
          <w:p w:rsidR="00271C89" w:rsidRPr="0032265D" w:rsidRDefault="00271C89" w:rsidP="0042091C">
            <w:pPr>
              <w:pStyle w:val="u"/>
              <w:spacing w:before="100" w:beforeAutospacing="1" w:after="100" w:afterAutospacing="1"/>
              <w:ind w:firstLine="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2551" w:type="dxa"/>
          </w:tcPr>
          <w:p w:rsidR="00271C89" w:rsidRPr="0032265D" w:rsidRDefault="00611747" w:rsidP="00611747">
            <w:pPr>
              <w:jc w:val="both"/>
            </w:pPr>
            <w:r w:rsidRPr="0032265D">
              <w:t>Артезианская скважина; водонапорная башня; в</w:t>
            </w:r>
            <w:r w:rsidRPr="0032265D">
              <w:rPr>
                <w:rFonts w:eastAsia="Calibri"/>
                <w:lang w:eastAsia="en-US"/>
              </w:rPr>
              <w:t>одопроводная насосная станция; в</w:t>
            </w:r>
            <w:r w:rsidRPr="0032265D">
              <w:t>одопровод; к</w:t>
            </w:r>
            <w:r w:rsidRPr="0032265D">
              <w:rPr>
                <w:rFonts w:eastAsia="Calibri"/>
                <w:lang w:eastAsia="en-US"/>
              </w:rPr>
              <w:t>анализационная насосная  станция; к</w:t>
            </w:r>
            <w:r w:rsidRPr="0032265D">
              <w:t>анализация;  газопровод; г</w:t>
            </w:r>
            <w:r w:rsidRPr="0032265D">
              <w:rPr>
                <w:rFonts w:eastAsia="Calibri"/>
                <w:lang w:eastAsia="en-US"/>
              </w:rPr>
              <w:t>азорегуляторный пункт; к</w:t>
            </w:r>
            <w:r w:rsidRPr="0032265D">
              <w:t>абель связи; кабель силовой; тепловая сеть; в</w:t>
            </w:r>
            <w:r w:rsidRPr="0032265D">
              <w:rPr>
                <w:rFonts w:eastAsia="Calibri"/>
                <w:lang w:eastAsia="en-US"/>
              </w:rPr>
              <w:t>оздушная линия электропередачи; тепловой пункт; д</w:t>
            </w:r>
            <w:r w:rsidRPr="0032265D">
              <w:t xml:space="preserve">ождевая канализация; котельная; насосная станция; трансформаторная </w:t>
            </w:r>
            <w:r w:rsidRPr="0032265D">
              <w:lastRenderedPageBreak/>
              <w:t>подстанция; телефонная станция; с</w:t>
            </w:r>
            <w:r w:rsidRPr="0032265D">
              <w:rPr>
                <w:rFonts w:eastAsia="Calibri"/>
                <w:lang w:eastAsia="en-US"/>
              </w:rPr>
              <w:t>танция, антенна сотовой связи; водозаборное сооружение</w:t>
            </w:r>
            <w:r w:rsidRPr="0032265D">
              <w:t>; площадка для сбора мусора; здание управляющей компании; здание ресурсоснабжающей организации</w:t>
            </w:r>
          </w:p>
        </w:tc>
        <w:tc>
          <w:tcPr>
            <w:tcW w:w="1559" w:type="dxa"/>
          </w:tcPr>
          <w:p w:rsidR="00271C89" w:rsidRPr="0032265D" w:rsidRDefault="00271C89" w:rsidP="00611747">
            <w:pPr>
              <w:jc w:val="both"/>
            </w:pPr>
            <w:r w:rsidRPr="0032265D">
              <w:lastRenderedPageBreak/>
              <w:t>Примечание 1</w:t>
            </w:r>
          </w:p>
        </w:tc>
      </w:tr>
      <w:tr w:rsidR="00611747" w:rsidRPr="0032265D" w:rsidTr="00D04DC5">
        <w:tc>
          <w:tcPr>
            <w:tcW w:w="2098" w:type="dxa"/>
          </w:tcPr>
          <w:p w:rsidR="00611747" w:rsidRPr="0032265D" w:rsidRDefault="00611747" w:rsidP="00611747">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3998" w:type="dxa"/>
          </w:tcPr>
          <w:p w:rsidR="00611747" w:rsidRPr="0032265D" w:rsidRDefault="00611747" w:rsidP="00611747">
            <w:pPr>
              <w:pStyle w:val="u"/>
              <w:spacing w:before="100" w:beforeAutospacing="1" w:after="100" w:afterAutospacing="1"/>
              <w:ind w:firstLine="0"/>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товаров, торговая площадь которых составляет до 500 кв. м </w:t>
            </w:r>
            <w:r w:rsidRPr="0032265D">
              <w:t>(в соответствии с Приказом Минкультуры России от 14.01.2019 г. № 16)</w:t>
            </w:r>
          </w:p>
        </w:tc>
        <w:tc>
          <w:tcPr>
            <w:tcW w:w="2551" w:type="dxa"/>
          </w:tcPr>
          <w:p w:rsidR="00611747" w:rsidRPr="0032265D" w:rsidRDefault="00611747" w:rsidP="00611747">
            <w:pPr>
              <w:jc w:val="both"/>
            </w:pPr>
            <w:r w:rsidRPr="0032265D">
              <w:t>Магазин (торговая площадь до 500 кв.м); аптека</w:t>
            </w:r>
          </w:p>
        </w:tc>
        <w:tc>
          <w:tcPr>
            <w:tcW w:w="1559" w:type="dxa"/>
          </w:tcPr>
          <w:p w:rsidR="00611747" w:rsidRPr="0032265D" w:rsidRDefault="00611747" w:rsidP="00611747">
            <w:pPr>
              <w:jc w:val="both"/>
            </w:pPr>
            <w:r w:rsidRPr="0032265D">
              <w:t xml:space="preserve">Примечание 1 </w:t>
            </w:r>
          </w:p>
        </w:tc>
      </w:tr>
      <w:tr w:rsidR="00611747" w:rsidRPr="0032265D" w:rsidTr="00D04DC5">
        <w:tc>
          <w:tcPr>
            <w:tcW w:w="2098" w:type="dxa"/>
          </w:tcPr>
          <w:p w:rsidR="00611747" w:rsidRPr="0032265D" w:rsidRDefault="00611747" w:rsidP="00611747">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3998" w:type="dxa"/>
          </w:tcPr>
          <w:p w:rsidR="00611747" w:rsidRPr="0032265D" w:rsidRDefault="00611747" w:rsidP="00611747">
            <w:pPr>
              <w:pStyle w:val="u"/>
              <w:spacing w:before="100" w:beforeAutospacing="1" w:after="100" w:afterAutospacing="1"/>
              <w:ind w:firstLine="0"/>
              <w:rPr>
                <w:rFonts w:cs="Times New Roman"/>
              </w:rPr>
            </w:pPr>
            <w:r w:rsidRPr="0032265D">
              <w:rPr>
                <w:rFonts w:cs="Times New Roman"/>
              </w:rPr>
              <w:t xml:space="preserve">Размещение объектов капитального строительства в целях устройства мест общественного питания за плату (рестораны, кафе, столовые, закусочные, бары) </w:t>
            </w:r>
            <w:r w:rsidRPr="0032265D">
              <w:t>(в соответствии с Приказом Минкультуры России от 14.01.2019 г. № 16)</w:t>
            </w:r>
          </w:p>
        </w:tc>
        <w:tc>
          <w:tcPr>
            <w:tcW w:w="2551" w:type="dxa"/>
          </w:tcPr>
          <w:p w:rsidR="00611747" w:rsidRPr="0032265D" w:rsidRDefault="00611747"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Ресторан;</w:t>
            </w:r>
          </w:p>
          <w:p w:rsidR="00611747" w:rsidRPr="0032265D" w:rsidRDefault="00611747" w:rsidP="00611747">
            <w:pPr>
              <w:widowControl w:val="0"/>
              <w:ind w:left="57" w:right="57"/>
              <w:jc w:val="both"/>
              <w:rPr>
                <w:rFonts w:eastAsia="Arial Unicode MS"/>
                <w:bCs/>
                <w:shd w:val="clear" w:color="auto" w:fill="FFFFFF"/>
                <w:lang w:bidi="ru-RU"/>
              </w:rPr>
            </w:pPr>
            <w:r w:rsidRPr="0032265D">
              <w:rPr>
                <w:rFonts w:eastAsia="Arial Unicode MS"/>
                <w:bCs/>
                <w:shd w:val="clear" w:color="auto" w:fill="FFFFFF"/>
                <w:lang w:bidi="ru-RU"/>
              </w:rPr>
              <w:t>кафе;</w:t>
            </w:r>
          </w:p>
          <w:p w:rsidR="00611747" w:rsidRPr="0032265D" w:rsidRDefault="00611747" w:rsidP="00611747">
            <w:pPr>
              <w:jc w:val="both"/>
              <w:rPr>
                <w:rFonts w:eastAsia="Arial Unicode MS"/>
                <w:bCs/>
                <w:shd w:val="clear" w:color="auto" w:fill="FFFFFF"/>
                <w:lang w:bidi="ru-RU"/>
              </w:rPr>
            </w:pPr>
            <w:r w:rsidRPr="0032265D">
              <w:rPr>
                <w:rFonts w:eastAsia="Arial Unicode MS"/>
                <w:bCs/>
                <w:shd w:val="clear" w:color="auto" w:fill="FFFFFF"/>
                <w:lang w:bidi="ru-RU"/>
              </w:rPr>
              <w:t>столовая;</w:t>
            </w:r>
          </w:p>
          <w:p w:rsidR="00611747" w:rsidRPr="0032265D" w:rsidRDefault="00611747" w:rsidP="00611747">
            <w:pPr>
              <w:jc w:val="both"/>
              <w:rPr>
                <w:rFonts w:eastAsia="Arial Unicode MS"/>
                <w:bCs/>
                <w:shd w:val="clear" w:color="auto" w:fill="FFFFFF"/>
                <w:lang w:bidi="ru-RU"/>
              </w:rPr>
            </w:pPr>
            <w:r w:rsidRPr="0032265D">
              <w:rPr>
                <w:rFonts w:eastAsia="Arial Unicode MS"/>
                <w:bCs/>
                <w:shd w:val="clear" w:color="auto" w:fill="FFFFFF"/>
                <w:lang w:bidi="ru-RU"/>
              </w:rPr>
              <w:t>закусочная;</w:t>
            </w:r>
          </w:p>
          <w:p w:rsidR="00611747" w:rsidRPr="0032265D" w:rsidRDefault="00611747" w:rsidP="00611747">
            <w:pPr>
              <w:jc w:val="both"/>
            </w:pPr>
            <w:r w:rsidRPr="0032265D">
              <w:rPr>
                <w:rFonts w:eastAsia="Arial Unicode MS"/>
                <w:bCs/>
                <w:shd w:val="clear" w:color="auto" w:fill="FFFFFF"/>
                <w:lang w:bidi="ru-RU"/>
              </w:rPr>
              <w:t>бар</w:t>
            </w:r>
          </w:p>
        </w:tc>
        <w:tc>
          <w:tcPr>
            <w:tcW w:w="1559" w:type="dxa"/>
          </w:tcPr>
          <w:p w:rsidR="00611747" w:rsidRPr="0032265D" w:rsidRDefault="00611747" w:rsidP="00611747">
            <w:pPr>
              <w:jc w:val="both"/>
            </w:pPr>
            <w:r w:rsidRPr="0032265D">
              <w:t xml:space="preserve">Примечание 1 </w:t>
            </w:r>
          </w:p>
        </w:tc>
      </w:tr>
      <w:tr w:rsidR="00271C89" w:rsidRPr="0032265D" w:rsidTr="00D04DC5">
        <w:tc>
          <w:tcPr>
            <w:tcW w:w="2098" w:type="dxa"/>
          </w:tcPr>
          <w:p w:rsidR="00271C89" w:rsidRPr="0032265D" w:rsidRDefault="00271C89" w:rsidP="0042091C">
            <w:pPr>
              <w:pStyle w:val="u"/>
              <w:spacing w:before="100" w:beforeAutospacing="1" w:after="100" w:afterAutospacing="1"/>
              <w:ind w:right="-108" w:firstLine="0"/>
              <w:rPr>
                <w:rFonts w:cs="Times New Roman"/>
                <w:color w:val="auto"/>
              </w:rPr>
            </w:pPr>
            <w:r w:rsidRPr="0032265D">
              <w:rPr>
                <w:rFonts w:cs="Times New Roman"/>
                <w:color w:val="auto"/>
              </w:rPr>
              <w:t>Легкая промышленность (6.3)</w:t>
            </w:r>
          </w:p>
        </w:tc>
        <w:tc>
          <w:tcPr>
            <w:tcW w:w="3998" w:type="dxa"/>
          </w:tcPr>
          <w:p w:rsidR="00271C89" w:rsidRPr="0032265D" w:rsidRDefault="00271C89" w:rsidP="0042091C">
            <w:pPr>
              <w:pStyle w:val="u"/>
              <w:spacing w:before="100" w:beforeAutospacing="1" w:after="100" w:afterAutospacing="1"/>
              <w:ind w:firstLine="0"/>
              <w:rPr>
                <w:rFonts w:cs="Times New Roman"/>
              </w:rPr>
            </w:pPr>
            <w:r w:rsidRPr="0032265D">
              <w:rPr>
                <w:rFonts w:cs="Times New Roman"/>
              </w:rPr>
              <w:t>Размещение объектов капитального строительства, предназначенных для текстильной, фарфоро-фаянсовой, электронной промышленности</w:t>
            </w:r>
          </w:p>
        </w:tc>
        <w:tc>
          <w:tcPr>
            <w:tcW w:w="2551" w:type="dxa"/>
          </w:tcPr>
          <w:p w:rsidR="00271C89" w:rsidRPr="0032265D" w:rsidRDefault="00611747" w:rsidP="00611747">
            <w:pPr>
              <w:jc w:val="both"/>
            </w:pPr>
            <w:r w:rsidRPr="0032265D">
              <w:t>Объекты текстильных промышленных предприятий, производств легкой промышленности и коммунально-складских организации II -V санитарных классов</w:t>
            </w:r>
          </w:p>
        </w:tc>
        <w:tc>
          <w:tcPr>
            <w:tcW w:w="1559" w:type="dxa"/>
          </w:tcPr>
          <w:p w:rsidR="00271C89" w:rsidRPr="0032265D" w:rsidRDefault="00271C89" w:rsidP="00611747">
            <w:pPr>
              <w:jc w:val="both"/>
            </w:pPr>
            <w:r w:rsidRPr="0032265D">
              <w:t>Примечание 1</w:t>
            </w:r>
          </w:p>
        </w:tc>
      </w:tr>
      <w:tr w:rsidR="00271C89" w:rsidRPr="0032265D" w:rsidTr="00D04DC5">
        <w:tc>
          <w:tcPr>
            <w:tcW w:w="2098" w:type="dxa"/>
          </w:tcPr>
          <w:p w:rsidR="00271C89" w:rsidRPr="0032265D" w:rsidRDefault="00271C89" w:rsidP="0042091C">
            <w:pPr>
              <w:pStyle w:val="u"/>
              <w:spacing w:before="100" w:beforeAutospacing="1" w:after="100" w:afterAutospacing="1"/>
              <w:ind w:right="-108" w:firstLine="0"/>
              <w:rPr>
                <w:rFonts w:cs="Times New Roman"/>
                <w:i/>
                <w:color w:val="auto"/>
              </w:rPr>
            </w:pPr>
            <w:r w:rsidRPr="0032265D">
              <w:rPr>
                <w:rFonts w:cs="Times New Roman"/>
                <w:i/>
                <w:color w:val="auto"/>
              </w:rPr>
              <w:t>Пищевая промышленность (6.4)</w:t>
            </w:r>
            <w:r w:rsidR="00D04DC5" w:rsidRPr="0032265D">
              <w:rPr>
                <w:rFonts w:cs="Times New Roman"/>
                <w:i/>
                <w:color w:val="auto"/>
              </w:rPr>
              <w:t>*</w:t>
            </w:r>
          </w:p>
        </w:tc>
        <w:tc>
          <w:tcPr>
            <w:tcW w:w="3998" w:type="dxa"/>
          </w:tcPr>
          <w:p w:rsidR="00271C89" w:rsidRPr="0032265D" w:rsidRDefault="00271C89" w:rsidP="0042091C">
            <w:pPr>
              <w:pStyle w:val="u"/>
              <w:spacing w:before="100" w:beforeAutospacing="1" w:after="100" w:afterAutospacing="1"/>
              <w:ind w:firstLine="0"/>
              <w:rPr>
                <w:rFonts w:cs="Times New Roman"/>
              </w:rPr>
            </w:pPr>
            <w:r w:rsidRPr="0032265D">
              <w:rPr>
                <w:rFonts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551" w:type="dxa"/>
          </w:tcPr>
          <w:p w:rsidR="00271C89" w:rsidRPr="0032265D" w:rsidRDefault="00611747" w:rsidP="00611747">
            <w:pPr>
              <w:jc w:val="both"/>
            </w:pPr>
            <w:r w:rsidRPr="0032265D">
              <w:t>Объекты промышленных предприятий и коммунально-складских организаций I</w:t>
            </w:r>
            <w:r w:rsidRPr="0032265D">
              <w:rPr>
                <w:lang w:val="en-US"/>
              </w:rPr>
              <w:t>I</w:t>
            </w:r>
            <w:r w:rsidRPr="0032265D">
              <w:t xml:space="preserve"> -V санитарных классов</w:t>
            </w:r>
          </w:p>
        </w:tc>
        <w:tc>
          <w:tcPr>
            <w:tcW w:w="1559" w:type="dxa"/>
          </w:tcPr>
          <w:p w:rsidR="00271C89" w:rsidRPr="0032265D" w:rsidRDefault="00271C89" w:rsidP="00611747">
            <w:pPr>
              <w:jc w:val="both"/>
            </w:pPr>
            <w:r w:rsidRPr="0032265D">
              <w:t>Примечание 1</w:t>
            </w:r>
          </w:p>
        </w:tc>
      </w:tr>
      <w:tr w:rsidR="00271C89" w:rsidRPr="0032265D" w:rsidTr="00CE61ED">
        <w:tc>
          <w:tcPr>
            <w:tcW w:w="10206" w:type="dxa"/>
            <w:gridSpan w:val="4"/>
            <w:shd w:val="clear" w:color="auto" w:fill="D0CECE"/>
          </w:tcPr>
          <w:p w:rsidR="00271C89" w:rsidRPr="0032265D" w:rsidRDefault="00271C89" w:rsidP="0042091C">
            <w:pPr>
              <w:jc w:val="center"/>
            </w:pPr>
            <w:r w:rsidRPr="0032265D">
              <w:rPr>
                <w:b/>
              </w:rPr>
              <w:t>Условно разрешенные виды использования</w:t>
            </w:r>
          </w:p>
        </w:tc>
      </w:tr>
      <w:tr w:rsidR="00271C89" w:rsidRPr="0032265D" w:rsidTr="00CE61ED">
        <w:tc>
          <w:tcPr>
            <w:tcW w:w="10206" w:type="dxa"/>
            <w:gridSpan w:val="4"/>
          </w:tcPr>
          <w:p w:rsidR="00271C89" w:rsidRPr="0032265D" w:rsidRDefault="00271C89" w:rsidP="00271C89">
            <w:pPr>
              <w:autoSpaceDE w:val="0"/>
              <w:autoSpaceDN w:val="0"/>
              <w:adjustRightInd w:val="0"/>
            </w:pPr>
            <w:r w:rsidRPr="0032265D">
              <w:t>Не устанавливаются (в соответствии с Приказом Минкультуры России от 14.01.2019 г. № 16)</w:t>
            </w:r>
          </w:p>
        </w:tc>
      </w:tr>
      <w:tr w:rsidR="00CE61ED" w:rsidRPr="0032265D" w:rsidTr="00CE61ED">
        <w:tc>
          <w:tcPr>
            <w:tcW w:w="10206" w:type="dxa"/>
            <w:gridSpan w:val="4"/>
            <w:shd w:val="clear" w:color="auto" w:fill="D0CECE"/>
          </w:tcPr>
          <w:p w:rsidR="00CE61ED" w:rsidRPr="0032265D" w:rsidRDefault="00CE61ED" w:rsidP="0042091C">
            <w:pPr>
              <w:jc w:val="center"/>
            </w:pPr>
            <w:r w:rsidRPr="0032265D">
              <w:rPr>
                <w:b/>
              </w:rPr>
              <w:t>Вспомогательные виды разрешенного использования</w:t>
            </w:r>
          </w:p>
        </w:tc>
      </w:tr>
      <w:tr w:rsidR="00271C89" w:rsidRPr="0032265D" w:rsidTr="00CE61ED">
        <w:tc>
          <w:tcPr>
            <w:tcW w:w="10206" w:type="dxa"/>
            <w:gridSpan w:val="4"/>
          </w:tcPr>
          <w:p w:rsidR="00271C89" w:rsidRPr="0032265D" w:rsidRDefault="00271C89" w:rsidP="00271C89">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E524B0">
      <w:pPr>
        <w:spacing w:line="276" w:lineRule="auto"/>
        <w:ind w:left="709" w:right="-711"/>
      </w:pPr>
      <w:r w:rsidRPr="0032265D">
        <w:t>Примечания:</w:t>
      </w:r>
    </w:p>
    <w:p w:rsidR="00766EA6" w:rsidRPr="0032265D" w:rsidRDefault="00766EA6" w:rsidP="00E524B0">
      <w:pPr>
        <w:autoSpaceDE w:val="0"/>
        <w:autoSpaceDN w:val="0"/>
        <w:adjustRightInd w:val="0"/>
        <w:spacing w:line="276" w:lineRule="auto"/>
        <w:ind w:right="-711" w:firstLine="709"/>
        <w:jc w:val="both"/>
        <w:rPr>
          <w:lang w:bidi="ru-RU"/>
        </w:rPr>
      </w:pPr>
      <w:r w:rsidRPr="0032265D">
        <w:lastRenderedPageBreak/>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66EA6" w:rsidRPr="0032265D" w:rsidRDefault="00766EA6" w:rsidP="00E524B0">
      <w:pPr>
        <w:spacing w:line="276" w:lineRule="auto"/>
        <w:ind w:right="-711" w:firstLine="567"/>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D04DC5" w:rsidRPr="0032265D" w:rsidRDefault="00D04DC5" w:rsidP="00D04DC5">
      <w:pPr>
        <w:autoSpaceDE w:val="0"/>
        <w:autoSpaceDN w:val="0"/>
        <w:adjustRightInd w:val="0"/>
        <w:spacing w:line="276" w:lineRule="auto"/>
        <w:ind w:right="-711" w:firstLine="540"/>
        <w:jc w:val="both"/>
        <w:rPr>
          <w:bCs/>
          <w:i/>
          <w:noProof/>
        </w:rPr>
      </w:pPr>
      <w:r w:rsidRPr="0032265D">
        <w:t xml:space="preserve">2. </w:t>
      </w:r>
      <w:r w:rsidRPr="0032265D">
        <w:rPr>
          <w:bCs/>
          <w:i/>
          <w:noProof/>
        </w:rPr>
        <w:t xml:space="preserve">* - виды разрешенного использования земельных участков, обозначенные звездочкой (*), применяются исключительно в отношении земельных участков, сформированных до вступления в силу Приказа </w:t>
      </w:r>
      <w:r w:rsidRPr="0032265D">
        <w:rPr>
          <w:i/>
        </w:rPr>
        <w:t>Минкультуры России от 14.01.2019 г. № 16</w:t>
      </w:r>
      <w:r w:rsidRPr="0032265D">
        <w:rPr>
          <w:bCs/>
          <w:i/>
          <w:noProof/>
        </w:rPr>
        <w:t>.</w:t>
      </w:r>
    </w:p>
    <w:p w:rsidR="00766EA6" w:rsidRPr="0032265D" w:rsidRDefault="00766EA6" w:rsidP="00E524B0">
      <w:pPr>
        <w:autoSpaceDE w:val="0"/>
        <w:autoSpaceDN w:val="0"/>
        <w:adjustRightInd w:val="0"/>
        <w:spacing w:line="276" w:lineRule="auto"/>
        <w:ind w:right="-711" w:firstLine="540"/>
        <w:rPr>
          <w:b/>
          <w:bCs/>
          <w:noProof/>
        </w:rPr>
      </w:pPr>
    </w:p>
    <w:p w:rsidR="00766EA6" w:rsidRPr="0032265D" w:rsidRDefault="00766EA6" w:rsidP="00E524B0">
      <w:pPr>
        <w:pStyle w:val="u"/>
        <w:spacing w:line="276" w:lineRule="auto"/>
        <w:ind w:right="-711" w:firstLine="709"/>
        <w:rPr>
          <w:rFonts w:cs="Times New Roman"/>
        </w:rPr>
      </w:pPr>
      <w:r w:rsidRPr="0032265D">
        <w:rPr>
          <w:rFonts w:cs="Times New Roman"/>
          <w:color w:val="auto"/>
        </w:rPr>
        <w:t xml:space="preserve">6.3 Предельные параметры разрешенного строительства, реконструкции объектов капитального строительства </w:t>
      </w:r>
      <w:r w:rsidRPr="0032265D">
        <w:rPr>
          <w:rFonts w:cs="Times New Roman"/>
          <w:b/>
          <w:color w:val="auto"/>
        </w:rPr>
        <w:t xml:space="preserve">зоны </w:t>
      </w:r>
      <w:r w:rsidRPr="0032265D">
        <w:rPr>
          <w:b/>
          <w:bCs/>
          <w:noProof/>
        </w:rPr>
        <w:t>преобразования производственно-складских и коммунальных территорий  ПСК</w:t>
      </w:r>
      <w:r w:rsidRPr="0032265D">
        <w:rPr>
          <w:rFonts w:cs="Times New Roman"/>
          <w:b/>
          <w:color w:val="auto"/>
        </w:rPr>
        <w:t xml:space="preserve"> </w:t>
      </w:r>
      <w:r w:rsidRPr="0032265D">
        <w:rPr>
          <w:rFonts w:cs="Times New Roman"/>
          <w:color w:val="auto"/>
        </w:rPr>
        <w:t xml:space="preserve">приведены в таблице 6.1. </w:t>
      </w:r>
    </w:p>
    <w:p w:rsidR="00766EA6" w:rsidRPr="0032265D" w:rsidRDefault="00766EA6" w:rsidP="00E524B0">
      <w:pPr>
        <w:autoSpaceDE w:val="0"/>
        <w:autoSpaceDN w:val="0"/>
        <w:adjustRightInd w:val="0"/>
        <w:spacing w:line="276" w:lineRule="auto"/>
        <w:ind w:right="-711" w:firstLine="540"/>
        <w:jc w:val="right"/>
        <w:rPr>
          <w:b/>
          <w:bCs/>
          <w:noProof/>
        </w:rPr>
      </w:pPr>
      <w:r w:rsidRPr="0032265D">
        <w:t>Таблица 6.1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3969"/>
        <w:gridCol w:w="5386"/>
      </w:tblGrid>
      <w:tr w:rsidR="00766EA6" w:rsidRPr="0032265D" w:rsidTr="00271C89">
        <w:tc>
          <w:tcPr>
            <w:tcW w:w="851"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 п/п</w:t>
            </w:r>
          </w:p>
        </w:tc>
        <w:tc>
          <w:tcPr>
            <w:tcW w:w="3969" w:type="dxa"/>
            <w:shd w:val="clear" w:color="auto" w:fill="D0CECE"/>
          </w:tcPr>
          <w:p w:rsidR="00766EA6" w:rsidRPr="0032265D" w:rsidRDefault="00766EA6" w:rsidP="0042091C">
            <w:pPr>
              <w:pStyle w:val="ConsPlusNormal"/>
              <w:ind w:firstLine="0"/>
              <w:jc w:val="center"/>
              <w:rPr>
                <w:rFonts w:ascii="Times New Roman" w:hAnsi="Times New Roman" w:cs="Times New Roman"/>
                <w:b/>
                <w:sz w:val="24"/>
                <w:szCs w:val="24"/>
              </w:rPr>
            </w:pPr>
            <w:r w:rsidRPr="0032265D">
              <w:rPr>
                <w:rFonts w:ascii="Times New Roman" w:hAnsi="Times New Roman" w:cs="Times New Roman"/>
                <w:b/>
                <w:sz w:val="24"/>
                <w:szCs w:val="24"/>
              </w:rPr>
              <w:t>Наименование характеристик и показателей, отражающих требования к содержанию градостроительного регламента</w:t>
            </w:r>
          </w:p>
        </w:tc>
        <w:tc>
          <w:tcPr>
            <w:tcW w:w="5386" w:type="dxa"/>
            <w:shd w:val="clear" w:color="auto" w:fill="D0CECE"/>
          </w:tcPr>
          <w:p w:rsidR="00766EA6" w:rsidRPr="0032265D" w:rsidRDefault="00766EA6" w:rsidP="0042091C">
            <w:pPr>
              <w:pStyle w:val="ConsPlusNormal"/>
              <w:ind w:left="80" w:right="80" w:firstLine="0"/>
              <w:jc w:val="center"/>
              <w:rPr>
                <w:rFonts w:ascii="Times New Roman" w:hAnsi="Times New Roman" w:cs="Times New Roman"/>
                <w:b/>
                <w:sz w:val="24"/>
                <w:szCs w:val="24"/>
              </w:rPr>
            </w:pPr>
            <w:r w:rsidRPr="0032265D">
              <w:rPr>
                <w:rFonts w:ascii="Times New Roman" w:hAnsi="Times New Roman" w:cs="Times New Roman"/>
                <w:b/>
                <w:sz w:val="24"/>
                <w:szCs w:val="24"/>
              </w:rPr>
              <w:t>Значения характеристик и показателей</w:t>
            </w:r>
          </w:p>
        </w:tc>
      </w:tr>
      <w:tr w:rsidR="00766EA6" w:rsidRPr="0032265D" w:rsidTr="00271C89">
        <w:tc>
          <w:tcPr>
            <w:tcW w:w="851" w:type="dxa"/>
          </w:tcPr>
          <w:p w:rsidR="00766EA6" w:rsidRPr="0032265D" w:rsidRDefault="00766EA6" w:rsidP="0042091C">
            <w:pPr>
              <w:pStyle w:val="ConsPlusNormal"/>
              <w:tabs>
                <w:tab w:val="left" w:pos="314"/>
              </w:tabs>
              <w:ind w:firstLine="0"/>
              <w:jc w:val="center"/>
              <w:rPr>
                <w:rFonts w:ascii="Times New Roman" w:hAnsi="Times New Roman" w:cs="Times New Roman"/>
                <w:sz w:val="24"/>
                <w:szCs w:val="24"/>
              </w:rPr>
            </w:pPr>
            <w:r w:rsidRPr="0032265D">
              <w:rPr>
                <w:rFonts w:ascii="Times New Roman" w:hAnsi="Times New Roman" w:cs="Times New Roman"/>
                <w:sz w:val="24"/>
                <w:szCs w:val="24"/>
              </w:rPr>
              <w:t>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Сохраняемый или возобновляемый исторический композиционно-пространственный тип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Промышленная архитектура</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Протяженность участка вдоль уличного фронта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Характер организации уличного фронта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Ограда, ворота, калитка</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Максимальный процент застройки земельного участка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отдельно стоящего объекта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площадь застройки прочих зданий и сооружений (пристройки, навесы, хозяйственные и временные сооружения)</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процент площади озеленения земельного участка</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30 процентов</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протяженность фасада вдоль улицы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более 50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9</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Минимальный размер интервалов в уличном фронте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менее 20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lastRenderedPageBreak/>
              <w:t>10</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Отступ объекта капитального строительства от охраняемых линий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11</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этажность</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12</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Максимальная высота от существующего уровня земли до конька кровли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До 12 м</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13</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Композиционные схемы главных фасадов основных типов исторической застройки</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 устанавливается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14</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Архитектурно-стилевое решение (в том числе особенности оформления фасадов)</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Промышленная архитектура кон. XIX - нач. XX вв. При новом строительстве использование художественных приемов, характерных для производственных зданий XIX - нач. XX вв.</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15</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Объемно-пространственные и силуэтные характеристики (в том числе угол наклона кровли, мезонин, слуховые окна, эркеры, балконы, фронтоны и подобное)</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Крыши вальмовые с углом наклона 30 - 40 градусов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Детали: карнизы, пилястры, фронтоны, аттики, наличники и иные элементы соответствующего стиля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16</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Основные материалы стен, заполнение оконных, дверных проемов</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Стены - камень, кирпич</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Кровля - листовой непрофилированный металл с соединением фальцем</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оконных проемов - деревянные рамы, деревянные стеклопакеты с повторением традиционной расстекловки оконных проемов</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Заполнение наружных дверных проемов - металлические либо деревянные двери как элементы соответствующего архитектурного стиля</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17</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Цветовое решение</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Облицовочный кирпич, окраска по штукатурке светлыми, пастельными тонами или побелка.</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Выделение деталей фасада - окон, наличников, карнизов белым цветом или контрастным цветовым решением, сочетающимся с цветом стен</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Цоколь: окраска в темно-серый и коричневый цвета</w:t>
            </w:r>
          </w:p>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Кровля: окраска в красно-коричневые (сурик), темно-зеленые, оттенки серого. Не допускаются покрытия с высокой отражающей способностью, за исключением покрытий культовых зданий и сооружений</w:t>
            </w:r>
          </w:p>
        </w:tc>
      </w:tr>
      <w:tr w:rsidR="00766EA6" w:rsidRPr="0032265D" w:rsidTr="00271C89">
        <w:tc>
          <w:tcPr>
            <w:tcW w:w="851" w:type="dxa"/>
          </w:tcPr>
          <w:p w:rsidR="00766EA6" w:rsidRPr="0032265D" w:rsidRDefault="00766EA6" w:rsidP="0042091C">
            <w:pPr>
              <w:pStyle w:val="ConsPlusNormal"/>
              <w:ind w:firstLine="0"/>
              <w:jc w:val="center"/>
              <w:rPr>
                <w:rFonts w:ascii="Times New Roman" w:hAnsi="Times New Roman" w:cs="Times New Roman"/>
                <w:sz w:val="24"/>
                <w:szCs w:val="24"/>
              </w:rPr>
            </w:pPr>
            <w:r w:rsidRPr="0032265D">
              <w:rPr>
                <w:rFonts w:ascii="Times New Roman" w:hAnsi="Times New Roman" w:cs="Times New Roman"/>
                <w:sz w:val="24"/>
                <w:szCs w:val="24"/>
              </w:rPr>
              <w:t>18</w:t>
            </w:r>
          </w:p>
        </w:tc>
        <w:tc>
          <w:tcPr>
            <w:tcW w:w="3969" w:type="dxa"/>
          </w:tcPr>
          <w:p w:rsidR="00766EA6" w:rsidRPr="0032265D" w:rsidRDefault="00766EA6" w:rsidP="0042091C">
            <w:pPr>
              <w:pStyle w:val="ConsPlusNormal"/>
              <w:ind w:firstLine="0"/>
              <w:rPr>
                <w:rFonts w:ascii="Times New Roman" w:hAnsi="Times New Roman" w:cs="Times New Roman"/>
                <w:sz w:val="24"/>
                <w:szCs w:val="24"/>
              </w:rPr>
            </w:pPr>
            <w:r w:rsidRPr="0032265D">
              <w:rPr>
                <w:rFonts w:ascii="Times New Roman" w:hAnsi="Times New Roman" w:cs="Times New Roman"/>
                <w:sz w:val="24"/>
                <w:szCs w:val="24"/>
              </w:rPr>
              <w:t>Элементы благоустройства, в том числе ограды, малые архитектурные формы</w:t>
            </w:r>
          </w:p>
        </w:tc>
        <w:tc>
          <w:tcPr>
            <w:tcW w:w="5386" w:type="dxa"/>
          </w:tcPr>
          <w:p w:rsidR="00766EA6" w:rsidRPr="0032265D" w:rsidRDefault="00766EA6" w:rsidP="0042091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Ограда по красной линии застройки, высотой до 2,5 м. Ограждения: кованная металлическая решетка по каменным столбам. Цветовое решение - металлическая решетка - черный, каменные столбы - известковая побелка, окраска по штукатурке светлыми пастельными тонами, </w:t>
            </w:r>
            <w:r w:rsidRPr="0032265D">
              <w:rPr>
                <w:rFonts w:ascii="Times New Roman" w:hAnsi="Times New Roman" w:cs="Times New Roman"/>
                <w:sz w:val="24"/>
                <w:szCs w:val="24"/>
              </w:rPr>
              <w:lastRenderedPageBreak/>
              <w:t>соответствующими цвету стен здания</w:t>
            </w:r>
          </w:p>
        </w:tc>
      </w:tr>
    </w:tbl>
    <w:p w:rsidR="00766EA6" w:rsidRPr="0032265D" w:rsidRDefault="00766EA6" w:rsidP="00766EA6">
      <w:pPr>
        <w:autoSpaceDE w:val="0"/>
        <w:autoSpaceDN w:val="0"/>
        <w:adjustRightInd w:val="0"/>
        <w:ind w:right="-540" w:firstLine="540"/>
        <w:rPr>
          <w:b/>
          <w:bCs/>
          <w:noProof/>
        </w:rPr>
      </w:pPr>
    </w:p>
    <w:p w:rsidR="00766EA6" w:rsidRPr="0032265D" w:rsidRDefault="00766EA6" w:rsidP="000111AF">
      <w:pPr>
        <w:pStyle w:val="ConsPlusNormal"/>
        <w:spacing w:line="276" w:lineRule="auto"/>
        <w:ind w:right="-711" w:firstLine="709"/>
        <w:jc w:val="both"/>
        <w:rPr>
          <w:rFonts w:ascii="Times New Roman" w:hAnsi="Times New Roman" w:cs="Times New Roman"/>
          <w:b/>
          <w:sz w:val="24"/>
          <w:szCs w:val="24"/>
        </w:rPr>
      </w:pPr>
      <w:r w:rsidRPr="0032265D">
        <w:rPr>
          <w:rFonts w:ascii="Times New Roman" w:hAnsi="Times New Roman" w:cs="Times New Roman"/>
          <w:b/>
          <w:sz w:val="24"/>
          <w:szCs w:val="24"/>
        </w:rPr>
        <w:t>7. УП - зона улиц и площадей</w:t>
      </w:r>
    </w:p>
    <w:p w:rsidR="00766EA6" w:rsidRPr="0032265D" w:rsidRDefault="00766EA6"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 xml:space="preserve">7.1 Зона устанавливается в целях охраны и восстановления планировочной структуры города. Сохранению подлежит историческая трассировка улиц, переулков и площадей, и иные параметры в соответствии с предметом охраны исторического поселения. </w:t>
      </w:r>
      <w:r w:rsidR="000111AF" w:rsidRPr="0032265D">
        <w:rPr>
          <w:rFonts w:ascii="Times New Roman" w:hAnsi="Times New Roman" w:cs="Times New Roman"/>
          <w:sz w:val="24"/>
          <w:szCs w:val="24"/>
        </w:rPr>
        <w:t xml:space="preserve">Настоящими Правилами </w:t>
      </w:r>
      <w:r w:rsidRPr="0032265D">
        <w:rPr>
          <w:rFonts w:ascii="Times New Roman" w:hAnsi="Times New Roman" w:cs="Times New Roman"/>
          <w:sz w:val="24"/>
          <w:szCs w:val="24"/>
        </w:rPr>
        <w:t>предусмотрено сохранение назначения земель (улиц, площадей, набережной), расположенных в пределах зоны.</w:t>
      </w:r>
    </w:p>
    <w:p w:rsidR="00766EA6" w:rsidRPr="0032265D" w:rsidRDefault="00766EA6"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В целях ограничения интенсивности движения транспорта в историческом центре города решения генерального плана, проектов планировки должны способствовать стабилизации или уменьшению интенсивности транспортного движения по улично-дорожной сети, ограничению вместимости или запрету размещения объектов, требующих значительных транспортных потоков, и транспортное обслуживание которых происходит через улично-дорожную сеть; организации одностороннего движения, ослаблению транзитных транспортных потоков, в том числе путем строительства обходных транспортных связей, ограничению въезда для грузового транспорта.</w:t>
      </w:r>
    </w:p>
    <w:p w:rsidR="00766EA6" w:rsidRPr="0032265D" w:rsidRDefault="00766EA6" w:rsidP="000111AF">
      <w:pPr>
        <w:autoSpaceDE w:val="0"/>
        <w:autoSpaceDN w:val="0"/>
        <w:adjustRightInd w:val="0"/>
        <w:spacing w:line="276" w:lineRule="auto"/>
        <w:ind w:right="-711" w:firstLine="709"/>
        <w:jc w:val="both"/>
      </w:pPr>
      <w:r w:rsidRPr="0032265D">
        <w:t>7.2 Виды разрешённого использования земельных участков</w:t>
      </w:r>
      <w:r w:rsidR="00626A1C" w:rsidRPr="0032265D">
        <w:t xml:space="preserve"> и объектов капитального строительства</w:t>
      </w:r>
      <w:r w:rsidRPr="0032265D">
        <w:t xml:space="preserve">, предельные размеры земельных участков </w:t>
      </w:r>
      <w:r w:rsidRPr="0032265D">
        <w:rPr>
          <w:b/>
        </w:rPr>
        <w:t xml:space="preserve">зоны </w:t>
      </w:r>
      <w:r w:rsidRPr="0032265D">
        <w:rPr>
          <w:b/>
          <w:bCs/>
          <w:noProof/>
        </w:rPr>
        <w:t>улиц и площадей  УП</w:t>
      </w:r>
      <w:r w:rsidRPr="0032265D">
        <w:rPr>
          <w:bCs/>
          <w:noProof/>
        </w:rPr>
        <w:t xml:space="preserve"> </w:t>
      </w:r>
      <w:r w:rsidRPr="0032265D">
        <w:t xml:space="preserve">приведены в таблице 7. </w:t>
      </w:r>
    </w:p>
    <w:p w:rsidR="00766EA6" w:rsidRPr="0032265D" w:rsidRDefault="00766EA6" w:rsidP="00CE61ED">
      <w:pPr>
        <w:autoSpaceDE w:val="0"/>
        <w:autoSpaceDN w:val="0"/>
        <w:adjustRightInd w:val="0"/>
        <w:ind w:right="-711" w:firstLine="709"/>
        <w:rPr>
          <w:b/>
          <w:bCs/>
          <w:noProof/>
        </w:rPr>
      </w:pPr>
    </w:p>
    <w:p w:rsidR="00766EA6" w:rsidRPr="0032265D" w:rsidRDefault="00766EA6" w:rsidP="00CE61ED">
      <w:pPr>
        <w:autoSpaceDE w:val="0"/>
        <w:autoSpaceDN w:val="0"/>
        <w:adjustRightInd w:val="0"/>
        <w:ind w:right="-711" w:firstLine="709"/>
        <w:jc w:val="right"/>
        <w:rPr>
          <w:b/>
          <w:bCs/>
          <w:noProof/>
        </w:rPr>
      </w:pPr>
      <w:r w:rsidRPr="0032265D">
        <w:rPr>
          <w:bCs/>
          <w:noProof/>
        </w:rPr>
        <w:t>Таблица 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4536"/>
        <w:gridCol w:w="1985"/>
        <w:gridCol w:w="1702"/>
      </w:tblGrid>
      <w:tr w:rsidR="00626A1C" w:rsidRPr="0032265D" w:rsidTr="00025C01">
        <w:tc>
          <w:tcPr>
            <w:tcW w:w="1983" w:type="dxa"/>
            <w:shd w:val="clear" w:color="auto" w:fill="D9D9D9"/>
          </w:tcPr>
          <w:p w:rsidR="00626A1C" w:rsidRPr="0032265D" w:rsidRDefault="00626A1C" w:rsidP="0042091C">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536" w:type="dxa"/>
            <w:shd w:val="clear" w:color="auto" w:fill="D9D9D9"/>
          </w:tcPr>
          <w:p w:rsidR="00626A1C" w:rsidRPr="0032265D" w:rsidRDefault="00626A1C" w:rsidP="0042091C">
            <w:pPr>
              <w:jc w:val="center"/>
              <w:rPr>
                <w:b/>
              </w:rPr>
            </w:pPr>
            <w:r w:rsidRPr="0032265D">
              <w:rPr>
                <w:b/>
              </w:rPr>
              <w:t>Описание вида разрешенного использования земельного участка</w:t>
            </w:r>
          </w:p>
        </w:tc>
        <w:tc>
          <w:tcPr>
            <w:tcW w:w="1985" w:type="dxa"/>
            <w:shd w:val="clear" w:color="auto" w:fill="D9D9D9"/>
          </w:tcPr>
          <w:p w:rsidR="00626A1C" w:rsidRPr="0032265D" w:rsidRDefault="00626A1C" w:rsidP="0042091C">
            <w:pPr>
              <w:jc w:val="center"/>
              <w:rPr>
                <w:b/>
              </w:rPr>
            </w:pPr>
            <w:r w:rsidRPr="0032265D">
              <w:rPr>
                <w:b/>
              </w:rPr>
              <w:t>Наименование вида разрешённого использования объекта капитального строительства</w:t>
            </w:r>
          </w:p>
        </w:tc>
        <w:tc>
          <w:tcPr>
            <w:tcW w:w="1702" w:type="dxa"/>
            <w:shd w:val="clear" w:color="auto" w:fill="D9D9D9"/>
          </w:tcPr>
          <w:p w:rsidR="00626A1C" w:rsidRPr="0032265D" w:rsidRDefault="00626A1C" w:rsidP="0042091C">
            <w:pPr>
              <w:jc w:val="center"/>
              <w:rPr>
                <w:b/>
              </w:rPr>
            </w:pPr>
            <w:r w:rsidRPr="0032265D">
              <w:rPr>
                <w:b/>
              </w:rPr>
              <w:t>Предельные размеры земельных участков (мин.-макс.), кв.м</w:t>
            </w:r>
          </w:p>
        </w:tc>
      </w:tr>
      <w:tr w:rsidR="00626A1C" w:rsidRPr="0032265D" w:rsidTr="00E316C6">
        <w:trPr>
          <w:trHeight w:val="297"/>
        </w:trPr>
        <w:tc>
          <w:tcPr>
            <w:tcW w:w="10206" w:type="dxa"/>
            <w:gridSpan w:val="4"/>
            <w:shd w:val="clear" w:color="auto" w:fill="D9D9D9"/>
          </w:tcPr>
          <w:p w:rsidR="00626A1C" w:rsidRPr="0032265D" w:rsidRDefault="00626A1C" w:rsidP="0042091C">
            <w:pPr>
              <w:jc w:val="center"/>
              <w:rPr>
                <w:b/>
              </w:rPr>
            </w:pPr>
            <w:r w:rsidRPr="0032265D">
              <w:rPr>
                <w:b/>
              </w:rPr>
              <w:t>Основные виды разрешенного использования</w:t>
            </w:r>
          </w:p>
        </w:tc>
      </w:tr>
      <w:tr w:rsidR="00025C01" w:rsidRPr="0032265D" w:rsidTr="00025C01">
        <w:tc>
          <w:tcPr>
            <w:tcW w:w="1983" w:type="dxa"/>
          </w:tcPr>
          <w:p w:rsidR="00025C01" w:rsidRPr="0032265D" w:rsidRDefault="00025C01" w:rsidP="00025C01">
            <w:pPr>
              <w:pStyle w:val="u"/>
              <w:spacing w:before="100" w:beforeAutospacing="1" w:after="100" w:afterAutospacing="1"/>
              <w:ind w:right="34" w:firstLine="0"/>
              <w:rPr>
                <w:rFonts w:cs="Times New Roman"/>
                <w:i/>
                <w:color w:val="auto"/>
              </w:rPr>
            </w:pPr>
            <w:r w:rsidRPr="0032265D">
              <w:rPr>
                <w:rFonts w:cs="Times New Roman"/>
                <w:i/>
                <w:color w:val="auto"/>
              </w:rPr>
              <w:t>Земельные участки (территории) общего пользования (12.0)</w:t>
            </w:r>
          </w:p>
        </w:tc>
        <w:tc>
          <w:tcPr>
            <w:tcW w:w="4536" w:type="dxa"/>
          </w:tcPr>
          <w:p w:rsidR="00025C01" w:rsidRPr="0032265D" w:rsidRDefault="00025C01" w:rsidP="00025C01">
            <w:pPr>
              <w:pStyle w:val="u"/>
              <w:spacing w:before="100" w:beforeAutospacing="1" w:after="100" w:afterAutospacing="1"/>
              <w:ind w:firstLine="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1985" w:type="dxa"/>
          </w:tcPr>
          <w:p w:rsidR="00025C01" w:rsidRPr="0032265D" w:rsidRDefault="00025C01" w:rsidP="00025C01">
            <w:pPr>
              <w:pStyle w:val="u"/>
              <w:spacing w:before="100" w:beforeAutospacing="1" w:after="100" w:afterAutospacing="1"/>
              <w:ind w:right="-108" w:firstLine="0"/>
              <w:jc w:val="center"/>
              <w:rPr>
                <w:rFonts w:cs="Times New Roman"/>
                <w:color w:val="auto"/>
              </w:rPr>
            </w:pPr>
            <w:r w:rsidRPr="0032265D">
              <w:rPr>
                <w:rFonts w:cs="Times New Roman"/>
                <w:color w:val="auto"/>
              </w:rPr>
              <w:t>Не предусмотрены</w:t>
            </w:r>
          </w:p>
        </w:tc>
        <w:tc>
          <w:tcPr>
            <w:tcW w:w="1702" w:type="dxa"/>
          </w:tcPr>
          <w:p w:rsidR="00025C01" w:rsidRPr="0032265D" w:rsidRDefault="00025C01" w:rsidP="00025C01">
            <w:pPr>
              <w:pStyle w:val="u"/>
              <w:spacing w:before="100" w:beforeAutospacing="1" w:after="100" w:afterAutospacing="1"/>
              <w:ind w:right="33" w:firstLine="0"/>
              <w:jc w:val="center"/>
              <w:rPr>
                <w:rFonts w:cs="Times New Roman"/>
                <w:color w:val="auto"/>
              </w:rPr>
            </w:pPr>
            <w:r w:rsidRPr="0032265D">
              <w:rPr>
                <w:rFonts w:cs="Times New Roman"/>
                <w:color w:val="auto"/>
              </w:rPr>
              <w:t>Не устанавливаются</w:t>
            </w:r>
          </w:p>
        </w:tc>
      </w:tr>
      <w:tr w:rsidR="00626A1C" w:rsidRPr="0032265D" w:rsidTr="00025C01">
        <w:tc>
          <w:tcPr>
            <w:tcW w:w="1983" w:type="dxa"/>
            <w:shd w:val="clear" w:color="auto" w:fill="D0CECE"/>
          </w:tcPr>
          <w:p w:rsidR="00626A1C" w:rsidRPr="0032265D" w:rsidRDefault="00626A1C" w:rsidP="0042091C">
            <w:pPr>
              <w:jc w:val="center"/>
              <w:rPr>
                <w:b/>
              </w:rPr>
            </w:pPr>
          </w:p>
        </w:tc>
        <w:tc>
          <w:tcPr>
            <w:tcW w:w="8223" w:type="dxa"/>
            <w:gridSpan w:val="3"/>
            <w:shd w:val="clear" w:color="auto" w:fill="D0CECE"/>
          </w:tcPr>
          <w:p w:rsidR="00626A1C" w:rsidRPr="0032265D" w:rsidRDefault="00626A1C" w:rsidP="0042091C">
            <w:pPr>
              <w:jc w:val="center"/>
            </w:pPr>
            <w:r w:rsidRPr="0032265D">
              <w:rPr>
                <w:b/>
              </w:rPr>
              <w:t>Условно разрешенные виды использования</w:t>
            </w:r>
          </w:p>
        </w:tc>
      </w:tr>
      <w:tr w:rsidR="00626A1C" w:rsidRPr="0032265D" w:rsidTr="00E316C6">
        <w:tc>
          <w:tcPr>
            <w:tcW w:w="10206" w:type="dxa"/>
            <w:gridSpan w:val="4"/>
          </w:tcPr>
          <w:p w:rsidR="00626A1C" w:rsidRPr="0032265D" w:rsidRDefault="00626A1C" w:rsidP="00626A1C">
            <w:pPr>
              <w:autoSpaceDE w:val="0"/>
              <w:autoSpaceDN w:val="0"/>
              <w:adjustRightInd w:val="0"/>
              <w:jc w:val="center"/>
            </w:pPr>
            <w:r w:rsidRPr="0032265D">
              <w:t>Не устанавливаются</w:t>
            </w:r>
          </w:p>
        </w:tc>
      </w:tr>
      <w:tr w:rsidR="00626A1C" w:rsidRPr="0032265D" w:rsidTr="00025C01">
        <w:tc>
          <w:tcPr>
            <w:tcW w:w="1983" w:type="dxa"/>
            <w:shd w:val="clear" w:color="auto" w:fill="D0CECE"/>
          </w:tcPr>
          <w:p w:rsidR="00626A1C" w:rsidRPr="0032265D" w:rsidRDefault="00626A1C" w:rsidP="0042091C">
            <w:pPr>
              <w:jc w:val="center"/>
              <w:rPr>
                <w:b/>
              </w:rPr>
            </w:pPr>
          </w:p>
        </w:tc>
        <w:tc>
          <w:tcPr>
            <w:tcW w:w="8223" w:type="dxa"/>
            <w:gridSpan w:val="3"/>
            <w:shd w:val="clear" w:color="auto" w:fill="D0CECE"/>
          </w:tcPr>
          <w:p w:rsidR="00626A1C" w:rsidRPr="0032265D" w:rsidRDefault="00626A1C" w:rsidP="0042091C">
            <w:pPr>
              <w:jc w:val="center"/>
            </w:pPr>
            <w:r w:rsidRPr="0032265D">
              <w:rPr>
                <w:b/>
              </w:rPr>
              <w:t>Вспомогательные виды разрешенного использования</w:t>
            </w:r>
          </w:p>
        </w:tc>
      </w:tr>
      <w:tr w:rsidR="00626A1C" w:rsidRPr="0032265D" w:rsidTr="00E316C6">
        <w:tc>
          <w:tcPr>
            <w:tcW w:w="10206" w:type="dxa"/>
            <w:gridSpan w:val="4"/>
          </w:tcPr>
          <w:p w:rsidR="00626A1C" w:rsidRPr="0032265D" w:rsidRDefault="00626A1C" w:rsidP="00626A1C">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766EA6">
      <w:pPr>
        <w:autoSpaceDE w:val="0"/>
        <w:autoSpaceDN w:val="0"/>
        <w:adjustRightInd w:val="0"/>
        <w:ind w:right="-540" w:firstLine="540"/>
        <w:rPr>
          <w:b/>
          <w:bCs/>
          <w:noProof/>
        </w:rPr>
      </w:pPr>
    </w:p>
    <w:p w:rsidR="00766EA6" w:rsidRPr="0032265D" w:rsidRDefault="00766EA6" w:rsidP="000111AF">
      <w:pPr>
        <w:autoSpaceDE w:val="0"/>
        <w:autoSpaceDN w:val="0"/>
        <w:adjustRightInd w:val="0"/>
        <w:spacing w:line="276" w:lineRule="auto"/>
        <w:ind w:right="-711" w:firstLine="709"/>
        <w:jc w:val="both"/>
        <w:rPr>
          <w:bCs/>
          <w:noProof/>
        </w:rPr>
      </w:pPr>
      <w:r w:rsidRPr="0032265D">
        <w:rPr>
          <w:bCs/>
          <w:noProof/>
        </w:rPr>
        <w:t xml:space="preserve">7.3 </w:t>
      </w:r>
      <w:r w:rsidRPr="0032265D">
        <w:t xml:space="preserve">Предельные параметры разрешенного строительства, реконструкции объектов капитального строительства </w:t>
      </w:r>
      <w:r w:rsidRPr="0032265D">
        <w:rPr>
          <w:b/>
        </w:rPr>
        <w:t xml:space="preserve">зоны </w:t>
      </w:r>
      <w:r w:rsidRPr="0032265D">
        <w:rPr>
          <w:b/>
          <w:bCs/>
          <w:noProof/>
        </w:rPr>
        <w:t>улиц и площадей УП</w:t>
      </w:r>
      <w:r w:rsidRPr="0032265D">
        <w:rPr>
          <w:b/>
        </w:rPr>
        <w:t xml:space="preserve"> </w:t>
      </w:r>
      <w:r w:rsidRPr="0032265D">
        <w:t>в соответствии</w:t>
      </w:r>
      <w:r w:rsidRPr="0032265D">
        <w:rPr>
          <w:b/>
        </w:rPr>
        <w:t xml:space="preserve"> </w:t>
      </w:r>
      <w:r w:rsidRPr="0032265D">
        <w:t xml:space="preserve">с Приказом Минкультуры России от 14.01.2019 г. № 16 не устанавливаются. </w:t>
      </w:r>
    </w:p>
    <w:p w:rsidR="00766EA6" w:rsidRPr="0032265D" w:rsidRDefault="00766EA6" w:rsidP="000111AF">
      <w:pPr>
        <w:autoSpaceDE w:val="0"/>
        <w:autoSpaceDN w:val="0"/>
        <w:adjustRightInd w:val="0"/>
        <w:spacing w:line="276" w:lineRule="auto"/>
        <w:ind w:right="-711" w:firstLine="709"/>
        <w:rPr>
          <w:b/>
          <w:bCs/>
          <w:noProof/>
        </w:rPr>
      </w:pPr>
    </w:p>
    <w:p w:rsidR="00766EA6" w:rsidRPr="0032265D" w:rsidRDefault="00766EA6" w:rsidP="000111AF">
      <w:pPr>
        <w:pStyle w:val="ConsPlusNormal"/>
        <w:spacing w:line="276" w:lineRule="auto"/>
        <w:ind w:right="-711" w:firstLine="709"/>
        <w:jc w:val="both"/>
        <w:rPr>
          <w:rFonts w:ascii="Times New Roman" w:hAnsi="Times New Roman" w:cs="Times New Roman"/>
          <w:b/>
          <w:sz w:val="24"/>
          <w:szCs w:val="24"/>
        </w:rPr>
      </w:pPr>
      <w:r w:rsidRPr="0032265D">
        <w:rPr>
          <w:rFonts w:ascii="Times New Roman" w:hAnsi="Times New Roman" w:cs="Times New Roman"/>
          <w:b/>
          <w:sz w:val="24"/>
          <w:szCs w:val="24"/>
        </w:rPr>
        <w:lastRenderedPageBreak/>
        <w:t>8. ЗН - зона зеленых насаждений общего пользования</w:t>
      </w:r>
    </w:p>
    <w:p w:rsidR="00766EA6" w:rsidRPr="0032265D" w:rsidRDefault="00766EA6"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bCs/>
          <w:noProof/>
          <w:sz w:val="24"/>
          <w:szCs w:val="24"/>
        </w:rPr>
        <w:t xml:space="preserve">8.1 </w:t>
      </w:r>
      <w:r w:rsidRPr="0032265D">
        <w:rPr>
          <w:rFonts w:ascii="Times New Roman" w:hAnsi="Times New Roman" w:cs="Times New Roman"/>
          <w:sz w:val="24"/>
          <w:szCs w:val="24"/>
        </w:rPr>
        <w:t>Зона устанавливается с целью сохранения исторически сформированных скверов и бульваров, а также сохранения соотношения озелененных и застроенных территорий, ландшафта и характера озеленения, обеспечения свободного доступа к видовым трассам и площадкам охраняемых видовых раскрытий. Зеленые насаждения общего пользования включают озелененные территории, составляющие предмет охраны, а также требующие реконструктивных мероприятий.</w:t>
      </w:r>
    </w:p>
    <w:p w:rsidR="00766EA6" w:rsidRPr="0032265D" w:rsidRDefault="000111AF"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Настоящие Правила предусматривают</w:t>
      </w:r>
      <w:r w:rsidR="00766EA6" w:rsidRPr="0032265D">
        <w:rPr>
          <w:rFonts w:ascii="Times New Roman" w:hAnsi="Times New Roman" w:cs="Times New Roman"/>
          <w:sz w:val="24"/>
          <w:szCs w:val="24"/>
        </w:rPr>
        <w:t xml:space="preserve"> в пределах зоны зеленых насаждений общего пользования размещение парков, скверов, садов, бульваров. На территории зоны не допускается капитальное строительство. В случае расположения в зоне части зарегистрированного земельного участка, предусматривающего возможность строительства, объекты капитального строительства и сооружения для хранения транспорта, проезды, парковки необходимо размещать вне зоны зеленых насаждений.</w:t>
      </w:r>
    </w:p>
    <w:p w:rsidR="00766EA6" w:rsidRPr="0032265D" w:rsidRDefault="00766EA6"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Прокладка инженерных коммуникаций (сетей поставки воды, тепла, электричества, газа, услуг связи, отвода канализационных стоков) производится в зоне только подземным способом, при условии полного восстановления существующего рельефа.</w:t>
      </w:r>
    </w:p>
    <w:p w:rsidR="00766EA6" w:rsidRPr="0032265D" w:rsidRDefault="00766EA6" w:rsidP="000111AF">
      <w:pPr>
        <w:autoSpaceDE w:val="0"/>
        <w:autoSpaceDN w:val="0"/>
        <w:adjustRightInd w:val="0"/>
        <w:spacing w:line="276" w:lineRule="auto"/>
        <w:ind w:right="-711" w:firstLine="709"/>
        <w:jc w:val="both"/>
      </w:pPr>
      <w:r w:rsidRPr="0032265D">
        <w:t>8.2 Виды разрешённого использования земельных участков</w:t>
      </w:r>
      <w:r w:rsidR="00626A1C" w:rsidRPr="0032265D">
        <w:t xml:space="preserve"> и объектов капитального строительства</w:t>
      </w:r>
      <w:r w:rsidRPr="0032265D">
        <w:t xml:space="preserve">, предельные размеры земельных участков </w:t>
      </w:r>
      <w:r w:rsidRPr="0032265D">
        <w:rPr>
          <w:b/>
        </w:rPr>
        <w:t xml:space="preserve">зоны </w:t>
      </w:r>
      <w:r w:rsidRPr="0032265D">
        <w:rPr>
          <w:b/>
          <w:bCs/>
          <w:noProof/>
        </w:rPr>
        <w:t>зеленых насаждений общего пользования ЗН</w:t>
      </w:r>
      <w:r w:rsidRPr="0032265D">
        <w:rPr>
          <w:bCs/>
          <w:noProof/>
        </w:rPr>
        <w:t xml:space="preserve"> </w:t>
      </w:r>
      <w:r w:rsidRPr="0032265D">
        <w:t xml:space="preserve">приведены в таблице 8. </w:t>
      </w:r>
    </w:p>
    <w:p w:rsidR="00766EA6" w:rsidRPr="0032265D" w:rsidRDefault="00766EA6" w:rsidP="000111AF">
      <w:pPr>
        <w:autoSpaceDE w:val="0"/>
        <w:autoSpaceDN w:val="0"/>
        <w:adjustRightInd w:val="0"/>
        <w:spacing w:line="276" w:lineRule="auto"/>
        <w:ind w:right="-711" w:firstLine="709"/>
        <w:rPr>
          <w:b/>
          <w:bCs/>
          <w:noProof/>
        </w:rPr>
      </w:pPr>
    </w:p>
    <w:p w:rsidR="00766EA6" w:rsidRPr="0032265D" w:rsidRDefault="00766EA6" w:rsidP="000111AF">
      <w:pPr>
        <w:autoSpaceDE w:val="0"/>
        <w:autoSpaceDN w:val="0"/>
        <w:adjustRightInd w:val="0"/>
        <w:spacing w:line="276" w:lineRule="auto"/>
        <w:ind w:right="-711" w:firstLine="709"/>
        <w:jc w:val="right"/>
        <w:rPr>
          <w:b/>
          <w:bCs/>
          <w:noProof/>
        </w:rPr>
      </w:pPr>
      <w:r w:rsidRPr="0032265D">
        <w:rPr>
          <w:bCs/>
          <w:noProof/>
        </w:rPr>
        <w:t>Таблица 8</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537"/>
        <w:gridCol w:w="1843"/>
        <w:gridCol w:w="141"/>
        <w:gridCol w:w="1701"/>
      </w:tblGrid>
      <w:tr w:rsidR="00626A1C" w:rsidRPr="0032265D" w:rsidTr="00626A1C">
        <w:tc>
          <w:tcPr>
            <w:tcW w:w="1984" w:type="dxa"/>
            <w:shd w:val="clear" w:color="auto" w:fill="D9D9D9"/>
          </w:tcPr>
          <w:p w:rsidR="00626A1C" w:rsidRPr="0032265D" w:rsidRDefault="00626A1C" w:rsidP="0042091C">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537" w:type="dxa"/>
            <w:shd w:val="clear" w:color="auto" w:fill="D9D9D9"/>
          </w:tcPr>
          <w:p w:rsidR="00626A1C" w:rsidRPr="0032265D" w:rsidRDefault="00626A1C" w:rsidP="0042091C">
            <w:pPr>
              <w:jc w:val="center"/>
              <w:rPr>
                <w:b/>
              </w:rPr>
            </w:pPr>
            <w:r w:rsidRPr="0032265D">
              <w:rPr>
                <w:b/>
              </w:rPr>
              <w:t>Описание вида разрешенного использования земельного участка</w:t>
            </w:r>
          </w:p>
        </w:tc>
        <w:tc>
          <w:tcPr>
            <w:tcW w:w="1984" w:type="dxa"/>
            <w:gridSpan w:val="2"/>
            <w:shd w:val="clear" w:color="auto" w:fill="D9D9D9"/>
          </w:tcPr>
          <w:p w:rsidR="00626A1C" w:rsidRPr="0032265D" w:rsidRDefault="00626A1C" w:rsidP="0042091C">
            <w:pPr>
              <w:jc w:val="center"/>
              <w:rPr>
                <w:b/>
              </w:rPr>
            </w:pPr>
            <w:r w:rsidRPr="0032265D">
              <w:rPr>
                <w:b/>
              </w:rPr>
              <w:t>Наименование вида разрешённого использования объекта капитального строительства</w:t>
            </w:r>
          </w:p>
        </w:tc>
        <w:tc>
          <w:tcPr>
            <w:tcW w:w="1701" w:type="dxa"/>
            <w:shd w:val="clear" w:color="auto" w:fill="D9D9D9"/>
          </w:tcPr>
          <w:p w:rsidR="00626A1C" w:rsidRPr="0032265D" w:rsidRDefault="00626A1C" w:rsidP="0042091C">
            <w:pPr>
              <w:jc w:val="center"/>
              <w:rPr>
                <w:b/>
              </w:rPr>
            </w:pPr>
            <w:r w:rsidRPr="0032265D">
              <w:rPr>
                <w:b/>
              </w:rPr>
              <w:t>Предельные размеры земельных участков (мин.-макс.), кв.м</w:t>
            </w:r>
          </w:p>
        </w:tc>
      </w:tr>
      <w:tr w:rsidR="00626A1C" w:rsidRPr="0032265D" w:rsidTr="00626A1C">
        <w:trPr>
          <w:trHeight w:val="307"/>
        </w:trPr>
        <w:tc>
          <w:tcPr>
            <w:tcW w:w="1984" w:type="dxa"/>
            <w:shd w:val="clear" w:color="auto" w:fill="D9D9D9"/>
          </w:tcPr>
          <w:p w:rsidR="00626A1C" w:rsidRPr="0032265D" w:rsidRDefault="00626A1C" w:rsidP="0042091C">
            <w:pPr>
              <w:jc w:val="center"/>
              <w:rPr>
                <w:b/>
              </w:rPr>
            </w:pPr>
          </w:p>
        </w:tc>
        <w:tc>
          <w:tcPr>
            <w:tcW w:w="8222" w:type="dxa"/>
            <w:gridSpan w:val="4"/>
            <w:shd w:val="clear" w:color="auto" w:fill="D9D9D9"/>
          </w:tcPr>
          <w:p w:rsidR="00626A1C" w:rsidRPr="0032265D" w:rsidRDefault="00626A1C" w:rsidP="0042091C">
            <w:pPr>
              <w:jc w:val="center"/>
              <w:rPr>
                <w:b/>
              </w:rPr>
            </w:pPr>
            <w:r w:rsidRPr="0032265D">
              <w:rPr>
                <w:b/>
              </w:rPr>
              <w:t>Основные виды разрешенного использования</w:t>
            </w:r>
          </w:p>
        </w:tc>
      </w:tr>
      <w:tr w:rsidR="000111AF" w:rsidRPr="0032265D" w:rsidTr="000111AF">
        <w:tc>
          <w:tcPr>
            <w:tcW w:w="1984" w:type="dxa"/>
          </w:tcPr>
          <w:p w:rsidR="000111AF" w:rsidRPr="0032265D" w:rsidRDefault="000111AF" w:rsidP="0042091C">
            <w:pPr>
              <w:pStyle w:val="u"/>
              <w:spacing w:before="100" w:beforeAutospacing="1" w:after="100" w:afterAutospacing="1"/>
              <w:ind w:right="34" w:firstLine="0"/>
              <w:rPr>
                <w:rFonts w:cs="Times New Roman"/>
                <w:i/>
                <w:color w:val="auto"/>
              </w:rPr>
            </w:pPr>
            <w:r w:rsidRPr="0032265D">
              <w:rPr>
                <w:rFonts w:cs="Times New Roman"/>
                <w:i/>
                <w:color w:val="auto"/>
              </w:rPr>
              <w:t>Земельные участки (территории) общего пользования (12.0)</w:t>
            </w:r>
          </w:p>
        </w:tc>
        <w:tc>
          <w:tcPr>
            <w:tcW w:w="4537" w:type="dxa"/>
          </w:tcPr>
          <w:p w:rsidR="000111AF" w:rsidRPr="0032265D" w:rsidRDefault="000111AF" w:rsidP="0042091C">
            <w:pPr>
              <w:pStyle w:val="u"/>
              <w:spacing w:before="100" w:beforeAutospacing="1" w:after="100" w:afterAutospacing="1"/>
              <w:ind w:firstLine="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1843" w:type="dxa"/>
          </w:tcPr>
          <w:p w:rsidR="000111AF" w:rsidRPr="0032265D" w:rsidRDefault="00025C01" w:rsidP="000111AF">
            <w:pPr>
              <w:pStyle w:val="u"/>
              <w:spacing w:before="100" w:beforeAutospacing="1" w:after="100" w:afterAutospacing="1"/>
              <w:ind w:right="-108" w:firstLine="0"/>
              <w:jc w:val="center"/>
              <w:rPr>
                <w:rFonts w:cs="Times New Roman"/>
                <w:color w:val="auto"/>
              </w:rPr>
            </w:pPr>
            <w:r w:rsidRPr="0032265D">
              <w:rPr>
                <w:rFonts w:cs="Times New Roman"/>
                <w:color w:val="auto"/>
              </w:rPr>
              <w:t>Не предусмотрены</w:t>
            </w:r>
          </w:p>
        </w:tc>
        <w:tc>
          <w:tcPr>
            <w:tcW w:w="1842" w:type="dxa"/>
            <w:gridSpan w:val="2"/>
          </w:tcPr>
          <w:p w:rsidR="000111AF" w:rsidRPr="0032265D" w:rsidRDefault="00025C01" w:rsidP="000111AF">
            <w:pPr>
              <w:pStyle w:val="u"/>
              <w:spacing w:before="100" w:beforeAutospacing="1" w:after="100" w:afterAutospacing="1"/>
              <w:ind w:right="33" w:firstLine="0"/>
              <w:jc w:val="center"/>
              <w:rPr>
                <w:rFonts w:cs="Times New Roman"/>
                <w:color w:val="auto"/>
              </w:rPr>
            </w:pPr>
            <w:r w:rsidRPr="0032265D">
              <w:rPr>
                <w:rFonts w:cs="Times New Roman"/>
                <w:color w:val="auto"/>
              </w:rPr>
              <w:t>Н</w:t>
            </w:r>
            <w:r w:rsidR="000111AF" w:rsidRPr="0032265D">
              <w:rPr>
                <w:rFonts w:cs="Times New Roman"/>
                <w:color w:val="auto"/>
              </w:rPr>
              <w:t>е устанавливаются</w:t>
            </w:r>
          </w:p>
        </w:tc>
      </w:tr>
      <w:tr w:rsidR="00626A1C" w:rsidRPr="0032265D" w:rsidTr="00626A1C">
        <w:tc>
          <w:tcPr>
            <w:tcW w:w="10206" w:type="dxa"/>
            <w:gridSpan w:val="5"/>
            <w:shd w:val="clear" w:color="auto" w:fill="D0CECE"/>
          </w:tcPr>
          <w:p w:rsidR="00626A1C" w:rsidRPr="0032265D" w:rsidRDefault="00626A1C" w:rsidP="0042091C">
            <w:pPr>
              <w:jc w:val="center"/>
            </w:pPr>
            <w:r w:rsidRPr="0032265D">
              <w:rPr>
                <w:b/>
              </w:rPr>
              <w:t>Условно разрешенные виды использования</w:t>
            </w:r>
          </w:p>
        </w:tc>
      </w:tr>
      <w:tr w:rsidR="00626A1C" w:rsidRPr="0032265D" w:rsidTr="00626A1C">
        <w:tc>
          <w:tcPr>
            <w:tcW w:w="10206" w:type="dxa"/>
            <w:gridSpan w:val="5"/>
          </w:tcPr>
          <w:p w:rsidR="00626A1C" w:rsidRPr="0032265D" w:rsidRDefault="00626A1C" w:rsidP="00626A1C">
            <w:pPr>
              <w:autoSpaceDE w:val="0"/>
              <w:autoSpaceDN w:val="0"/>
              <w:adjustRightInd w:val="0"/>
              <w:jc w:val="center"/>
            </w:pPr>
            <w:r w:rsidRPr="0032265D">
              <w:t>Не устанавливаются</w:t>
            </w:r>
          </w:p>
        </w:tc>
      </w:tr>
      <w:tr w:rsidR="00626A1C" w:rsidRPr="0032265D" w:rsidTr="00626A1C">
        <w:tc>
          <w:tcPr>
            <w:tcW w:w="10206" w:type="dxa"/>
            <w:gridSpan w:val="5"/>
            <w:shd w:val="clear" w:color="auto" w:fill="D0CECE"/>
          </w:tcPr>
          <w:p w:rsidR="00626A1C" w:rsidRPr="0032265D" w:rsidRDefault="00626A1C" w:rsidP="0042091C">
            <w:pPr>
              <w:jc w:val="center"/>
            </w:pPr>
            <w:r w:rsidRPr="0032265D">
              <w:rPr>
                <w:b/>
              </w:rPr>
              <w:t>Вспомогательные виды разрешенного использования</w:t>
            </w:r>
          </w:p>
        </w:tc>
      </w:tr>
      <w:tr w:rsidR="00626A1C" w:rsidRPr="0032265D" w:rsidTr="00626A1C">
        <w:tc>
          <w:tcPr>
            <w:tcW w:w="10206" w:type="dxa"/>
            <w:gridSpan w:val="5"/>
          </w:tcPr>
          <w:p w:rsidR="00626A1C" w:rsidRPr="0032265D" w:rsidRDefault="00626A1C" w:rsidP="00626A1C">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766EA6">
      <w:pPr>
        <w:autoSpaceDE w:val="0"/>
        <w:autoSpaceDN w:val="0"/>
        <w:adjustRightInd w:val="0"/>
        <w:ind w:right="-540" w:firstLine="540"/>
        <w:rPr>
          <w:b/>
          <w:bCs/>
          <w:noProof/>
        </w:rPr>
      </w:pPr>
    </w:p>
    <w:p w:rsidR="00766EA6" w:rsidRPr="0032265D" w:rsidRDefault="00766EA6" w:rsidP="000111AF">
      <w:pPr>
        <w:autoSpaceDE w:val="0"/>
        <w:autoSpaceDN w:val="0"/>
        <w:adjustRightInd w:val="0"/>
        <w:spacing w:line="276" w:lineRule="auto"/>
        <w:ind w:right="-711" w:firstLine="709"/>
        <w:jc w:val="both"/>
        <w:rPr>
          <w:bCs/>
          <w:noProof/>
        </w:rPr>
      </w:pPr>
      <w:r w:rsidRPr="0032265D">
        <w:rPr>
          <w:bCs/>
          <w:noProof/>
        </w:rPr>
        <w:t xml:space="preserve">8.3 </w:t>
      </w:r>
      <w:r w:rsidRPr="0032265D">
        <w:t xml:space="preserve">Предельные параметры разрешенного строительства, реконструкции объектов капитального строительства </w:t>
      </w:r>
      <w:r w:rsidRPr="0032265D">
        <w:rPr>
          <w:b/>
        </w:rPr>
        <w:t xml:space="preserve">зоны </w:t>
      </w:r>
      <w:r w:rsidRPr="0032265D">
        <w:rPr>
          <w:b/>
          <w:bCs/>
          <w:noProof/>
        </w:rPr>
        <w:t>зеленых насаждений общего пользования ЗН</w:t>
      </w:r>
      <w:r w:rsidRPr="0032265D">
        <w:rPr>
          <w:bCs/>
          <w:noProof/>
        </w:rPr>
        <w:t xml:space="preserve"> </w:t>
      </w:r>
      <w:r w:rsidRPr="0032265D">
        <w:t>в соответствии</w:t>
      </w:r>
      <w:r w:rsidRPr="0032265D">
        <w:rPr>
          <w:b/>
        </w:rPr>
        <w:t xml:space="preserve"> </w:t>
      </w:r>
      <w:r w:rsidRPr="0032265D">
        <w:t xml:space="preserve">с Приказом Минкультуры России от 14.01.2019 г. № 16 не устанавливаются. </w:t>
      </w:r>
    </w:p>
    <w:p w:rsidR="00766EA6" w:rsidRPr="0032265D" w:rsidRDefault="00766EA6" w:rsidP="000111AF">
      <w:pPr>
        <w:autoSpaceDE w:val="0"/>
        <w:autoSpaceDN w:val="0"/>
        <w:adjustRightInd w:val="0"/>
        <w:spacing w:line="276" w:lineRule="auto"/>
        <w:ind w:right="-711" w:firstLine="709"/>
        <w:rPr>
          <w:b/>
          <w:bCs/>
          <w:noProof/>
        </w:rPr>
      </w:pPr>
    </w:p>
    <w:p w:rsidR="00766EA6" w:rsidRPr="0032265D" w:rsidRDefault="00766EA6" w:rsidP="000111AF">
      <w:pPr>
        <w:pStyle w:val="ConsPlusNormal"/>
        <w:spacing w:line="276" w:lineRule="auto"/>
        <w:ind w:right="-711" w:firstLine="709"/>
        <w:jc w:val="both"/>
        <w:rPr>
          <w:rFonts w:ascii="Times New Roman" w:hAnsi="Times New Roman" w:cs="Times New Roman"/>
          <w:b/>
          <w:sz w:val="24"/>
          <w:szCs w:val="24"/>
        </w:rPr>
      </w:pPr>
      <w:r w:rsidRPr="0032265D">
        <w:rPr>
          <w:rFonts w:ascii="Times New Roman" w:hAnsi="Times New Roman" w:cs="Times New Roman"/>
          <w:b/>
          <w:sz w:val="24"/>
          <w:szCs w:val="24"/>
        </w:rPr>
        <w:lastRenderedPageBreak/>
        <w:t>9. ИЛ - зона исторического природного ландшафта</w:t>
      </w:r>
    </w:p>
    <w:p w:rsidR="00766EA6" w:rsidRPr="0032265D" w:rsidRDefault="00766EA6"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9.1 Зона устанавливается в целях сохранения существующего природного ландшафта, участвующего в панорамных раскрытиях исторического поселения, благоприятных экологических условий, предотвращения опасных геологических процессов. В зону природного ландшафта вошли прибрежные территории реки Волги, овраги и пойма реки Рыкуши.</w:t>
      </w:r>
    </w:p>
    <w:p w:rsidR="00766EA6" w:rsidRPr="0032265D" w:rsidRDefault="00766EA6" w:rsidP="000111AF">
      <w:pPr>
        <w:pStyle w:val="ConsPlusNormal"/>
        <w:spacing w:line="276" w:lineRule="auto"/>
        <w:ind w:right="-711" w:firstLine="709"/>
        <w:jc w:val="both"/>
        <w:rPr>
          <w:rFonts w:ascii="Times New Roman" w:hAnsi="Times New Roman" w:cs="Times New Roman"/>
          <w:sz w:val="24"/>
          <w:szCs w:val="24"/>
        </w:rPr>
      </w:pPr>
      <w:r w:rsidRPr="0032265D">
        <w:rPr>
          <w:rFonts w:ascii="Times New Roman" w:hAnsi="Times New Roman" w:cs="Times New Roman"/>
          <w:sz w:val="24"/>
          <w:szCs w:val="24"/>
        </w:rPr>
        <w:t>Зона природного ландшафта является территорией общего пользования.</w:t>
      </w:r>
    </w:p>
    <w:p w:rsidR="00766EA6" w:rsidRPr="0032265D" w:rsidRDefault="00766EA6" w:rsidP="000111AF">
      <w:pPr>
        <w:autoSpaceDE w:val="0"/>
        <w:autoSpaceDN w:val="0"/>
        <w:adjustRightInd w:val="0"/>
        <w:spacing w:line="276" w:lineRule="auto"/>
        <w:ind w:right="-711" w:firstLine="709"/>
        <w:jc w:val="both"/>
      </w:pPr>
      <w:r w:rsidRPr="0032265D">
        <w:t>9.2 Виды разрешённого использования земельных участков</w:t>
      </w:r>
      <w:r w:rsidR="00626A1C" w:rsidRPr="0032265D">
        <w:t xml:space="preserve"> и объектов капитального строительства</w:t>
      </w:r>
      <w:r w:rsidRPr="0032265D">
        <w:t xml:space="preserve">, предельные размеры земельных участков </w:t>
      </w:r>
      <w:r w:rsidRPr="0032265D">
        <w:rPr>
          <w:b/>
        </w:rPr>
        <w:t xml:space="preserve">зоны </w:t>
      </w:r>
      <w:r w:rsidRPr="0032265D">
        <w:rPr>
          <w:b/>
          <w:bCs/>
          <w:noProof/>
        </w:rPr>
        <w:t>исторического природного ландшафта ИЛ</w:t>
      </w:r>
      <w:r w:rsidRPr="0032265D">
        <w:rPr>
          <w:bCs/>
          <w:noProof/>
        </w:rPr>
        <w:t xml:space="preserve"> </w:t>
      </w:r>
      <w:r w:rsidRPr="0032265D">
        <w:t xml:space="preserve">приведены в таблице 9. </w:t>
      </w:r>
    </w:p>
    <w:p w:rsidR="00766EA6" w:rsidRPr="0032265D" w:rsidRDefault="00766EA6" w:rsidP="00626A1C">
      <w:pPr>
        <w:autoSpaceDE w:val="0"/>
        <w:autoSpaceDN w:val="0"/>
        <w:adjustRightInd w:val="0"/>
        <w:ind w:right="-711" w:firstLine="709"/>
        <w:jc w:val="right"/>
        <w:rPr>
          <w:b/>
          <w:bCs/>
          <w:noProof/>
        </w:rPr>
      </w:pPr>
      <w:r w:rsidRPr="0032265D">
        <w:rPr>
          <w:bCs/>
          <w:noProof/>
        </w:rPr>
        <w:t>Таблица 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536"/>
        <w:gridCol w:w="1984"/>
        <w:gridCol w:w="1702"/>
      </w:tblGrid>
      <w:tr w:rsidR="00626A1C" w:rsidRPr="0032265D" w:rsidTr="00626A1C">
        <w:tc>
          <w:tcPr>
            <w:tcW w:w="1984" w:type="dxa"/>
            <w:shd w:val="clear" w:color="auto" w:fill="D9D9D9"/>
          </w:tcPr>
          <w:p w:rsidR="00626A1C" w:rsidRPr="0032265D" w:rsidRDefault="00626A1C" w:rsidP="0042091C">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4536" w:type="dxa"/>
            <w:shd w:val="clear" w:color="auto" w:fill="D9D9D9"/>
          </w:tcPr>
          <w:p w:rsidR="00626A1C" w:rsidRPr="0032265D" w:rsidRDefault="00626A1C" w:rsidP="0042091C">
            <w:pPr>
              <w:jc w:val="center"/>
              <w:rPr>
                <w:b/>
              </w:rPr>
            </w:pPr>
            <w:r w:rsidRPr="0032265D">
              <w:rPr>
                <w:b/>
              </w:rPr>
              <w:t>Описание вида разрешенного использования земельного участка</w:t>
            </w:r>
          </w:p>
        </w:tc>
        <w:tc>
          <w:tcPr>
            <w:tcW w:w="1984" w:type="dxa"/>
            <w:shd w:val="clear" w:color="auto" w:fill="D9D9D9"/>
          </w:tcPr>
          <w:p w:rsidR="00626A1C" w:rsidRPr="0032265D" w:rsidRDefault="00626A1C" w:rsidP="0042091C">
            <w:pPr>
              <w:jc w:val="center"/>
              <w:rPr>
                <w:b/>
              </w:rPr>
            </w:pPr>
            <w:r w:rsidRPr="0032265D">
              <w:rPr>
                <w:b/>
              </w:rPr>
              <w:t>Наименование вида разрешённого использования объекта капитального строительства</w:t>
            </w:r>
          </w:p>
        </w:tc>
        <w:tc>
          <w:tcPr>
            <w:tcW w:w="1702" w:type="dxa"/>
            <w:shd w:val="clear" w:color="auto" w:fill="D9D9D9"/>
          </w:tcPr>
          <w:p w:rsidR="00626A1C" w:rsidRPr="0032265D" w:rsidRDefault="00626A1C" w:rsidP="0042091C">
            <w:pPr>
              <w:jc w:val="center"/>
              <w:rPr>
                <w:b/>
              </w:rPr>
            </w:pPr>
            <w:r w:rsidRPr="0032265D">
              <w:rPr>
                <w:b/>
              </w:rPr>
              <w:t>Предельные размеры земельных участков (мин.-макс.), кв.м</w:t>
            </w:r>
          </w:p>
        </w:tc>
      </w:tr>
      <w:tr w:rsidR="00626A1C" w:rsidRPr="0032265D" w:rsidTr="00626A1C">
        <w:trPr>
          <w:trHeight w:val="388"/>
        </w:trPr>
        <w:tc>
          <w:tcPr>
            <w:tcW w:w="10206" w:type="dxa"/>
            <w:gridSpan w:val="4"/>
            <w:shd w:val="clear" w:color="auto" w:fill="D9D9D9"/>
          </w:tcPr>
          <w:p w:rsidR="00626A1C" w:rsidRPr="0032265D" w:rsidRDefault="00626A1C" w:rsidP="0042091C">
            <w:pPr>
              <w:jc w:val="center"/>
              <w:rPr>
                <w:b/>
              </w:rPr>
            </w:pPr>
            <w:r w:rsidRPr="0032265D">
              <w:rPr>
                <w:b/>
              </w:rPr>
              <w:t>Основные виды разрешенного использования</w:t>
            </w:r>
          </w:p>
        </w:tc>
      </w:tr>
      <w:tr w:rsidR="00397869" w:rsidRPr="0032265D" w:rsidTr="00626A1C">
        <w:tc>
          <w:tcPr>
            <w:tcW w:w="1984" w:type="dxa"/>
          </w:tcPr>
          <w:p w:rsidR="00397869" w:rsidRPr="0032265D" w:rsidRDefault="00397869" w:rsidP="00397869">
            <w:pPr>
              <w:pStyle w:val="u"/>
              <w:spacing w:before="100" w:beforeAutospacing="1" w:after="100" w:afterAutospacing="1"/>
              <w:ind w:right="34" w:firstLine="0"/>
              <w:rPr>
                <w:rFonts w:cs="Times New Roman"/>
                <w:i/>
                <w:color w:val="auto"/>
              </w:rPr>
            </w:pPr>
            <w:r w:rsidRPr="0032265D">
              <w:rPr>
                <w:rFonts w:cs="Times New Roman"/>
                <w:i/>
                <w:color w:val="auto"/>
              </w:rPr>
              <w:t>Водный транспорт (7.3)</w:t>
            </w:r>
          </w:p>
        </w:tc>
        <w:tc>
          <w:tcPr>
            <w:tcW w:w="4536" w:type="dxa"/>
          </w:tcPr>
          <w:p w:rsidR="00397869" w:rsidRPr="0032265D" w:rsidRDefault="00397869" w:rsidP="00397869">
            <w:pPr>
              <w:pStyle w:val="u"/>
              <w:spacing w:before="100" w:beforeAutospacing="1" w:after="100" w:afterAutospacing="1"/>
              <w:ind w:firstLine="34"/>
              <w:rPr>
                <w:rFonts w:cs="Times New Roman"/>
              </w:rPr>
            </w:pPr>
            <w:r w:rsidRPr="0032265D">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4" w:type="dxa"/>
          </w:tcPr>
          <w:p w:rsidR="00397869" w:rsidRPr="0032265D" w:rsidRDefault="00397869" w:rsidP="00397869">
            <w:pPr>
              <w:pStyle w:val="u"/>
              <w:spacing w:before="100" w:beforeAutospacing="1" w:after="100" w:afterAutospacing="1"/>
              <w:ind w:firstLine="0"/>
              <w:rPr>
                <w:rFonts w:cs="Times New Roman"/>
                <w:color w:val="auto"/>
              </w:rPr>
            </w:pPr>
            <w:r w:rsidRPr="0032265D">
              <w:rPr>
                <w:rFonts w:cs="Times New Roman"/>
                <w:color w:val="auto"/>
              </w:rPr>
              <w:t>Не предусмотрены</w:t>
            </w:r>
          </w:p>
        </w:tc>
        <w:tc>
          <w:tcPr>
            <w:tcW w:w="1702" w:type="dxa"/>
          </w:tcPr>
          <w:p w:rsidR="00397869" w:rsidRPr="0032265D" w:rsidRDefault="00397869" w:rsidP="00397869">
            <w:pPr>
              <w:pStyle w:val="u"/>
              <w:spacing w:before="100" w:beforeAutospacing="1" w:after="100" w:afterAutospacing="1"/>
              <w:ind w:right="-108" w:firstLine="0"/>
              <w:rPr>
                <w:rFonts w:cs="Times New Roman"/>
                <w:color w:val="auto"/>
              </w:rPr>
            </w:pPr>
            <w:r w:rsidRPr="0032265D">
              <w:rPr>
                <w:rFonts w:cs="Times New Roman"/>
                <w:color w:val="auto"/>
              </w:rPr>
              <w:t>Не устанавливаются</w:t>
            </w:r>
          </w:p>
        </w:tc>
      </w:tr>
      <w:tr w:rsidR="00626A1C" w:rsidRPr="0032265D" w:rsidTr="00626A1C">
        <w:tc>
          <w:tcPr>
            <w:tcW w:w="1984" w:type="dxa"/>
          </w:tcPr>
          <w:p w:rsidR="00626A1C" w:rsidRPr="0032265D" w:rsidRDefault="00626A1C" w:rsidP="0042091C">
            <w:pPr>
              <w:pStyle w:val="u"/>
              <w:spacing w:before="100" w:beforeAutospacing="1" w:after="100" w:afterAutospacing="1"/>
              <w:ind w:right="34" w:firstLine="0"/>
              <w:rPr>
                <w:rFonts w:cs="Times New Roman"/>
                <w:i/>
                <w:color w:val="auto"/>
              </w:rPr>
            </w:pPr>
            <w:r w:rsidRPr="0032265D">
              <w:rPr>
                <w:rFonts w:cs="Times New Roman"/>
                <w:i/>
                <w:color w:val="auto"/>
              </w:rPr>
              <w:t>Земельные участки (территории) общего пользования (12.0)</w:t>
            </w:r>
          </w:p>
        </w:tc>
        <w:tc>
          <w:tcPr>
            <w:tcW w:w="4536" w:type="dxa"/>
          </w:tcPr>
          <w:p w:rsidR="00626A1C" w:rsidRPr="0032265D" w:rsidRDefault="00626A1C" w:rsidP="0042091C">
            <w:pPr>
              <w:pStyle w:val="u"/>
              <w:spacing w:before="100" w:beforeAutospacing="1" w:after="100" w:afterAutospacing="1"/>
              <w:ind w:firstLine="34"/>
              <w:rPr>
                <w:rFonts w:cs="Times New Roman"/>
              </w:rPr>
            </w:pPr>
            <w:r w:rsidRPr="0032265D">
              <w:rPr>
                <w:rFonts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984" w:type="dxa"/>
          </w:tcPr>
          <w:p w:rsidR="00626A1C" w:rsidRPr="0032265D" w:rsidRDefault="00025C01" w:rsidP="000111AF">
            <w:pPr>
              <w:pStyle w:val="u"/>
              <w:spacing w:before="100" w:beforeAutospacing="1" w:after="100" w:afterAutospacing="1"/>
              <w:ind w:firstLine="0"/>
              <w:rPr>
                <w:rFonts w:cs="Times New Roman"/>
                <w:color w:val="auto"/>
              </w:rPr>
            </w:pPr>
            <w:r w:rsidRPr="0032265D">
              <w:rPr>
                <w:rFonts w:cs="Times New Roman"/>
                <w:color w:val="auto"/>
              </w:rPr>
              <w:t>Не предусмотрены</w:t>
            </w:r>
          </w:p>
        </w:tc>
        <w:tc>
          <w:tcPr>
            <w:tcW w:w="1702" w:type="dxa"/>
          </w:tcPr>
          <w:p w:rsidR="00626A1C" w:rsidRPr="0032265D" w:rsidRDefault="00025C01" w:rsidP="0042091C">
            <w:pPr>
              <w:pStyle w:val="u"/>
              <w:spacing w:before="100" w:beforeAutospacing="1" w:after="100" w:afterAutospacing="1"/>
              <w:ind w:right="-108" w:firstLine="0"/>
              <w:rPr>
                <w:rFonts w:cs="Times New Roman"/>
                <w:color w:val="auto"/>
              </w:rPr>
            </w:pPr>
            <w:r w:rsidRPr="0032265D">
              <w:rPr>
                <w:rFonts w:cs="Times New Roman"/>
                <w:color w:val="auto"/>
              </w:rPr>
              <w:t>Н</w:t>
            </w:r>
            <w:r w:rsidR="00626A1C" w:rsidRPr="0032265D">
              <w:rPr>
                <w:rFonts w:cs="Times New Roman"/>
                <w:color w:val="auto"/>
              </w:rPr>
              <w:t>е устанавливаются</w:t>
            </w:r>
          </w:p>
        </w:tc>
      </w:tr>
      <w:tr w:rsidR="00ED1CC6" w:rsidRPr="0032265D" w:rsidTr="00E316C6">
        <w:tc>
          <w:tcPr>
            <w:tcW w:w="10206" w:type="dxa"/>
            <w:gridSpan w:val="4"/>
            <w:shd w:val="clear" w:color="auto" w:fill="D0CECE"/>
          </w:tcPr>
          <w:p w:rsidR="00ED1CC6" w:rsidRPr="0032265D" w:rsidRDefault="00ED1CC6" w:rsidP="0042091C">
            <w:pPr>
              <w:jc w:val="center"/>
            </w:pPr>
            <w:r w:rsidRPr="0032265D">
              <w:rPr>
                <w:b/>
              </w:rPr>
              <w:t>Условно разрешенные виды использования</w:t>
            </w:r>
          </w:p>
        </w:tc>
      </w:tr>
      <w:tr w:rsidR="00ED1CC6" w:rsidRPr="0032265D" w:rsidTr="00E316C6">
        <w:tc>
          <w:tcPr>
            <w:tcW w:w="10206" w:type="dxa"/>
            <w:gridSpan w:val="4"/>
          </w:tcPr>
          <w:p w:rsidR="00ED1CC6" w:rsidRPr="0032265D" w:rsidRDefault="00ED1CC6" w:rsidP="00ED1CC6">
            <w:pPr>
              <w:autoSpaceDE w:val="0"/>
              <w:autoSpaceDN w:val="0"/>
              <w:adjustRightInd w:val="0"/>
              <w:jc w:val="center"/>
            </w:pPr>
            <w:r w:rsidRPr="0032265D">
              <w:t>Не устанавливаются</w:t>
            </w:r>
          </w:p>
        </w:tc>
      </w:tr>
      <w:tr w:rsidR="00ED1CC6" w:rsidRPr="0032265D" w:rsidTr="00E316C6">
        <w:tc>
          <w:tcPr>
            <w:tcW w:w="10206" w:type="dxa"/>
            <w:gridSpan w:val="4"/>
            <w:shd w:val="clear" w:color="auto" w:fill="D0CECE"/>
          </w:tcPr>
          <w:p w:rsidR="00ED1CC6" w:rsidRPr="0032265D" w:rsidRDefault="00ED1CC6" w:rsidP="0042091C">
            <w:pPr>
              <w:jc w:val="center"/>
            </w:pPr>
            <w:r w:rsidRPr="0032265D">
              <w:rPr>
                <w:b/>
              </w:rPr>
              <w:t>Вспомогательные виды разрешенного использования</w:t>
            </w:r>
          </w:p>
        </w:tc>
      </w:tr>
      <w:tr w:rsidR="00ED1CC6" w:rsidRPr="0032265D" w:rsidTr="00E316C6">
        <w:tc>
          <w:tcPr>
            <w:tcW w:w="10206" w:type="dxa"/>
            <w:gridSpan w:val="4"/>
          </w:tcPr>
          <w:p w:rsidR="00ED1CC6" w:rsidRPr="0032265D" w:rsidRDefault="00ED1CC6" w:rsidP="00ED1CC6">
            <w:pPr>
              <w:pStyle w:val="u"/>
              <w:spacing w:before="100" w:beforeAutospacing="1" w:after="100" w:afterAutospacing="1"/>
              <w:ind w:right="-108" w:firstLine="0"/>
              <w:jc w:val="center"/>
            </w:pPr>
            <w:r w:rsidRPr="0032265D">
              <w:rPr>
                <w:rFonts w:cs="Times New Roman"/>
                <w:color w:val="auto"/>
              </w:rPr>
              <w:t>Не устанавливаются</w:t>
            </w:r>
          </w:p>
        </w:tc>
      </w:tr>
    </w:tbl>
    <w:p w:rsidR="00766EA6" w:rsidRPr="0032265D" w:rsidRDefault="00766EA6" w:rsidP="00766EA6">
      <w:pPr>
        <w:tabs>
          <w:tab w:val="left" w:pos="1875"/>
        </w:tabs>
        <w:autoSpaceDE w:val="0"/>
        <w:autoSpaceDN w:val="0"/>
        <w:adjustRightInd w:val="0"/>
        <w:ind w:right="-540" w:firstLine="540"/>
        <w:rPr>
          <w:b/>
          <w:bCs/>
          <w:noProof/>
        </w:rPr>
      </w:pPr>
      <w:r w:rsidRPr="0032265D">
        <w:rPr>
          <w:b/>
          <w:bCs/>
          <w:noProof/>
        </w:rPr>
        <w:tab/>
      </w:r>
    </w:p>
    <w:p w:rsidR="00766EA6" w:rsidRPr="0032265D" w:rsidRDefault="00766EA6" w:rsidP="003A2218">
      <w:pPr>
        <w:autoSpaceDE w:val="0"/>
        <w:autoSpaceDN w:val="0"/>
        <w:adjustRightInd w:val="0"/>
        <w:spacing w:line="276" w:lineRule="auto"/>
        <w:ind w:right="-711" w:firstLine="709"/>
        <w:jc w:val="both"/>
      </w:pPr>
      <w:r w:rsidRPr="0032265D">
        <w:rPr>
          <w:bCs/>
          <w:noProof/>
        </w:rPr>
        <w:lastRenderedPageBreak/>
        <w:t xml:space="preserve">9.3 </w:t>
      </w:r>
      <w:r w:rsidRPr="0032265D">
        <w:t xml:space="preserve">Предельные параметры разрешенного строительства, реконструкции объектов капитального строительства </w:t>
      </w:r>
      <w:r w:rsidRPr="0032265D">
        <w:rPr>
          <w:b/>
        </w:rPr>
        <w:t xml:space="preserve">зоны </w:t>
      </w:r>
      <w:r w:rsidRPr="0032265D">
        <w:rPr>
          <w:b/>
          <w:bCs/>
          <w:noProof/>
        </w:rPr>
        <w:t>исторического природного ландшафта ИЛ</w:t>
      </w:r>
      <w:r w:rsidRPr="0032265D">
        <w:rPr>
          <w:bCs/>
          <w:noProof/>
        </w:rPr>
        <w:t xml:space="preserve"> </w:t>
      </w:r>
      <w:r w:rsidRPr="0032265D">
        <w:t>в соответствии</w:t>
      </w:r>
      <w:r w:rsidRPr="0032265D">
        <w:rPr>
          <w:b/>
        </w:rPr>
        <w:t xml:space="preserve"> </w:t>
      </w:r>
      <w:r w:rsidRPr="0032265D">
        <w:t xml:space="preserve">с Приказом Минкультуры России от 14.01.2019 г. № 16 не устанавливаются. </w:t>
      </w: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pPr>
    </w:p>
    <w:p w:rsidR="00ED1CC6" w:rsidRPr="0032265D" w:rsidRDefault="00ED1CC6" w:rsidP="00ED1CC6">
      <w:pPr>
        <w:tabs>
          <w:tab w:val="left" w:pos="1875"/>
        </w:tabs>
        <w:ind w:right="-711" w:firstLine="709"/>
        <w:sectPr w:rsidR="00ED1CC6" w:rsidRPr="0032265D" w:rsidSect="00B41D4A">
          <w:headerReference w:type="default" r:id="rId7"/>
          <w:headerReference w:type="first" r:id="rId8"/>
          <w:pgSz w:w="11906" w:h="16838"/>
          <w:pgMar w:top="1134" w:right="1135" w:bottom="1134" w:left="1276" w:header="708" w:footer="708" w:gutter="0"/>
          <w:cols w:space="708"/>
          <w:titlePg/>
          <w:docGrid w:linePitch="360"/>
        </w:sectPr>
      </w:pPr>
    </w:p>
    <w:p w:rsidR="00ED1CC6" w:rsidRPr="0032265D" w:rsidRDefault="00ED1CC6" w:rsidP="009E4BAE">
      <w:pPr>
        <w:autoSpaceDE w:val="0"/>
        <w:autoSpaceDN w:val="0"/>
        <w:adjustRightInd w:val="0"/>
        <w:ind w:firstLine="709"/>
        <w:rPr>
          <w:b/>
          <w:bCs/>
          <w:noProof/>
        </w:rPr>
      </w:pPr>
      <w:r w:rsidRPr="0032265D">
        <w:rPr>
          <w:b/>
          <w:bCs/>
          <w:noProof/>
        </w:rPr>
        <w:lastRenderedPageBreak/>
        <w:t>Статья 11. Жилые зоны (Ж)</w:t>
      </w:r>
    </w:p>
    <w:p w:rsidR="00ED1CC6" w:rsidRPr="0032265D" w:rsidRDefault="00ED1CC6" w:rsidP="009E4BAE">
      <w:pPr>
        <w:shd w:val="clear" w:color="auto" w:fill="FFFFFF"/>
        <w:ind w:firstLine="709"/>
        <w:jc w:val="both"/>
      </w:pPr>
      <w:r w:rsidRPr="0032265D">
        <w:rPr>
          <w:color w:val="000000"/>
        </w:rPr>
        <w:t xml:space="preserve">Жилые зоны предназначены для застройки многоквартирными многоэтажными жилыми домами, жилыми домами </w:t>
      </w:r>
      <w:r w:rsidRPr="0032265D">
        <w:rPr>
          <w:shd w:val="clear" w:color="auto" w:fill="FFFFFF"/>
        </w:rPr>
        <w:t>малой и средней этажности, индивидуальными жилыми домами.</w:t>
      </w:r>
    </w:p>
    <w:p w:rsidR="00ED1CC6" w:rsidRPr="0032265D" w:rsidRDefault="00ED1CC6" w:rsidP="009E4BAE">
      <w:pPr>
        <w:autoSpaceDE w:val="0"/>
        <w:autoSpaceDN w:val="0"/>
        <w:adjustRightInd w:val="0"/>
        <w:ind w:firstLine="709"/>
        <w:jc w:val="both"/>
        <w:rPr>
          <w:rFonts w:eastAsia="Calibri"/>
          <w:lang w:eastAsia="en-US"/>
        </w:rPr>
      </w:pPr>
      <w:r w:rsidRPr="0032265D">
        <w:rPr>
          <w:rFonts w:eastAsia="Calibri"/>
          <w:lang w:eastAsia="en-US"/>
        </w:rPr>
        <w:t>Обслуживание жилой застройки предполагает размещение объектов капитального строительства, связанных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
    <w:p w:rsidR="00ED1CC6" w:rsidRPr="0032265D" w:rsidRDefault="00ED1CC6" w:rsidP="009E4BAE">
      <w:pPr>
        <w:autoSpaceDE w:val="0"/>
        <w:autoSpaceDN w:val="0"/>
        <w:adjustRightInd w:val="0"/>
        <w:ind w:firstLine="709"/>
        <w:rPr>
          <w:b/>
          <w:bCs/>
          <w:noProof/>
        </w:rPr>
      </w:pPr>
    </w:p>
    <w:p w:rsidR="00ED1CC6" w:rsidRPr="0032265D" w:rsidRDefault="00ED1CC6" w:rsidP="009E4BAE">
      <w:pPr>
        <w:autoSpaceDE w:val="0"/>
        <w:autoSpaceDN w:val="0"/>
        <w:adjustRightInd w:val="0"/>
        <w:ind w:firstLine="709"/>
        <w:rPr>
          <w:b/>
          <w:bCs/>
          <w:noProof/>
        </w:rPr>
      </w:pPr>
      <w:r w:rsidRPr="0032265D">
        <w:rPr>
          <w:b/>
          <w:bCs/>
          <w:noProof/>
        </w:rPr>
        <w:t xml:space="preserve">1. Ж-1 - </w:t>
      </w:r>
      <w:r w:rsidRPr="0032265D">
        <w:rPr>
          <w:b/>
          <w:bCs/>
        </w:rPr>
        <w:t>зона застройки индивидуальными жилыми домами</w:t>
      </w: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1.1 Зона застройки индивидуальными жилыми домами предназначена для проживания в индивидуальных и блокированных жилых домах не выше 3-х надземных этажей, включая мансардный, с приусадебными земельными участками. </w:t>
      </w:r>
    </w:p>
    <w:p w:rsidR="00ED1CC6" w:rsidRPr="0032265D" w:rsidRDefault="00ED1CC6" w:rsidP="009E4BAE">
      <w:pPr>
        <w:pStyle w:val="u"/>
        <w:spacing w:after="100" w:afterAutospacing="1"/>
        <w:ind w:firstLine="709"/>
        <w:rPr>
          <w:rFonts w:cs="Times New Roman"/>
        </w:rPr>
      </w:pPr>
      <w:r w:rsidRPr="0032265D">
        <w:rPr>
          <w:rFonts w:cs="Times New Roman"/>
          <w:color w:val="auto"/>
        </w:rPr>
        <w:t>1.2 Виды разрешённого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Ж-1 приведены в таблице 1.</w:t>
      </w:r>
    </w:p>
    <w:p w:rsidR="00ED1CC6" w:rsidRPr="0032265D" w:rsidRDefault="00ED1CC6" w:rsidP="009E4BAE">
      <w:pPr>
        <w:ind w:firstLine="709"/>
        <w:jc w:val="right"/>
      </w:pPr>
      <w:r w:rsidRPr="0032265D">
        <w:t>Таблица 1</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954"/>
        <w:gridCol w:w="1701"/>
        <w:gridCol w:w="1701"/>
        <w:gridCol w:w="1843"/>
        <w:gridCol w:w="1559"/>
      </w:tblGrid>
      <w:tr w:rsidR="00ED1CC6" w:rsidRPr="0032265D" w:rsidTr="007F3031">
        <w:tc>
          <w:tcPr>
            <w:tcW w:w="2268"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103"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7F3031">
        <w:tc>
          <w:tcPr>
            <w:tcW w:w="2268"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559"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7F3031">
        <w:tc>
          <w:tcPr>
            <w:tcW w:w="15026" w:type="dxa"/>
            <w:gridSpan w:val="6"/>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7F3031">
        <w:trPr>
          <w:trHeight w:val="378"/>
        </w:trPr>
        <w:tc>
          <w:tcPr>
            <w:tcW w:w="15026" w:type="dxa"/>
            <w:gridSpan w:val="6"/>
            <w:shd w:val="clear" w:color="auto" w:fill="D9D9D9"/>
          </w:tcPr>
          <w:p w:rsidR="00ED1CC6" w:rsidRPr="0032265D" w:rsidRDefault="00ED1CC6" w:rsidP="009E4BAE">
            <w:pPr>
              <w:jc w:val="center"/>
              <w:rPr>
                <w:b/>
              </w:rPr>
            </w:pPr>
            <w:r w:rsidRPr="0032265D">
              <w:rPr>
                <w:b/>
              </w:rPr>
              <w:lastRenderedPageBreak/>
              <w:t>Основные виды разрешённого использования</w:t>
            </w:r>
          </w:p>
        </w:tc>
      </w:tr>
      <w:tr w:rsidR="00ED1CC6" w:rsidRPr="0032265D" w:rsidTr="007F3031">
        <w:tc>
          <w:tcPr>
            <w:tcW w:w="2268" w:type="dxa"/>
          </w:tcPr>
          <w:p w:rsidR="00ED1CC6" w:rsidRPr="0032265D" w:rsidRDefault="00ED1CC6" w:rsidP="009E4BAE">
            <w:pPr>
              <w:pStyle w:val="u"/>
              <w:ind w:right="-108" w:firstLine="0"/>
              <w:rPr>
                <w:rFonts w:cs="Times New Roman"/>
                <w:color w:val="auto"/>
              </w:rPr>
            </w:pPr>
            <w:r w:rsidRPr="0032265D">
              <w:rPr>
                <w:rFonts w:cs="Times New Roman"/>
                <w:color w:val="auto"/>
              </w:rPr>
              <w:t>Для индивидуального жилищного  строительства</w:t>
            </w:r>
          </w:p>
          <w:p w:rsidR="00ED1CC6" w:rsidRPr="0032265D" w:rsidRDefault="00ED1CC6" w:rsidP="009E4BAE">
            <w:pPr>
              <w:pStyle w:val="u"/>
              <w:ind w:right="-108" w:firstLine="0"/>
              <w:rPr>
                <w:rFonts w:cs="Times New Roman"/>
                <w:color w:val="auto"/>
              </w:rPr>
            </w:pPr>
            <w:r w:rsidRPr="0032265D">
              <w:rPr>
                <w:rFonts w:cs="Times New Roman"/>
                <w:color w:val="auto"/>
              </w:rPr>
              <w:t xml:space="preserve"> (2.1)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32265D">
              <w:rPr>
                <w:rFonts w:cs="Times New Roman"/>
              </w:rPr>
              <w:br/>
              <w:t>построек</w:t>
            </w:r>
          </w:p>
        </w:tc>
        <w:tc>
          <w:tcPr>
            <w:tcW w:w="1701" w:type="dxa"/>
          </w:tcPr>
          <w:p w:rsidR="00ED1CC6" w:rsidRPr="0032265D" w:rsidRDefault="00ED1CC6" w:rsidP="009E4BAE">
            <w:pPr>
              <w:jc w:val="center"/>
            </w:pPr>
            <w:r w:rsidRPr="0032265D">
              <w:t>400-1500</w:t>
            </w:r>
          </w:p>
        </w:tc>
        <w:tc>
          <w:tcPr>
            <w:tcW w:w="1701" w:type="dxa"/>
          </w:tcPr>
          <w:p w:rsidR="00ED1CC6" w:rsidRPr="0032265D" w:rsidRDefault="00ED1CC6" w:rsidP="009E4BAE">
            <w:pPr>
              <w:pStyle w:val="u"/>
              <w:spacing w:before="100" w:beforeAutospacing="1" w:after="100" w:afterAutospacing="1"/>
              <w:ind w:left="-172" w:right="-108" w:firstLine="0"/>
              <w:jc w:val="center"/>
              <w:rPr>
                <w:rFonts w:cs="Times New Roman"/>
                <w:color w:val="auto"/>
              </w:rPr>
            </w:pPr>
            <w:r w:rsidRPr="0032265D">
              <w:rPr>
                <w:rFonts w:cs="Times New Roman"/>
                <w:color w:val="auto"/>
              </w:rPr>
              <w:t>3        надземных,</w:t>
            </w:r>
          </w:p>
          <w:p w:rsidR="00ED1CC6" w:rsidRPr="0032265D" w:rsidRDefault="00ED1CC6" w:rsidP="009E4BAE">
            <w:pPr>
              <w:jc w:val="center"/>
            </w:pPr>
            <w:r w:rsidRPr="0032265D">
              <w:t>включая мансардный /</w:t>
            </w:r>
          </w:p>
          <w:p w:rsidR="00ED1CC6" w:rsidRPr="0032265D" w:rsidRDefault="00ED1CC6" w:rsidP="009E4BAE">
            <w:pPr>
              <w:jc w:val="center"/>
            </w:pPr>
            <w:r w:rsidRPr="0032265D">
              <w:t>20</w:t>
            </w:r>
          </w:p>
        </w:tc>
        <w:tc>
          <w:tcPr>
            <w:tcW w:w="1843" w:type="dxa"/>
          </w:tcPr>
          <w:p w:rsidR="00ED1CC6" w:rsidRPr="0032265D" w:rsidRDefault="00ED1CC6" w:rsidP="009E4BAE">
            <w:pPr>
              <w:jc w:val="center"/>
            </w:pPr>
            <w:r w:rsidRPr="0032265D">
              <w:t>40</w:t>
            </w:r>
          </w:p>
        </w:tc>
        <w:tc>
          <w:tcPr>
            <w:tcW w:w="1559" w:type="dxa"/>
          </w:tcPr>
          <w:p w:rsidR="00ED1CC6" w:rsidRPr="0032265D" w:rsidRDefault="00ED1CC6" w:rsidP="009E4BAE">
            <w:pPr>
              <w:jc w:val="center"/>
            </w:pPr>
            <w:r w:rsidRPr="0032265D">
              <w:t>Примечание 4</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Для ведения личного подсобного хозяйства (приусадебный земельный участок) (2.2)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b/>
              </w:rPr>
              <w:t>Исключительно на территории МКР Молявинское поле в границах утверждённого проекта межевания территории</w:t>
            </w:r>
          </w:p>
        </w:tc>
        <w:tc>
          <w:tcPr>
            <w:tcW w:w="1701" w:type="dxa"/>
          </w:tcPr>
          <w:p w:rsidR="00ED1CC6" w:rsidRPr="0032265D" w:rsidRDefault="00ED1CC6" w:rsidP="009E4BAE">
            <w:pPr>
              <w:jc w:val="center"/>
            </w:pPr>
            <w:r w:rsidRPr="0032265D">
              <w:t>400-1500</w:t>
            </w:r>
          </w:p>
        </w:tc>
        <w:tc>
          <w:tcPr>
            <w:tcW w:w="1701" w:type="dxa"/>
          </w:tcPr>
          <w:p w:rsidR="00ED1CC6" w:rsidRPr="0032265D" w:rsidRDefault="00ED1CC6" w:rsidP="009E4BAE">
            <w:pPr>
              <w:pStyle w:val="u"/>
              <w:spacing w:before="100" w:beforeAutospacing="1" w:after="100" w:afterAutospacing="1"/>
              <w:ind w:left="-172" w:right="-108" w:firstLine="0"/>
              <w:jc w:val="center"/>
              <w:rPr>
                <w:rFonts w:cs="Times New Roman"/>
                <w:color w:val="auto"/>
              </w:rPr>
            </w:pPr>
            <w:r w:rsidRPr="0032265D">
              <w:rPr>
                <w:rFonts w:cs="Times New Roman"/>
                <w:color w:val="auto"/>
              </w:rPr>
              <w:t>3        надземных,</w:t>
            </w:r>
          </w:p>
          <w:p w:rsidR="00ED1CC6" w:rsidRPr="0032265D" w:rsidRDefault="00ED1CC6" w:rsidP="009E4BAE">
            <w:pPr>
              <w:jc w:val="center"/>
            </w:pPr>
            <w:r w:rsidRPr="0032265D">
              <w:t>включая мансардный/ 20</w:t>
            </w:r>
          </w:p>
        </w:tc>
        <w:tc>
          <w:tcPr>
            <w:tcW w:w="1843" w:type="dxa"/>
          </w:tcPr>
          <w:p w:rsidR="00ED1CC6" w:rsidRPr="0032265D" w:rsidRDefault="00ED1CC6" w:rsidP="009E4BAE">
            <w:pPr>
              <w:jc w:val="center"/>
            </w:pPr>
            <w:r w:rsidRPr="0032265D">
              <w:t>40</w:t>
            </w:r>
          </w:p>
        </w:tc>
        <w:tc>
          <w:tcPr>
            <w:tcW w:w="1559" w:type="dxa"/>
          </w:tcPr>
          <w:p w:rsidR="00ED1CC6" w:rsidRPr="0032265D" w:rsidRDefault="00ED1CC6" w:rsidP="009E4BAE">
            <w:pPr>
              <w:jc w:val="center"/>
            </w:pPr>
            <w:r w:rsidRPr="0032265D">
              <w:t xml:space="preserve">Примечание 4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Блокированная жилая застройка (2.3)</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r w:rsidRPr="0032265D">
              <w:rPr>
                <w:rFonts w:cs="Times New Roman"/>
              </w:rPr>
              <w:br/>
            </w:r>
            <w:r w:rsidRPr="0032265D">
              <w:rPr>
                <w:rFonts w:cs="Times New Roman"/>
              </w:rPr>
              <w:lastRenderedPageBreak/>
              <w:t>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701" w:type="dxa"/>
          </w:tcPr>
          <w:p w:rsidR="00ED1CC6" w:rsidRPr="0032265D" w:rsidRDefault="00ED1CC6" w:rsidP="009E4BAE">
            <w:pPr>
              <w:jc w:val="center"/>
            </w:pPr>
            <w:r w:rsidRPr="0032265D">
              <w:lastRenderedPageBreak/>
              <w:t xml:space="preserve">Примечание 1 </w:t>
            </w:r>
          </w:p>
        </w:tc>
        <w:tc>
          <w:tcPr>
            <w:tcW w:w="1701" w:type="dxa"/>
          </w:tcPr>
          <w:p w:rsidR="00ED1CC6" w:rsidRPr="0032265D" w:rsidRDefault="00ED1CC6" w:rsidP="009E4BAE">
            <w:pPr>
              <w:pStyle w:val="u"/>
              <w:spacing w:before="100" w:beforeAutospacing="1" w:after="100" w:afterAutospacing="1"/>
              <w:ind w:left="-172" w:right="-108" w:firstLine="0"/>
              <w:jc w:val="center"/>
              <w:rPr>
                <w:rFonts w:cs="Times New Roman"/>
                <w:color w:val="auto"/>
              </w:rPr>
            </w:pPr>
            <w:r w:rsidRPr="0032265D">
              <w:rPr>
                <w:rFonts w:cs="Times New Roman"/>
                <w:color w:val="auto"/>
              </w:rPr>
              <w:t>3        надземных,</w:t>
            </w:r>
          </w:p>
          <w:p w:rsidR="00ED1CC6" w:rsidRPr="0032265D" w:rsidRDefault="00ED1CC6" w:rsidP="009E4BAE">
            <w:pPr>
              <w:jc w:val="center"/>
            </w:pPr>
            <w:r w:rsidRPr="0032265D">
              <w:t>включая мансардный</w:t>
            </w:r>
          </w:p>
        </w:tc>
        <w:tc>
          <w:tcPr>
            <w:tcW w:w="1843" w:type="dxa"/>
          </w:tcPr>
          <w:p w:rsidR="00ED1CC6" w:rsidRPr="0032265D" w:rsidRDefault="00ED1CC6" w:rsidP="009E4BAE">
            <w:pPr>
              <w:jc w:val="center"/>
            </w:pPr>
            <w:r w:rsidRPr="0032265D">
              <w:t>40</w:t>
            </w:r>
          </w:p>
        </w:tc>
        <w:tc>
          <w:tcPr>
            <w:tcW w:w="1559" w:type="dxa"/>
          </w:tcPr>
          <w:p w:rsidR="00ED1CC6" w:rsidRPr="0032265D" w:rsidRDefault="00ED1CC6" w:rsidP="009E4BAE">
            <w:pPr>
              <w:jc w:val="center"/>
            </w:pPr>
            <w:r w:rsidRPr="0032265D">
              <w:t xml:space="preserve">Примечание 4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Хранение автотранспорта (2.7.1)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1/3</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1</w:t>
            </w:r>
          </w:p>
        </w:tc>
      </w:tr>
      <w:tr w:rsidR="00FA772B" w:rsidRPr="0032265D" w:rsidTr="008A2FE7">
        <w:tc>
          <w:tcPr>
            <w:tcW w:w="2268" w:type="dxa"/>
          </w:tcPr>
          <w:p w:rsidR="00FA772B" w:rsidRPr="0032265D" w:rsidRDefault="00FA772B"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FA772B" w:rsidRPr="0032265D" w:rsidRDefault="00FA772B" w:rsidP="009E4BAE">
            <w:pPr>
              <w:pStyle w:val="u"/>
              <w:spacing w:before="100" w:beforeAutospacing="1" w:after="100" w:afterAutospacing="1"/>
              <w:ind w:firstLine="540"/>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5245" w:type="dxa"/>
            <w:gridSpan w:val="3"/>
          </w:tcPr>
          <w:p w:rsidR="00FA772B" w:rsidRPr="0032265D" w:rsidRDefault="00FA772B" w:rsidP="009E4BAE">
            <w:pPr>
              <w:jc w:val="center"/>
            </w:pPr>
            <w:r w:rsidRPr="0032265D">
              <w:t xml:space="preserve">Не устанавливаются </w:t>
            </w:r>
          </w:p>
        </w:tc>
        <w:tc>
          <w:tcPr>
            <w:tcW w:w="1559" w:type="dxa"/>
          </w:tcPr>
          <w:p w:rsidR="00FA772B" w:rsidRPr="0032265D" w:rsidRDefault="00FA772B" w:rsidP="009E4BAE">
            <w:pPr>
              <w:jc w:val="center"/>
            </w:pPr>
            <w:r w:rsidRPr="0032265D">
              <w:t xml:space="preserve">1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32265D">
              <w:rPr>
                <w:rFonts w:cs="Times New Roman"/>
              </w:rPr>
              <w:lastRenderedPageBreak/>
              <w:t>парикмахерские, прачечные, химчистки, похоронные бюро)</w:t>
            </w:r>
          </w:p>
        </w:tc>
        <w:tc>
          <w:tcPr>
            <w:tcW w:w="1701" w:type="dxa"/>
          </w:tcPr>
          <w:p w:rsidR="00ED1CC6" w:rsidRPr="0032265D" w:rsidRDefault="00ED1CC6" w:rsidP="009E4BAE">
            <w:pPr>
              <w:jc w:val="center"/>
            </w:pPr>
            <w:r w:rsidRPr="0032265D">
              <w:lastRenderedPageBreak/>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Амбулаторно-поликлиническое обслуживание (3.4.1)</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r w:rsidRPr="0032265D">
              <w:t>25                (от красной линии улиц)</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w:t>
            </w:r>
            <w:r w:rsidRPr="0032265D">
              <w:rPr>
                <w:rFonts w:cs="Times New Roman"/>
              </w:rPr>
              <w:lastRenderedPageBreak/>
              <w:t xml:space="preserve">использования с кодами 3.6.1-3.6.3,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Деловое управление (4.1)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с целью: размещения объектов управленческой</w:t>
            </w:r>
            <w:r w:rsidRPr="0032265D">
              <w:rPr>
                <w:rFonts w:cs="Times New Roman"/>
              </w:rPr>
              <w:br/>
              <w:t>деятельности, не связанной с государственным или</w:t>
            </w:r>
            <w:r w:rsidRPr="0032265D">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Магазины (4.4)</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Обеспечение занятий спортом в помещениях (5.1.2)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Площадки для занятий спортом (5.1.3)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6804" w:type="dxa"/>
            <w:gridSpan w:val="4"/>
          </w:tcPr>
          <w:p w:rsidR="00ED1CC6" w:rsidRPr="0032265D" w:rsidRDefault="00ED1CC6" w:rsidP="009E4BAE">
            <w:pPr>
              <w:jc w:val="center"/>
            </w:pPr>
            <w:r w:rsidRPr="0032265D">
              <w:t>Не устанавливаются</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Ведение огородничества (13.1)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701" w:type="dxa"/>
          </w:tcPr>
          <w:p w:rsidR="00ED1CC6" w:rsidRPr="0032265D" w:rsidRDefault="00ED1CC6" w:rsidP="009E4BAE">
            <w:pPr>
              <w:jc w:val="center"/>
            </w:pPr>
            <w:r w:rsidRPr="0032265D">
              <w:t>не устанавл.-1500</w:t>
            </w:r>
          </w:p>
        </w:tc>
        <w:tc>
          <w:tcPr>
            <w:tcW w:w="1701" w:type="dxa"/>
          </w:tcPr>
          <w:p w:rsidR="00ED1CC6" w:rsidRPr="0032265D" w:rsidRDefault="00ED1CC6" w:rsidP="009E4BAE">
            <w:pPr>
              <w:jc w:val="center"/>
            </w:pPr>
            <w:r w:rsidRPr="0032265D">
              <w:t>не устанавл./5</w:t>
            </w:r>
          </w:p>
        </w:tc>
        <w:tc>
          <w:tcPr>
            <w:tcW w:w="1843" w:type="dxa"/>
          </w:tcPr>
          <w:p w:rsidR="00ED1CC6" w:rsidRPr="0032265D" w:rsidRDefault="00ED1CC6" w:rsidP="009E4BAE">
            <w:pPr>
              <w:jc w:val="center"/>
            </w:pPr>
            <w:r w:rsidRPr="0032265D">
              <w:t>не устанавл.</w:t>
            </w:r>
          </w:p>
        </w:tc>
        <w:tc>
          <w:tcPr>
            <w:tcW w:w="1559" w:type="dxa"/>
          </w:tcPr>
          <w:p w:rsidR="00ED1CC6" w:rsidRPr="0032265D" w:rsidRDefault="00ED1CC6" w:rsidP="009E4BAE">
            <w:pPr>
              <w:jc w:val="center"/>
            </w:pPr>
            <w:r w:rsidRPr="0032265D">
              <w:t>1</w:t>
            </w:r>
          </w:p>
        </w:tc>
      </w:tr>
      <w:tr w:rsidR="00ED1CC6" w:rsidRPr="0032265D" w:rsidTr="007F3031">
        <w:trPr>
          <w:trHeight w:val="363"/>
        </w:trPr>
        <w:tc>
          <w:tcPr>
            <w:tcW w:w="15026" w:type="dxa"/>
            <w:gridSpan w:val="6"/>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7F3031">
        <w:tc>
          <w:tcPr>
            <w:tcW w:w="2268" w:type="dxa"/>
          </w:tcPr>
          <w:p w:rsidR="00ED1CC6" w:rsidRPr="0032265D" w:rsidRDefault="00ED1CC6" w:rsidP="009E4BAE">
            <w:pPr>
              <w:autoSpaceDE w:val="0"/>
              <w:autoSpaceDN w:val="0"/>
              <w:adjustRightInd w:val="0"/>
            </w:pPr>
            <w:r w:rsidRPr="0032265D">
              <w:rPr>
                <w:rFonts w:eastAsia="Calibri"/>
                <w:lang w:eastAsia="ar-SA"/>
              </w:rPr>
              <w:t>Общественное управление (3.8)</w:t>
            </w:r>
          </w:p>
        </w:tc>
        <w:tc>
          <w:tcPr>
            <w:tcW w:w="5954" w:type="dxa"/>
          </w:tcPr>
          <w:p w:rsidR="00ED1CC6" w:rsidRPr="0032265D" w:rsidRDefault="00ED1CC6" w:rsidP="009E4BAE">
            <w:pPr>
              <w:autoSpaceDE w:val="0"/>
              <w:autoSpaceDN w:val="0"/>
              <w:adjustRightInd w:val="0"/>
            </w:pPr>
            <w:r w:rsidRPr="0032265D">
              <w:t>Размещение зданий, предназначенных для размещения органов и организаций общественного управления. Содержание</w:t>
            </w:r>
          </w:p>
          <w:p w:rsidR="00ED1CC6" w:rsidRPr="0032265D" w:rsidRDefault="00ED1CC6" w:rsidP="009E4BAE">
            <w:pPr>
              <w:autoSpaceDE w:val="0"/>
              <w:autoSpaceDN w:val="0"/>
              <w:adjustRightInd w:val="0"/>
            </w:pPr>
            <w:r w:rsidRPr="0032265D">
              <w:t>данного вида разрешенного использования включает в себя содержание видов</w:t>
            </w:r>
          </w:p>
          <w:p w:rsidR="00ED1CC6" w:rsidRPr="0032265D" w:rsidRDefault="00ED1CC6" w:rsidP="009E4BAE">
            <w:pPr>
              <w:autoSpaceDE w:val="0"/>
              <w:autoSpaceDN w:val="0"/>
              <w:adjustRightInd w:val="0"/>
            </w:pPr>
            <w:r w:rsidRPr="0032265D">
              <w:lastRenderedPageBreak/>
              <w:t>разрешенного использования с кодами 3.8.1-3.8.2</w:t>
            </w:r>
          </w:p>
        </w:tc>
        <w:tc>
          <w:tcPr>
            <w:tcW w:w="1701" w:type="dxa"/>
          </w:tcPr>
          <w:p w:rsidR="00ED1CC6" w:rsidRPr="0032265D" w:rsidRDefault="00ED1CC6" w:rsidP="009E4BAE">
            <w:pPr>
              <w:jc w:val="center"/>
            </w:pPr>
            <w:r w:rsidRPr="0032265D">
              <w:lastRenderedPageBreak/>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Государственное управление (3.8.1)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Банковская и страховая деятельность (4.5)</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559" w:type="dxa"/>
          </w:tcPr>
          <w:p w:rsidR="00ED1CC6" w:rsidRPr="0032265D" w:rsidRDefault="00ED1CC6" w:rsidP="009E4BAE">
            <w:pPr>
              <w:jc w:val="center"/>
            </w:pPr>
            <w:r w:rsidRPr="0032265D">
              <w:t>5</w:t>
            </w:r>
          </w:p>
        </w:tc>
      </w:tr>
      <w:tr w:rsidR="00C25240" w:rsidRPr="0032265D" w:rsidTr="00166AC7">
        <w:tc>
          <w:tcPr>
            <w:tcW w:w="2268" w:type="dxa"/>
          </w:tcPr>
          <w:p w:rsidR="00C25240" w:rsidRPr="0032265D" w:rsidRDefault="00C25240" w:rsidP="009E4BAE">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54" w:type="dxa"/>
          </w:tcPr>
          <w:p w:rsidR="00C25240" w:rsidRPr="0032265D" w:rsidRDefault="00C25240" w:rsidP="009E4BAE">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5245" w:type="dxa"/>
            <w:gridSpan w:val="3"/>
          </w:tcPr>
          <w:p w:rsidR="00C25240" w:rsidRPr="0032265D" w:rsidRDefault="00C25240" w:rsidP="009E4BAE">
            <w:pPr>
              <w:jc w:val="center"/>
            </w:pPr>
            <w:r w:rsidRPr="0032265D">
              <w:t>Не устанавливаются</w:t>
            </w:r>
          </w:p>
        </w:tc>
        <w:tc>
          <w:tcPr>
            <w:tcW w:w="1559" w:type="dxa"/>
          </w:tcPr>
          <w:p w:rsidR="00C25240" w:rsidRPr="0032265D" w:rsidRDefault="00C25240" w:rsidP="009E4BAE">
            <w:pPr>
              <w:jc w:val="center"/>
            </w:pPr>
            <w:r w:rsidRPr="0032265D">
              <w:t xml:space="preserve">1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Обеспечение внутреннего правопорядка (8.3)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559" w:type="dxa"/>
          </w:tcPr>
          <w:p w:rsidR="00ED1CC6" w:rsidRPr="0032265D" w:rsidRDefault="00ED1CC6" w:rsidP="009E4BAE">
            <w:pPr>
              <w:jc w:val="center"/>
            </w:pPr>
            <w:r w:rsidRPr="0032265D">
              <w:t xml:space="preserve">5 </w:t>
            </w:r>
          </w:p>
        </w:tc>
      </w:tr>
      <w:tr w:rsidR="00ED1CC6" w:rsidRPr="0032265D" w:rsidTr="007F3031">
        <w:tc>
          <w:tcPr>
            <w:tcW w:w="226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Водные объекты (11.0)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Ледники, снежинки, ручьи, реки, озера, болота, территориальные моря и другие поверхностные водные объекты</w:t>
            </w:r>
          </w:p>
        </w:tc>
        <w:tc>
          <w:tcPr>
            <w:tcW w:w="6804" w:type="dxa"/>
            <w:gridSpan w:val="4"/>
          </w:tcPr>
          <w:p w:rsidR="00ED1CC6" w:rsidRPr="0032265D" w:rsidRDefault="00ED1CC6" w:rsidP="009E4BAE">
            <w:pPr>
              <w:jc w:val="center"/>
            </w:pPr>
            <w:r w:rsidRPr="0032265D">
              <w:t>Не устанавливаются</w:t>
            </w:r>
          </w:p>
        </w:tc>
      </w:tr>
      <w:tr w:rsidR="00ED1CC6" w:rsidRPr="0032265D" w:rsidTr="007F3031">
        <w:tc>
          <w:tcPr>
            <w:tcW w:w="2268" w:type="dxa"/>
          </w:tcPr>
          <w:p w:rsidR="00ED1CC6" w:rsidRPr="0032265D" w:rsidRDefault="00ED1CC6" w:rsidP="009E4BAE">
            <w:pPr>
              <w:pStyle w:val="u"/>
              <w:ind w:firstLine="0"/>
              <w:rPr>
                <w:rFonts w:cs="Times New Roman"/>
                <w:color w:val="auto"/>
              </w:rPr>
            </w:pPr>
            <w:r w:rsidRPr="0032265D">
              <w:rPr>
                <w:rFonts w:cs="Times New Roman"/>
                <w:color w:val="auto"/>
              </w:rPr>
              <w:t>Общее пользование водными объектами (11.1)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Использование земельных участков, примыкающих к водным объектам способами,</w:t>
            </w:r>
            <w:r w:rsidRPr="0032265D">
              <w:rPr>
                <w:rFonts w:cs="Times New Roman"/>
              </w:rPr>
              <w:br/>
              <w:t>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2265D">
              <w:rPr>
                <w:rFonts w:cs="Times New Roman"/>
              </w:rPr>
              <w:br/>
              <w:t>на водных объектах, водопой, если соответствующие</w:t>
            </w:r>
            <w:r w:rsidRPr="0032265D">
              <w:rPr>
                <w:rFonts w:cs="Times New Roman"/>
              </w:rPr>
              <w:br/>
              <w:t>запреты не установлены законодательством)</w:t>
            </w:r>
          </w:p>
        </w:tc>
        <w:tc>
          <w:tcPr>
            <w:tcW w:w="6804" w:type="dxa"/>
            <w:gridSpan w:val="4"/>
          </w:tcPr>
          <w:p w:rsidR="00ED1CC6" w:rsidRPr="0032265D" w:rsidRDefault="00ED1CC6" w:rsidP="009E4BAE">
            <w:pPr>
              <w:jc w:val="center"/>
            </w:pPr>
            <w:r w:rsidRPr="0032265D">
              <w:t>Не устанавливаются</w:t>
            </w:r>
          </w:p>
        </w:tc>
      </w:tr>
      <w:tr w:rsidR="00ED1CC6" w:rsidRPr="0032265D" w:rsidTr="007F3031">
        <w:trPr>
          <w:trHeight w:val="385"/>
        </w:trPr>
        <w:tc>
          <w:tcPr>
            <w:tcW w:w="15026" w:type="dxa"/>
            <w:gridSpan w:val="6"/>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7F3031">
        <w:tc>
          <w:tcPr>
            <w:tcW w:w="2268"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Не устанавливаются</w:t>
            </w:r>
          </w:p>
        </w:tc>
        <w:tc>
          <w:tcPr>
            <w:tcW w:w="12758" w:type="dxa"/>
            <w:gridSpan w:val="5"/>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 xml:space="preserve">Минимальный и максимальный размеры земельных участков для размещения объектов капитального строительства </w:t>
      </w:r>
      <w:r w:rsidR="007F3031" w:rsidRPr="0032265D">
        <w:rPr>
          <w:lang w:bidi="ru-RU"/>
        </w:rPr>
        <w:t>устанавливаются с</w:t>
      </w:r>
      <w:r w:rsidRPr="0032265D">
        <w:rPr>
          <w:lang w:bidi="ru-RU"/>
        </w:rPr>
        <w:t xml:space="preserve"> учетом задания на проектирование и в соответствии с действующими техническими регламентами.</w:t>
      </w:r>
    </w:p>
    <w:p w:rsidR="00ED1CC6" w:rsidRPr="0032265D" w:rsidRDefault="00ED1CC6" w:rsidP="009E4BAE">
      <w:pPr>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ED1CC6" w:rsidRPr="0032265D" w:rsidRDefault="00ED1CC6" w:rsidP="009E4BAE">
      <w:pPr>
        <w:autoSpaceDE w:val="0"/>
        <w:autoSpaceDN w:val="0"/>
        <w:adjustRightInd w:val="0"/>
        <w:ind w:firstLine="709"/>
        <w:jc w:val="both"/>
        <w:rPr>
          <w:rFonts w:eastAsia="Calibri"/>
        </w:rPr>
      </w:pPr>
      <w:r w:rsidRPr="0032265D">
        <w:t xml:space="preserve">Максимальная этажность объектов гаражного назначения – 1 этаж, </w:t>
      </w:r>
      <w:r w:rsidRPr="0032265D">
        <w:rPr>
          <w:rFonts w:eastAsia="Calibri"/>
        </w:rPr>
        <w:t>высота не более 3 метров.</w:t>
      </w:r>
    </w:p>
    <w:p w:rsidR="00ED1CC6" w:rsidRPr="0032265D" w:rsidRDefault="00ED1CC6" w:rsidP="009E4BAE">
      <w:pPr>
        <w:autoSpaceDE w:val="0"/>
        <w:autoSpaceDN w:val="0"/>
        <w:adjustRightInd w:val="0"/>
        <w:ind w:firstLine="709"/>
        <w:jc w:val="both"/>
      </w:pPr>
      <w:r w:rsidRPr="0032265D">
        <w:lastRenderedPageBreak/>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rPr>
          <w:rFonts w:eastAsia="Calibri"/>
          <w:color w:val="000000"/>
        </w:rPr>
      </w:pPr>
      <w:r w:rsidRPr="0032265D">
        <w:t xml:space="preserve">4. </w:t>
      </w:r>
      <w:r w:rsidRPr="0032265D">
        <w:rPr>
          <w:rFonts w:eastAsia="Calibri"/>
          <w:color w:val="000000"/>
        </w:rPr>
        <w:t xml:space="preserve">Индивидуальный жилой дом должен отстоять от границы земельного участка со стороны красной линии улиц не менее, чем на 5 метров, со стороны красной линии проездов не менее чем на 3 метра.  В районах сложившейся жилой застройки индивидуальные жилые дома могут размещаться в соответствии со сложившимися местными условиями по границе земельного участка (красной линии улиц), на расстоянии менее 5 метров со стороны красной линии улиц. Расстояние от хозяйственных построек, индивидуальных гаражей до красных линий улиц и проездов должно быть не менее 5 метров. </w:t>
      </w:r>
    </w:p>
    <w:p w:rsidR="00ED1CC6" w:rsidRPr="0032265D" w:rsidRDefault="00ED1CC6" w:rsidP="009E4BAE">
      <w:pPr>
        <w:autoSpaceDE w:val="0"/>
        <w:autoSpaceDN w:val="0"/>
        <w:adjustRightInd w:val="0"/>
        <w:ind w:firstLine="709"/>
        <w:jc w:val="both"/>
        <w:rPr>
          <w:rFonts w:eastAsia="Calibri"/>
        </w:rPr>
      </w:pPr>
      <w:r w:rsidRPr="0032265D">
        <w:rPr>
          <w:rFonts w:eastAsia="Calibri"/>
        </w:rPr>
        <w:t>Сараи для скота и птицы следует предусматривать на расстоянии от окон жилых помещений дома:</w:t>
      </w:r>
    </w:p>
    <w:p w:rsidR="00ED1CC6" w:rsidRPr="0032265D" w:rsidRDefault="00ED1CC6" w:rsidP="009E4BAE">
      <w:pPr>
        <w:autoSpaceDE w:val="0"/>
        <w:autoSpaceDN w:val="0"/>
        <w:adjustRightInd w:val="0"/>
        <w:ind w:firstLine="709"/>
        <w:jc w:val="both"/>
        <w:rPr>
          <w:rFonts w:eastAsia="Calibri"/>
        </w:rPr>
      </w:pPr>
      <w:r w:rsidRPr="0032265D">
        <w:rPr>
          <w:rFonts w:eastAsia="Calibri"/>
        </w:rPr>
        <w:t>- одиночные или двойные - не менее 15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Расстояния от сараев для скота и птицы до шахтных колодцев общего пользования должно быть не менее 50 метров. Колодцы должны располагаться выше по потоку грунтовых вод.</w:t>
      </w:r>
    </w:p>
    <w:p w:rsidR="00ED1CC6" w:rsidRPr="0032265D" w:rsidRDefault="00ED1CC6" w:rsidP="009E4BAE">
      <w:pPr>
        <w:autoSpaceDE w:val="0"/>
        <w:autoSpaceDN w:val="0"/>
        <w:adjustRightInd w:val="0"/>
        <w:ind w:firstLine="709"/>
        <w:jc w:val="both"/>
        <w:rPr>
          <w:rFonts w:eastAsia="Calibri"/>
        </w:rPr>
      </w:pPr>
      <w:r w:rsidRPr="0032265D">
        <w:rPr>
          <w:rFonts w:eastAsia="Calibri"/>
        </w:rPr>
        <w:t>Расстояния между жилыми домами при новом строительстве принимаются в соответствии с нормами противопожарной безопасности, инсоляции и освещённости.</w:t>
      </w:r>
    </w:p>
    <w:p w:rsidR="00ED1CC6" w:rsidRPr="0032265D" w:rsidRDefault="00ED1CC6" w:rsidP="009E4BAE">
      <w:pPr>
        <w:autoSpaceDE w:val="0"/>
        <w:autoSpaceDN w:val="0"/>
        <w:adjustRightInd w:val="0"/>
        <w:ind w:firstLine="709"/>
        <w:jc w:val="both"/>
        <w:rPr>
          <w:rFonts w:eastAsia="Calibri"/>
        </w:rPr>
      </w:pPr>
      <w:r w:rsidRPr="0032265D">
        <w:rPr>
          <w:rFonts w:eastAsia="Calibri"/>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индивидуального дома - 3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постройки для содержания скота - 4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других построек (индивидуальных бань, от места стоянки индивидуального автомобиля и др.) - 1 метра;</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стволов высокорослых деревьев - 4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стволов среднерослых деревьев - 2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кустарника - 1 метра;</w:t>
      </w:r>
    </w:p>
    <w:p w:rsidR="00ED1CC6" w:rsidRPr="0032265D" w:rsidRDefault="00ED1CC6" w:rsidP="009E4BAE">
      <w:pPr>
        <w:autoSpaceDE w:val="0"/>
        <w:autoSpaceDN w:val="0"/>
        <w:adjustRightInd w:val="0"/>
        <w:ind w:firstLine="709"/>
        <w:jc w:val="both"/>
        <w:rPr>
          <w:rFonts w:eastAsia="Calibri"/>
        </w:rPr>
      </w:pPr>
      <w:r w:rsidRPr="0032265D">
        <w:rPr>
          <w:rFonts w:eastAsia="Calibri"/>
        </w:rPr>
        <w:lastRenderedPageBreak/>
        <w:t>- от внешних стен индивидуальных домов до колодцев на территории участка со стороны вводов инженерных сетей – не менее 6 м.</w:t>
      </w:r>
    </w:p>
    <w:p w:rsidR="00ED1CC6" w:rsidRPr="0032265D" w:rsidRDefault="00ED1CC6" w:rsidP="009E4BAE">
      <w:pPr>
        <w:autoSpaceDE w:val="0"/>
        <w:autoSpaceDN w:val="0"/>
        <w:adjustRightInd w:val="0"/>
        <w:ind w:firstLine="709"/>
        <w:jc w:val="both"/>
        <w:rPr>
          <w:rFonts w:eastAsia="Calibri"/>
        </w:rPr>
      </w:pPr>
      <w:r w:rsidRPr="0032265D">
        <w:rPr>
          <w:rFonts w:eastAsia="Calibri"/>
        </w:rPr>
        <w:t>На территории жилой зоны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Расстояния до границ участков жилых домов составляют:</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площадок с контейнерами и крупногабаритным мусором (ТКО, в т. ч. раздельного) не менее 20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газорегуляторных пунктов не менее 15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трансформаторных подстанций не менее 10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края лесопаркового массива не менее 20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ED1CC6" w:rsidRPr="0032265D" w:rsidRDefault="00ED1CC6" w:rsidP="009E4BAE">
      <w:pPr>
        <w:autoSpaceDE w:val="0"/>
        <w:autoSpaceDN w:val="0"/>
        <w:adjustRightInd w:val="0"/>
        <w:ind w:firstLine="709"/>
        <w:jc w:val="both"/>
        <w:rPr>
          <w:rFonts w:eastAsia="Calibri"/>
        </w:rPr>
      </w:pPr>
      <w:r w:rsidRPr="0032265D">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ED1CC6" w:rsidRPr="0032265D" w:rsidRDefault="00ED1CC6" w:rsidP="009E4BAE">
      <w:pPr>
        <w:autoSpaceDE w:val="0"/>
        <w:autoSpaceDN w:val="0"/>
        <w:adjustRightInd w:val="0"/>
        <w:ind w:firstLine="709"/>
        <w:jc w:val="both"/>
        <w:rPr>
          <w:rFonts w:eastAsia="Calibri"/>
        </w:rPr>
      </w:pPr>
      <w:r w:rsidRPr="0032265D">
        <w:rPr>
          <w:rFonts w:eastAsia="Calibri"/>
          <w:color w:val="000000"/>
        </w:rPr>
        <w:t>Жилой дом блокированной застройки</w:t>
      </w:r>
      <w:r w:rsidRPr="0032265D">
        <w:rPr>
          <w:rFonts w:eastAsia="Calibri"/>
        </w:rPr>
        <w:t xml:space="preserve"> должен отстоять от красной линии улиц не менее чем на 5 метров, от красной линии проездов не менее чем на 3 метра. </w:t>
      </w:r>
      <w:r w:rsidRPr="0032265D">
        <w:rPr>
          <w:rFonts w:eastAsia="Calibri"/>
          <w:color w:val="000000"/>
        </w:rPr>
        <w:t xml:space="preserve">В районах сложившейся жилой застройки жилые дома блокированной застройки могут размещаться в соответствии со сложившимися местными условиями по границе земельного участка (красной линии улиц), на расстоянии менее 5 метров со стороны красной линии улиц. </w:t>
      </w:r>
      <w:r w:rsidRPr="0032265D">
        <w:rPr>
          <w:rFonts w:eastAsia="Calibri"/>
        </w:rPr>
        <w:t>Расстояние от хозяйственных построек до красных линий улиц и проездов должно быть не менее 5 метров. Расстояние между углами смежных (соседних) жилых домов не менее 15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ED1CC6" w:rsidRPr="0032265D" w:rsidRDefault="00ED1CC6" w:rsidP="009E4BAE">
      <w:pPr>
        <w:autoSpaceDE w:val="0"/>
        <w:autoSpaceDN w:val="0"/>
        <w:adjustRightInd w:val="0"/>
        <w:ind w:firstLine="709"/>
        <w:jc w:val="both"/>
        <w:rPr>
          <w:rFonts w:eastAsia="Calibri"/>
        </w:rPr>
      </w:pPr>
      <w:r w:rsidRPr="0032265D">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На территории частного домовладения места расположения мусоросборников для ТКО, в т.ч. раздельного, дворовых туалетов и компостных устройств должны определяться домовладельцами. 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7F3031" w:rsidRPr="0032265D" w:rsidRDefault="007F3031"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pPr>
      <w:r w:rsidRPr="0032265D">
        <w:t>1.3 Земельные участки возможно использовать и формировать с видом разрешенного использования «Ведение огородничества (13.1)» при подтверждении ранее возникшего права на использование земельного участка и только в тех случаях, когда невозможно использовать земельный участок с видом разрешенного использования «Ведение личного подсобного хозяйства» и «Для индивидуального жилищного строительства», а именно:</w:t>
      </w:r>
    </w:p>
    <w:p w:rsidR="00ED1CC6" w:rsidRPr="0032265D" w:rsidRDefault="00ED1CC6" w:rsidP="009E4BAE">
      <w:pPr>
        <w:pStyle w:val="affb"/>
        <w:numPr>
          <w:ilvl w:val="0"/>
          <w:numId w:val="25"/>
        </w:numPr>
        <w:autoSpaceDE w:val="0"/>
        <w:autoSpaceDN w:val="0"/>
        <w:adjustRightInd w:val="0"/>
        <w:ind w:left="0" w:firstLine="709"/>
        <w:contextualSpacing/>
        <w:jc w:val="both"/>
      </w:pPr>
      <w:r w:rsidRPr="0032265D">
        <w:t>Площадь земельного участка меньше площади земельных участков для видов разрешенного использования «Ведение личного подсобного хозяйства» и «Для индивидуального жилищного строительства»;</w:t>
      </w:r>
    </w:p>
    <w:p w:rsidR="00ED1CC6" w:rsidRPr="0032265D" w:rsidRDefault="00ED1CC6" w:rsidP="009E4BAE">
      <w:pPr>
        <w:pStyle w:val="affb"/>
        <w:numPr>
          <w:ilvl w:val="0"/>
          <w:numId w:val="25"/>
        </w:numPr>
        <w:autoSpaceDE w:val="0"/>
        <w:autoSpaceDN w:val="0"/>
        <w:adjustRightInd w:val="0"/>
        <w:ind w:left="0" w:firstLine="709"/>
        <w:contextualSpacing/>
        <w:jc w:val="both"/>
      </w:pPr>
      <w:r w:rsidRPr="0032265D">
        <w:t>Отсутствие нормативного подъезда к земельному участку;</w:t>
      </w:r>
    </w:p>
    <w:p w:rsidR="00ED1CC6" w:rsidRPr="0032265D" w:rsidRDefault="00ED1CC6" w:rsidP="009E4BAE">
      <w:pPr>
        <w:pStyle w:val="affb"/>
        <w:numPr>
          <w:ilvl w:val="0"/>
          <w:numId w:val="25"/>
        </w:numPr>
        <w:autoSpaceDE w:val="0"/>
        <w:autoSpaceDN w:val="0"/>
        <w:adjustRightInd w:val="0"/>
        <w:ind w:left="0" w:firstLine="709"/>
        <w:contextualSpacing/>
        <w:jc w:val="both"/>
      </w:pPr>
      <w:r w:rsidRPr="0032265D">
        <w:lastRenderedPageBreak/>
        <w:t>Участок изломанной формы, ширина не позволяет в соответствии с градостроительными регламентами разместить объект капитального строительства;</w:t>
      </w:r>
    </w:p>
    <w:p w:rsidR="00ED1CC6" w:rsidRPr="0032265D" w:rsidRDefault="00ED1CC6" w:rsidP="009E4BAE">
      <w:pPr>
        <w:pStyle w:val="affb"/>
        <w:numPr>
          <w:ilvl w:val="0"/>
          <w:numId w:val="25"/>
        </w:numPr>
        <w:autoSpaceDE w:val="0"/>
        <w:autoSpaceDN w:val="0"/>
        <w:adjustRightInd w:val="0"/>
        <w:ind w:left="0" w:firstLine="709"/>
        <w:contextualSpacing/>
        <w:jc w:val="both"/>
      </w:pPr>
      <w:r w:rsidRPr="0032265D">
        <w:t>Земельный участок расположен в границах территории исторического поселения федерального значения город Тутаев Ярославской области и не предназначен для застройки.</w:t>
      </w:r>
    </w:p>
    <w:p w:rsidR="00ED1CC6" w:rsidRPr="0032265D" w:rsidRDefault="00ED1CC6" w:rsidP="009E4BAE">
      <w:pPr>
        <w:pStyle w:val="u"/>
        <w:ind w:firstLine="709"/>
        <w:rPr>
          <w:rFonts w:cs="Times New Roman"/>
          <w:color w:val="auto"/>
        </w:rPr>
      </w:pPr>
      <w:r w:rsidRPr="0032265D">
        <w:rPr>
          <w:rFonts w:cs="Times New Roman"/>
          <w:color w:val="auto"/>
        </w:rPr>
        <w:t>1.4 Минимальная площадь застройки индивидуального жилого дома составляет 48 кв.м.</w:t>
      </w:r>
    </w:p>
    <w:p w:rsidR="00ED1CC6" w:rsidRPr="0032265D" w:rsidRDefault="00ED1CC6" w:rsidP="009E4BAE">
      <w:pPr>
        <w:suppressAutoHyphens/>
        <w:ind w:firstLine="709"/>
        <w:jc w:val="both"/>
        <w:rPr>
          <w:rFonts w:eastAsia="MS Mincho"/>
          <w:lang w:eastAsia="ar-SA"/>
        </w:rPr>
      </w:pPr>
      <w:r w:rsidRPr="0032265D">
        <w:t>1.5</w:t>
      </w:r>
      <w:r w:rsidRPr="0032265D">
        <w:rPr>
          <w:rFonts w:eastAsia="MS Mincho"/>
          <w:lang w:eastAsia="ar-SA"/>
        </w:rPr>
        <w:t xml:space="preserve"> Габариты земельного участка должны учитывать размещение жилого дома с учётом отступов от границ земельного участка и смежных земельных участков. Минимальная ширина земельного участка для индивидуального жилищного строительства,</w:t>
      </w:r>
      <w:r w:rsidRPr="0032265D">
        <w:t xml:space="preserve"> для ведения личного подсобного хозяйства</w:t>
      </w:r>
      <w:r w:rsidRPr="0032265D">
        <w:rPr>
          <w:rFonts w:eastAsia="MS Mincho"/>
          <w:lang w:eastAsia="ar-SA"/>
        </w:rPr>
        <w:t xml:space="preserve"> по уличному фронту - 12 метров, минимальная ширина от уличного фронта – 16 метров.</w:t>
      </w:r>
    </w:p>
    <w:p w:rsidR="00ED1CC6" w:rsidRPr="0032265D" w:rsidRDefault="00ED1CC6" w:rsidP="009E4BAE">
      <w:pPr>
        <w:pStyle w:val="u"/>
        <w:ind w:firstLine="709"/>
        <w:rPr>
          <w:rFonts w:eastAsia="MS Mincho" w:cs="Times New Roman"/>
        </w:rPr>
      </w:pPr>
      <w:r w:rsidRPr="0032265D">
        <w:rPr>
          <w:rFonts w:cs="Times New Roman"/>
        </w:rPr>
        <w:t xml:space="preserve">1.6 </w:t>
      </w:r>
      <w:r w:rsidRPr="0032265D">
        <w:rPr>
          <w:rFonts w:eastAsia="MS Mincho" w:cs="Times New Roman"/>
        </w:rPr>
        <w:t>Требования к ограждениям земельных участков с видами разрешенного использования 2.1, 2.2, 2.3, 13.1:</w:t>
      </w:r>
    </w:p>
    <w:p w:rsidR="00ED1CC6" w:rsidRPr="0032265D" w:rsidRDefault="00ED1CC6" w:rsidP="009E4BAE">
      <w:pPr>
        <w:pStyle w:val="u"/>
        <w:ind w:firstLine="709"/>
        <w:rPr>
          <w:rFonts w:eastAsia="MS Mincho" w:cs="Times New Roman"/>
        </w:rPr>
      </w:pPr>
      <w:r w:rsidRPr="0032265D">
        <w:rPr>
          <w:rFonts w:eastAsia="MS Mincho" w:cs="Times New Roman"/>
        </w:rPr>
        <w:t xml:space="preserve">1)   со   стороны   территорий   общего   пользования - ограждения высотой не более 2 м; </w:t>
      </w:r>
    </w:p>
    <w:p w:rsidR="00ED1CC6" w:rsidRPr="0032265D" w:rsidRDefault="00ED1CC6" w:rsidP="009E4BAE">
      <w:pPr>
        <w:pStyle w:val="u"/>
        <w:ind w:firstLine="709"/>
        <w:rPr>
          <w:rFonts w:eastAsia="MS Mincho" w:cs="Times New Roman"/>
        </w:rPr>
      </w:pPr>
      <w:r w:rsidRPr="0032265D">
        <w:rPr>
          <w:rFonts w:eastAsia="MS Mincho" w:cs="Times New Roman"/>
        </w:rPr>
        <w:t>2)   между смежными земельными участками - светопрозрачные ограждения (сетчатые или решетчатые) высотой не более 1,5 м.</w:t>
      </w:r>
    </w:p>
    <w:p w:rsidR="00ED1CC6" w:rsidRPr="0032265D" w:rsidRDefault="00ED1CC6" w:rsidP="009E4BAE">
      <w:pPr>
        <w:pStyle w:val="u"/>
        <w:ind w:firstLine="709"/>
        <w:rPr>
          <w:rFonts w:eastAsia="MS Mincho" w:cs="Times New Roman"/>
        </w:rPr>
      </w:pPr>
      <w:r w:rsidRPr="0032265D">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ED1CC6" w:rsidRPr="0032265D" w:rsidRDefault="00ED1CC6" w:rsidP="009E4BAE">
      <w:pPr>
        <w:autoSpaceDE w:val="0"/>
        <w:autoSpaceDN w:val="0"/>
        <w:adjustRightInd w:val="0"/>
        <w:ind w:firstLine="709"/>
        <w:jc w:val="both"/>
        <w:rPr>
          <w:rFonts w:eastAsia="Calibri"/>
        </w:rPr>
      </w:pPr>
      <w:r w:rsidRPr="0032265D">
        <w:rPr>
          <w:rFonts w:eastAsia="MS Mincho"/>
        </w:rPr>
        <w:t xml:space="preserve">1.7 Размещение пасек запрещено. Допускается </w:t>
      </w:r>
      <w:r w:rsidRPr="0032265D">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ED1CC6" w:rsidRPr="0032265D" w:rsidRDefault="00ED1CC6" w:rsidP="009E4BAE">
      <w:pPr>
        <w:autoSpaceDE w:val="0"/>
        <w:autoSpaceDN w:val="0"/>
        <w:adjustRightInd w:val="0"/>
        <w:ind w:firstLine="709"/>
        <w:jc w:val="both"/>
      </w:pPr>
      <w:r w:rsidRPr="0032265D">
        <w:rPr>
          <w:rFonts w:eastAsia="Calibri"/>
        </w:rPr>
        <w:t xml:space="preserve">1.8 </w:t>
      </w:r>
      <w:r w:rsidRPr="0032265D">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D1CC6" w:rsidRPr="0032265D" w:rsidRDefault="00ED1CC6" w:rsidP="009E4BAE">
      <w:pPr>
        <w:autoSpaceDE w:val="0"/>
        <w:autoSpaceDN w:val="0"/>
        <w:adjustRightInd w:val="0"/>
        <w:ind w:firstLine="709"/>
        <w:jc w:val="both"/>
      </w:pPr>
      <w:r w:rsidRPr="0032265D">
        <w:t>Классификацию и расчетные параметры улиц и дорог для малых городов следует принимать по таблицам 1.1 и 1.2.</w:t>
      </w:r>
    </w:p>
    <w:p w:rsidR="00ED1CC6" w:rsidRPr="0032265D" w:rsidRDefault="00ED1CC6" w:rsidP="009E4BAE">
      <w:pPr>
        <w:autoSpaceDE w:val="0"/>
        <w:autoSpaceDN w:val="0"/>
        <w:adjustRightInd w:val="0"/>
        <w:ind w:firstLine="709"/>
        <w:jc w:val="right"/>
      </w:pPr>
      <w:r w:rsidRPr="0032265D">
        <w:t>Таблица 1.1</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049"/>
      </w:tblGrid>
      <w:tr w:rsidR="00ED1CC6" w:rsidRPr="0032265D" w:rsidTr="007F3031">
        <w:tc>
          <w:tcPr>
            <w:tcW w:w="2977" w:type="dxa"/>
            <w:shd w:val="clear" w:color="auto" w:fill="auto"/>
          </w:tcPr>
          <w:p w:rsidR="00ED1CC6" w:rsidRPr="0032265D" w:rsidRDefault="00ED1CC6" w:rsidP="009E4BAE">
            <w:pPr>
              <w:autoSpaceDE w:val="0"/>
              <w:autoSpaceDN w:val="0"/>
              <w:adjustRightInd w:val="0"/>
              <w:jc w:val="center"/>
              <w:rPr>
                <w:b/>
              </w:rPr>
            </w:pPr>
            <w:r w:rsidRPr="0032265D">
              <w:rPr>
                <w:b/>
              </w:rPr>
              <w:t>Категория дорог и улиц</w:t>
            </w:r>
          </w:p>
        </w:tc>
        <w:tc>
          <w:tcPr>
            <w:tcW w:w="12049" w:type="dxa"/>
            <w:shd w:val="clear" w:color="auto" w:fill="auto"/>
          </w:tcPr>
          <w:p w:rsidR="00ED1CC6" w:rsidRPr="0032265D" w:rsidRDefault="00ED1CC6" w:rsidP="009E4BAE">
            <w:pPr>
              <w:autoSpaceDE w:val="0"/>
              <w:autoSpaceDN w:val="0"/>
              <w:adjustRightInd w:val="0"/>
              <w:jc w:val="center"/>
              <w:rPr>
                <w:b/>
              </w:rPr>
            </w:pPr>
            <w:r w:rsidRPr="0032265D">
              <w:rPr>
                <w:b/>
              </w:rPr>
              <w:t>Основное назначение дорог и улиц</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pPr>
            <w:r w:rsidRPr="0032265D">
              <w:t>Городские дороги</w:t>
            </w:r>
          </w:p>
        </w:tc>
        <w:tc>
          <w:tcPr>
            <w:tcW w:w="12049" w:type="dxa"/>
            <w:shd w:val="clear" w:color="auto" w:fill="auto"/>
          </w:tcPr>
          <w:p w:rsidR="00ED1CC6" w:rsidRPr="0032265D" w:rsidRDefault="00ED1CC6" w:rsidP="009E4BAE">
            <w:pPr>
              <w:autoSpaceDE w:val="0"/>
              <w:autoSpaceDN w:val="0"/>
              <w:adjustRightInd w:val="0"/>
              <w:jc w:val="both"/>
            </w:pPr>
            <w:r w:rsidRPr="0032265D">
              <w:rPr>
                <w:spacing w:val="2"/>
                <w:shd w:val="clear" w:color="auto" w:fill="FFFFFF"/>
              </w:rPr>
              <w:t>Транспортная связь между районами города, выходы на внешние автомобильные дороги.</w:t>
            </w:r>
            <w:r w:rsidRPr="0032265D">
              <w:rPr>
                <w:spacing w:val="2"/>
              </w:rPr>
              <w:br/>
            </w:r>
            <w:r w:rsidRPr="0032265D">
              <w:rPr>
                <w:spacing w:val="2"/>
                <w:shd w:val="clear" w:color="auto" w:fill="FFFFFF"/>
              </w:rPr>
              <w:t>Проходит вне жилой застройки. Движение регулируемое и саморегулируемое. Пропуск всех видов транспорта. Пересечение с дорогами и улицами в одном уровне.</w:t>
            </w:r>
            <w:r w:rsidRPr="0032265D">
              <w:rPr>
                <w:spacing w:val="2"/>
              </w:rPr>
              <w:br/>
            </w:r>
            <w:r w:rsidRPr="0032265D">
              <w:rPr>
                <w:spacing w:val="2"/>
                <w:shd w:val="clear" w:color="auto" w:fill="FFFFFF"/>
              </w:rPr>
              <w:t>Пешеходные переходы устраиваются в уровне проезжей части</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pPr>
            <w:r w:rsidRPr="0032265D">
              <w:rPr>
                <w:spacing w:val="2"/>
                <w:shd w:val="clear" w:color="auto" w:fill="FFFFFF"/>
              </w:rPr>
              <w:t>Улицы общегородского значения</w:t>
            </w:r>
          </w:p>
        </w:tc>
        <w:tc>
          <w:tcPr>
            <w:tcW w:w="12049" w:type="dxa"/>
            <w:shd w:val="clear" w:color="auto" w:fill="auto"/>
          </w:tcPr>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Транспортная связь между жилыми, промышленными районами и центром города, выходы на внешние автомобильные дороги.</w:t>
            </w:r>
          </w:p>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Транспортно-планировочные оси города.</w:t>
            </w:r>
          </w:p>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Движение регулируемое и саморегулируемое.</w:t>
            </w:r>
          </w:p>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Пропуск всех видов транспорта.</w:t>
            </w:r>
          </w:p>
          <w:p w:rsidR="00ED1CC6" w:rsidRPr="0032265D" w:rsidRDefault="00ED1CC6" w:rsidP="009E4BAE">
            <w:pPr>
              <w:autoSpaceDE w:val="0"/>
              <w:autoSpaceDN w:val="0"/>
              <w:adjustRightInd w:val="0"/>
              <w:jc w:val="both"/>
            </w:pPr>
            <w:r w:rsidRPr="0032265D">
              <w:rPr>
                <w:spacing w:val="2"/>
                <w:shd w:val="clear" w:color="auto" w:fill="FFFFFF"/>
              </w:rPr>
              <w:t>Пешеходные переходы устраиваются в уровне проезжей части</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pPr>
            <w:r w:rsidRPr="0032265D">
              <w:rPr>
                <w:spacing w:val="2"/>
                <w:shd w:val="clear" w:color="auto" w:fill="FFFFFF"/>
              </w:rPr>
              <w:t>Улицы районного значения</w:t>
            </w:r>
          </w:p>
        </w:tc>
        <w:tc>
          <w:tcPr>
            <w:tcW w:w="12049" w:type="dxa"/>
            <w:shd w:val="clear" w:color="auto" w:fill="auto"/>
          </w:tcPr>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Транспортные и пешеходные связи в пределах жилых районов, выходы на улицы общегородского значения.</w:t>
            </w:r>
          </w:p>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Движение регулируемое и саморегулируемое.</w:t>
            </w:r>
          </w:p>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lastRenderedPageBreak/>
              <w:t>Пропуск всех видов транспорта.</w:t>
            </w:r>
          </w:p>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Пересечение с дорогами и улицами в одном уровне.</w:t>
            </w:r>
          </w:p>
          <w:p w:rsidR="00ED1CC6" w:rsidRPr="0032265D" w:rsidRDefault="00ED1CC6" w:rsidP="009E4BAE">
            <w:pPr>
              <w:autoSpaceDE w:val="0"/>
              <w:autoSpaceDN w:val="0"/>
              <w:adjustRightInd w:val="0"/>
              <w:jc w:val="both"/>
            </w:pPr>
            <w:r w:rsidRPr="0032265D">
              <w:rPr>
                <w:spacing w:val="2"/>
                <w:shd w:val="clear" w:color="auto" w:fill="FFFFFF"/>
              </w:rPr>
              <w:t>Пешеходные переходы устраиваются в уровне проезжей части</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pPr>
            <w:r w:rsidRPr="0032265D">
              <w:rPr>
                <w:spacing w:val="2"/>
                <w:shd w:val="clear" w:color="auto" w:fill="FFFFFF"/>
              </w:rPr>
              <w:lastRenderedPageBreak/>
              <w:t>Улицы и дороги местного значения</w:t>
            </w:r>
          </w:p>
        </w:tc>
        <w:tc>
          <w:tcPr>
            <w:tcW w:w="12049" w:type="dxa"/>
            <w:shd w:val="clear" w:color="auto" w:fill="auto"/>
          </w:tcPr>
          <w:p w:rsidR="00ED1CC6" w:rsidRPr="0032265D" w:rsidRDefault="00ED1CC6" w:rsidP="009E4BAE">
            <w:pPr>
              <w:autoSpaceDE w:val="0"/>
              <w:autoSpaceDN w:val="0"/>
              <w:adjustRightInd w:val="0"/>
              <w:jc w:val="both"/>
            </w:pPr>
            <w:r w:rsidRPr="0032265D">
              <w:rPr>
                <w:spacing w:val="2"/>
                <w:shd w:val="clear" w:color="auto" w:fill="FFFFFF"/>
              </w:rPr>
              <w:t>Транспортные и пешеходные связи на территории жилых районов (микрорайонов), выходы на улицы общегородского и районного значения</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Улицы в зонах жилой застройки</w:t>
            </w:r>
          </w:p>
        </w:tc>
        <w:tc>
          <w:tcPr>
            <w:tcW w:w="12049" w:type="dxa"/>
            <w:shd w:val="clear" w:color="auto" w:fill="auto"/>
          </w:tcPr>
          <w:p w:rsidR="00ED1CC6" w:rsidRPr="0032265D" w:rsidRDefault="00ED1CC6" w:rsidP="009E4BAE">
            <w:pPr>
              <w:pStyle w:val="formattext"/>
              <w:jc w:val="both"/>
              <w:textAlignment w:val="baseline"/>
              <w:rPr>
                <w:spacing w:val="2"/>
                <w:shd w:val="clear" w:color="auto" w:fill="FFFFFF"/>
              </w:rPr>
            </w:pPr>
            <w:r w:rsidRPr="0032265D">
              <w:rPr>
                <w:spacing w:val="2"/>
              </w:rPr>
              <w:t>Обеспечивают непосредственный доступ к зданиям и земельным участкам</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Улицы в общественно-деловых и торговых зонах</w:t>
            </w:r>
          </w:p>
        </w:tc>
        <w:tc>
          <w:tcPr>
            <w:tcW w:w="12049" w:type="dxa"/>
            <w:shd w:val="clear" w:color="auto" w:fill="auto"/>
          </w:tcPr>
          <w:p w:rsidR="00ED1CC6" w:rsidRPr="0032265D" w:rsidRDefault="00ED1CC6" w:rsidP="009E4BAE">
            <w:pPr>
              <w:pStyle w:val="formattext"/>
              <w:spacing w:before="0" w:beforeAutospacing="0" w:after="0" w:afterAutospacing="0"/>
              <w:jc w:val="both"/>
              <w:textAlignment w:val="baseline"/>
              <w:rPr>
                <w:spacing w:val="2"/>
                <w:shd w:val="clear" w:color="auto" w:fill="FFFFFF"/>
              </w:rPr>
            </w:pPr>
            <w:r w:rsidRPr="0032265D">
              <w:rPr>
                <w:spacing w:val="2"/>
                <w:shd w:val="clear" w:color="auto" w:fill="FFFFFF"/>
              </w:rPr>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w:t>
            </w:r>
          </w:p>
          <w:p w:rsidR="00ED1CC6" w:rsidRPr="0032265D" w:rsidRDefault="00ED1CC6" w:rsidP="009E4BAE">
            <w:pPr>
              <w:pStyle w:val="formattext"/>
              <w:spacing w:before="0" w:beforeAutospacing="0" w:after="0" w:afterAutospacing="0"/>
              <w:jc w:val="both"/>
              <w:textAlignment w:val="baseline"/>
              <w:rPr>
                <w:spacing w:val="2"/>
              </w:rPr>
            </w:pPr>
            <w:r w:rsidRPr="0032265D">
              <w:rPr>
                <w:spacing w:val="2"/>
                <w:shd w:val="clear" w:color="auto" w:fill="FFFFFF"/>
              </w:rPr>
              <w:t>Пешеходные переходы устраиваются в уровне проезжей части</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Улицы и дороги в производственных зонах</w:t>
            </w:r>
          </w:p>
        </w:tc>
        <w:tc>
          <w:tcPr>
            <w:tcW w:w="12049" w:type="dxa"/>
            <w:shd w:val="clear" w:color="auto" w:fill="auto"/>
          </w:tcPr>
          <w:p w:rsidR="00ED1CC6" w:rsidRPr="0032265D" w:rsidRDefault="00ED1CC6" w:rsidP="009E4BAE">
            <w:pPr>
              <w:pStyle w:val="formattext"/>
              <w:tabs>
                <w:tab w:val="left" w:pos="1010"/>
              </w:tabs>
              <w:spacing w:before="0" w:beforeAutospacing="0" w:after="0" w:afterAutospacing="0"/>
              <w:ind w:hanging="96"/>
              <w:jc w:val="both"/>
              <w:textAlignment w:val="baseline"/>
              <w:rPr>
                <w:spacing w:val="2"/>
                <w:shd w:val="clear" w:color="auto" w:fill="FFFFFF"/>
              </w:rPr>
            </w:pPr>
            <w:r w:rsidRPr="0032265D">
              <w:rPr>
                <w:spacing w:val="2"/>
              </w:rPr>
              <w:tab/>
            </w:r>
            <w:r w:rsidRPr="0032265D">
              <w:rPr>
                <w:spacing w:val="2"/>
                <w:shd w:val="clear" w:color="auto" w:fill="FFFFFF"/>
              </w:rPr>
              <w:t>Транспортные и пешеходные связи внутри промышленных, коммунально-складских зон и районов, обеспечение доступа к зданиям и земельным участкам этих зон.</w:t>
            </w:r>
          </w:p>
          <w:p w:rsidR="00ED1CC6" w:rsidRPr="0032265D" w:rsidRDefault="00ED1CC6" w:rsidP="009E4BAE">
            <w:pPr>
              <w:pStyle w:val="formattext"/>
              <w:tabs>
                <w:tab w:val="left" w:pos="1010"/>
              </w:tabs>
              <w:spacing w:before="0" w:beforeAutospacing="0" w:after="0" w:afterAutospacing="0"/>
              <w:ind w:hanging="96"/>
              <w:jc w:val="both"/>
              <w:textAlignment w:val="baseline"/>
              <w:rPr>
                <w:spacing w:val="2"/>
              </w:rPr>
            </w:pPr>
            <w:r w:rsidRPr="0032265D">
              <w:rPr>
                <w:spacing w:val="2"/>
                <w:shd w:val="clear" w:color="auto" w:fill="FFFFFF"/>
              </w:rPr>
              <w:t xml:space="preserve">  Пешеходные переходы устраиваются в уровне проезжей части</w:t>
            </w:r>
          </w:p>
        </w:tc>
      </w:tr>
      <w:tr w:rsidR="00ED1CC6" w:rsidRPr="0032265D" w:rsidTr="007F3031">
        <w:tc>
          <w:tcPr>
            <w:tcW w:w="2977" w:type="dxa"/>
            <w:shd w:val="clear" w:color="auto" w:fill="auto"/>
          </w:tcPr>
          <w:p w:rsidR="00ED1CC6" w:rsidRPr="0032265D" w:rsidRDefault="00ED1CC6" w:rsidP="009E4BAE">
            <w:pPr>
              <w:autoSpaceDE w:val="0"/>
              <w:autoSpaceDN w:val="0"/>
              <w:adjustRightInd w:val="0"/>
              <w:jc w:val="both"/>
              <w:rPr>
                <w:spacing w:val="2"/>
                <w:shd w:val="clear" w:color="auto" w:fill="FFFFFF"/>
              </w:rPr>
            </w:pPr>
            <w:r w:rsidRPr="0032265D">
              <w:rPr>
                <w:spacing w:val="2"/>
                <w:shd w:val="clear" w:color="auto" w:fill="FFFFFF"/>
              </w:rPr>
              <w:t>Пешеходные улицы и площади</w:t>
            </w:r>
          </w:p>
        </w:tc>
        <w:tc>
          <w:tcPr>
            <w:tcW w:w="12049" w:type="dxa"/>
            <w:shd w:val="clear" w:color="auto" w:fill="auto"/>
          </w:tcPr>
          <w:p w:rsidR="00ED1CC6" w:rsidRPr="0032265D" w:rsidRDefault="00ED1CC6" w:rsidP="009E4BAE">
            <w:pPr>
              <w:pStyle w:val="formattext"/>
              <w:spacing w:before="0" w:beforeAutospacing="0" w:after="0" w:afterAutospacing="0"/>
              <w:jc w:val="both"/>
              <w:textAlignment w:val="baseline"/>
              <w:rPr>
                <w:spacing w:val="2"/>
                <w:shd w:val="clear" w:color="auto" w:fill="FFFFFF"/>
              </w:rPr>
            </w:pPr>
            <w:r w:rsidRPr="0032265D">
              <w:rPr>
                <w:spacing w:val="2"/>
                <w:shd w:val="clear" w:color="auto" w:fill="FFFFFF"/>
              </w:rPr>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rsidR="00ED1CC6" w:rsidRPr="0032265D" w:rsidRDefault="00ED1CC6" w:rsidP="009E4BAE">
            <w:pPr>
              <w:pStyle w:val="formattext"/>
              <w:spacing w:before="0" w:beforeAutospacing="0" w:after="0" w:afterAutospacing="0"/>
              <w:jc w:val="both"/>
              <w:textAlignment w:val="baseline"/>
              <w:rPr>
                <w:spacing w:val="2"/>
                <w:shd w:val="clear" w:color="auto" w:fill="FFFFFF"/>
              </w:rPr>
            </w:pPr>
            <w:r w:rsidRPr="0032265D">
              <w:rPr>
                <w:spacing w:val="2"/>
                <w:shd w:val="clear" w:color="auto" w:fill="FFFFFF"/>
              </w:rPr>
              <w:t>Движение всех видов транспорта исключено.</w:t>
            </w:r>
          </w:p>
          <w:p w:rsidR="00ED1CC6" w:rsidRPr="0032265D" w:rsidRDefault="00ED1CC6" w:rsidP="009E4BAE">
            <w:pPr>
              <w:pStyle w:val="formattext"/>
              <w:spacing w:before="0" w:beforeAutospacing="0" w:after="0" w:afterAutospacing="0"/>
              <w:jc w:val="both"/>
              <w:textAlignment w:val="baseline"/>
              <w:rPr>
                <w:spacing w:val="2"/>
              </w:rPr>
            </w:pPr>
            <w:r w:rsidRPr="0032265D">
              <w:rPr>
                <w:spacing w:val="2"/>
                <w:shd w:val="clear" w:color="auto" w:fill="FFFFFF"/>
              </w:rPr>
              <w:t>Обеспечивается возможность проезда специального транспорта</w:t>
            </w:r>
          </w:p>
        </w:tc>
      </w:tr>
    </w:tbl>
    <w:p w:rsidR="007F3031" w:rsidRPr="0032265D" w:rsidRDefault="007F3031" w:rsidP="009E4BAE">
      <w:pPr>
        <w:autoSpaceDE w:val="0"/>
        <w:autoSpaceDN w:val="0"/>
        <w:adjustRightInd w:val="0"/>
        <w:ind w:right="-598" w:firstLine="709"/>
        <w:jc w:val="both"/>
        <w:rPr>
          <w:spacing w:val="2"/>
          <w:shd w:val="clear" w:color="auto" w:fill="FFFFFF"/>
        </w:rPr>
      </w:pPr>
      <w:r w:rsidRPr="0032265D">
        <w:rPr>
          <w:spacing w:val="2"/>
          <w:shd w:val="clear" w:color="auto" w:fill="FFFFFF"/>
        </w:rPr>
        <w:t>Примечания:</w:t>
      </w:r>
    </w:p>
    <w:p w:rsidR="00ED1CC6" w:rsidRPr="0032265D" w:rsidRDefault="00ED1CC6" w:rsidP="009E4BAE">
      <w:pPr>
        <w:autoSpaceDE w:val="0"/>
        <w:autoSpaceDN w:val="0"/>
        <w:adjustRightInd w:val="0"/>
        <w:ind w:firstLine="709"/>
        <w:jc w:val="both"/>
        <w:rPr>
          <w:spacing w:val="2"/>
          <w:shd w:val="clear" w:color="auto" w:fill="FFFFFF"/>
        </w:rPr>
      </w:pPr>
      <w:r w:rsidRPr="0032265D">
        <w:rPr>
          <w:spacing w:val="2"/>
          <w:shd w:val="clear" w:color="auto" w:fill="FFFFFF"/>
        </w:rPr>
        <w:t>1. В зависимости от планировочной структуры городов, объемов движения основные категории улиц и дорог дополняются или применяется их неполный состав.</w:t>
      </w:r>
    </w:p>
    <w:p w:rsidR="00ED1CC6" w:rsidRPr="0032265D" w:rsidRDefault="00ED1CC6" w:rsidP="009E4BAE">
      <w:pPr>
        <w:autoSpaceDE w:val="0"/>
        <w:autoSpaceDN w:val="0"/>
        <w:adjustRightInd w:val="0"/>
        <w:ind w:firstLine="709"/>
        <w:jc w:val="both"/>
        <w:rPr>
          <w:spacing w:val="2"/>
          <w:shd w:val="clear" w:color="auto" w:fill="FFFFFF"/>
        </w:rPr>
      </w:pPr>
      <w:r w:rsidRPr="0032265D">
        <w:rPr>
          <w:spacing w:val="2"/>
          <w:shd w:val="clear" w:color="auto" w:fill="FFFFFF"/>
        </w:rPr>
        <w:t>2.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пешеходов.</w:t>
      </w:r>
    </w:p>
    <w:p w:rsidR="00ED1CC6" w:rsidRPr="0032265D" w:rsidRDefault="00ED1CC6" w:rsidP="009E4BAE">
      <w:pPr>
        <w:autoSpaceDE w:val="0"/>
        <w:autoSpaceDN w:val="0"/>
        <w:adjustRightInd w:val="0"/>
        <w:ind w:firstLine="709"/>
        <w:jc w:val="both"/>
      </w:pPr>
      <w:r w:rsidRPr="0032265D">
        <w:rPr>
          <w:spacing w:val="2"/>
          <w:shd w:val="clear" w:color="auto" w:fill="FFFFFF"/>
        </w:rPr>
        <w:t>3. Велодорожки как отдельный вид транспортного проезда необходимо проектировать в виде системы, включающей в себя обособленное прохождение, или по УДС.</w:t>
      </w:r>
    </w:p>
    <w:p w:rsidR="00ED1CC6" w:rsidRPr="0032265D" w:rsidRDefault="00ED1CC6" w:rsidP="009E4BAE">
      <w:pPr>
        <w:autoSpaceDE w:val="0"/>
        <w:autoSpaceDN w:val="0"/>
        <w:adjustRightInd w:val="0"/>
        <w:ind w:firstLine="709"/>
        <w:jc w:val="right"/>
        <w:rPr>
          <w:rFonts w:eastAsia="Calibri"/>
          <w:color w:val="000000"/>
        </w:rPr>
      </w:pPr>
      <w:r w:rsidRPr="0032265D">
        <w:rPr>
          <w:rFonts w:eastAsia="Calibri"/>
          <w:color w:val="000000"/>
        </w:rPr>
        <w:t xml:space="preserve">   Таблица 1.2</w:t>
      </w:r>
    </w:p>
    <w:tbl>
      <w:tblPr>
        <w:tblW w:w="15026" w:type="dxa"/>
        <w:shd w:val="clear" w:color="auto" w:fill="FFFFFF"/>
        <w:tblCellMar>
          <w:left w:w="0" w:type="dxa"/>
          <w:right w:w="0" w:type="dxa"/>
        </w:tblCellMar>
        <w:tblLook w:val="04A0" w:firstRow="1" w:lastRow="0" w:firstColumn="1" w:lastColumn="0" w:noHBand="0" w:noVBand="1"/>
      </w:tblPr>
      <w:tblGrid>
        <w:gridCol w:w="2247"/>
        <w:gridCol w:w="1453"/>
        <w:gridCol w:w="1476"/>
        <w:gridCol w:w="1687"/>
        <w:gridCol w:w="1824"/>
        <w:gridCol w:w="1676"/>
        <w:gridCol w:w="1553"/>
        <w:gridCol w:w="1553"/>
        <w:gridCol w:w="1557"/>
      </w:tblGrid>
      <w:tr w:rsidR="00ED1CC6" w:rsidRPr="0032265D" w:rsidTr="007F3031">
        <w:trPr>
          <w:trHeight w:val="15"/>
        </w:trPr>
        <w:tc>
          <w:tcPr>
            <w:tcW w:w="2247" w:type="dxa"/>
            <w:shd w:val="clear" w:color="auto" w:fill="FFFFFF"/>
            <w:hideMark/>
          </w:tcPr>
          <w:p w:rsidR="00ED1CC6" w:rsidRPr="0032265D" w:rsidRDefault="00ED1CC6" w:rsidP="009E4BAE"/>
        </w:tc>
        <w:tc>
          <w:tcPr>
            <w:tcW w:w="1453" w:type="dxa"/>
            <w:shd w:val="clear" w:color="auto" w:fill="FFFFFF"/>
            <w:hideMark/>
          </w:tcPr>
          <w:p w:rsidR="00ED1CC6" w:rsidRPr="0032265D" w:rsidRDefault="00ED1CC6" w:rsidP="009E4BAE">
            <w:pPr>
              <w:rPr>
                <w:sz w:val="20"/>
                <w:szCs w:val="20"/>
              </w:rPr>
            </w:pPr>
          </w:p>
        </w:tc>
        <w:tc>
          <w:tcPr>
            <w:tcW w:w="1476" w:type="dxa"/>
            <w:shd w:val="clear" w:color="auto" w:fill="FFFFFF"/>
            <w:hideMark/>
          </w:tcPr>
          <w:p w:rsidR="00ED1CC6" w:rsidRPr="0032265D" w:rsidRDefault="00ED1CC6" w:rsidP="009E4BAE">
            <w:pPr>
              <w:rPr>
                <w:sz w:val="20"/>
                <w:szCs w:val="20"/>
              </w:rPr>
            </w:pPr>
          </w:p>
        </w:tc>
        <w:tc>
          <w:tcPr>
            <w:tcW w:w="1687" w:type="dxa"/>
            <w:shd w:val="clear" w:color="auto" w:fill="FFFFFF"/>
            <w:hideMark/>
          </w:tcPr>
          <w:p w:rsidR="00ED1CC6" w:rsidRPr="0032265D" w:rsidRDefault="00ED1CC6" w:rsidP="009E4BAE">
            <w:pPr>
              <w:rPr>
                <w:sz w:val="20"/>
                <w:szCs w:val="20"/>
              </w:rPr>
            </w:pPr>
          </w:p>
        </w:tc>
        <w:tc>
          <w:tcPr>
            <w:tcW w:w="1824" w:type="dxa"/>
            <w:shd w:val="clear" w:color="auto" w:fill="FFFFFF"/>
            <w:hideMark/>
          </w:tcPr>
          <w:p w:rsidR="00ED1CC6" w:rsidRPr="0032265D" w:rsidRDefault="00ED1CC6" w:rsidP="009E4BAE">
            <w:pPr>
              <w:rPr>
                <w:sz w:val="20"/>
                <w:szCs w:val="20"/>
              </w:rPr>
            </w:pPr>
          </w:p>
        </w:tc>
        <w:tc>
          <w:tcPr>
            <w:tcW w:w="1676" w:type="dxa"/>
            <w:shd w:val="clear" w:color="auto" w:fill="FFFFFF"/>
            <w:hideMark/>
          </w:tcPr>
          <w:p w:rsidR="00ED1CC6" w:rsidRPr="0032265D" w:rsidRDefault="00ED1CC6" w:rsidP="009E4BAE">
            <w:pPr>
              <w:rPr>
                <w:sz w:val="20"/>
                <w:szCs w:val="20"/>
              </w:rPr>
            </w:pPr>
          </w:p>
        </w:tc>
        <w:tc>
          <w:tcPr>
            <w:tcW w:w="1553" w:type="dxa"/>
            <w:shd w:val="clear" w:color="auto" w:fill="FFFFFF"/>
            <w:hideMark/>
          </w:tcPr>
          <w:p w:rsidR="00ED1CC6" w:rsidRPr="0032265D" w:rsidRDefault="00ED1CC6" w:rsidP="009E4BAE">
            <w:pPr>
              <w:rPr>
                <w:sz w:val="20"/>
                <w:szCs w:val="20"/>
              </w:rPr>
            </w:pPr>
          </w:p>
        </w:tc>
        <w:tc>
          <w:tcPr>
            <w:tcW w:w="1553" w:type="dxa"/>
            <w:shd w:val="clear" w:color="auto" w:fill="FFFFFF"/>
            <w:hideMark/>
          </w:tcPr>
          <w:p w:rsidR="00ED1CC6" w:rsidRPr="0032265D" w:rsidRDefault="00ED1CC6" w:rsidP="009E4BAE">
            <w:pPr>
              <w:rPr>
                <w:sz w:val="20"/>
                <w:szCs w:val="20"/>
              </w:rPr>
            </w:pPr>
          </w:p>
        </w:tc>
        <w:tc>
          <w:tcPr>
            <w:tcW w:w="1557" w:type="dxa"/>
            <w:shd w:val="clear" w:color="auto" w:fill="FFFFFF"/>
            <w:hideMark/>
          </w:tcPr>
          <w:p w:rsidR="00ED1CC6" w:rsidRPr="0032265D" w:rsidRDefault="00ED1CC6" w:rsidP="009E4BAE">
            <w:pPr>
              <w:rPr>
                <w:sz w:val="20"/>
                <w:szCs w:val="20"/>
              </w:rPr>
            </w:pP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Категория дорог и улиц</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Расчетная скорость движения, км/ч</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Ширина полосы движения, м</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Число полос движения (сум-</w:t>
            </w:r>
            <w:r w:rsidRPr="0032265D">
              <w:rPr>
                <w:b/>
                <w:spacing w:val="2"/>
              </w:rPr>
              <w:br/>
              <w:t>марно в двух направ-</w:t>
            </w:r>
            <w:r w:rsidRPr="0032265D">
              <w:rPr>
                <w:b/>
                <w:spacing w:val="2"/>
              </w:rPr>
              <w:br/>
              <w:t>лениях)</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Наимень-</w:t>
            </w:r>
            <w:r w:rsidRPr="0032265D">
              <w:rPr>
                <w:b/>
                <w:spacing w:val="2"/>
              </w:rPr>
              <w:br/>
              <w:t>ший радиус кривых в плане с виражом/ без виража, м</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Наибо-</w:t>
            </w:r>
            <w:r w:rsidRPr="0032265D">
              <w:rPr>
                <w:b/>
                <w:spacing w:val="2"/>
              </w:rPr>
              <w:br/>
              <w:t>льший продо-</w:t>
            </w:r>
            <w:r w:rsidRPr="0032265D">
              <w:rPr>
                <w:b/>
                <w:spacing w:val="2"/>
              </w:rPr>
              <w:br/>
              <w:t>льный уклон, ‰</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Наимень-</w:t>
            </w:r>
            <w:r w:rsidRPr="0032265D">
              <w:rPr>
                <w:b/>
                <w:spacing w:val="2"/>
              </w:rPr>
              <w:br/>
              <w:t>ший радиус вертика-</w:t>
            </w:r>
            <w:r w:rsidRPr="0032265D">
              <w:rPr>
                <w:b/>
                <w:spacing w:val="2"/>
              </w:rPr>
              <w:br/>
              <w:t>льной выпуклой кривой, м</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Наимень-</w:t>
            </w:r>
            <w:r w:rsidRPr="0032265D">
              <w:rPr>
                <w:b/>
                <w:spacing w:val="2"/>
              </w:rPr>
              <w:br/>
              <w:t>ший радиус верти-</w:t>
            </w:r>
            <w:r w:rsidRPr="0032265D">
              <w:rPr>
                <w:b/>
                <w:spacing w:val="2"/>
              </w:rPr>
              <w:br/>
              <w:t>кальной вогнутой кривой, м</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b/>
                <w:spacing w:val="2"/>
              </w:rPr>
            </w:pPr>
            <w:r w:rsidRPr="0032265D">
              <w:rPr>
                <w:b/>
                <w:spacing w:val="2"/>
              </w:rPr>
              <w:t>Наиме-</w:t>
            </w:r>
            <w:r w:rsidRPr="0032265D">
              <w:rPr>
                <w:b/>
                <w:spacing w:val="2"/>
              </w:rPr>
              <w:br/>
              <w:t>ньшая ширина пешеход-</w:t>
            </w:r>
            <w:r w:rsidRPr="0032265D">
              <w:rPr>
                <w:b/>
                <w:spacing w:val="2"/>
              </w:rPr>
              <w:br/>
              <w:t>ной части тротуара, м</w:t>
            </w: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Городские дороги</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70</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3,25-3,75</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2-4</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230/310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65</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2600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800</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1,0</w:t>
            </w:r>
          </w:p>
        </w:tc>
      </w:tr>
      <w:tr w:rsidR="00ED1CC6" w:rsidRPr="0032265D" w:rsidTr="007F3031">
        <w:tc>
          <w:tcPr>
            <w:tcW w:w="2247"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lastRenderedPageBreak/>
              <w:t>Улицы</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70</w:t>
            </w:r>
          </w:p>
        </w:tc>
        <w:tc>
          <w:tcPr>
            <w:tcW w:w="1476"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3,25-3,5</w:t>
            </w:r>
          </w:p>
        </w:tc>
        <w:tc>
          <w:tcPr>
            <w:tcW w:w="1687"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2-4</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230/310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65</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2600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800</w:t>
            </w:r>
          </w:p>
        </w:tc>
        <w:tc>
          <w:tcPr>
            <w:tcW w:w="1557"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2,25</w:t>
            </w:r>
          </w:p>
        </w:tc>
      </w:tr>
      <w:tr w:rsidR="00ED1CC6" w:rsidRPr="0032265D" w:rsidTr="007F3031">
        <w:tc>
          <w:tcPr>
            <w:tcW w:w="2247"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общегородского значения</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50</w:t>
            </w:r>
          </w:p>
        </w:tc>
        <w:tc>
          <w:tcPr>
            <w:tcW w:w="1476"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rPr>
                <w:spacing w:val="2"/>
              </w:rPr>
            </w:pPr>
          </w:p>
        </w:tc>
        <w:tc>
          <w:tcPr>
            <w:tcW w:w="1687"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110/140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70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1000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400</w:t>
            </w:r>
          </w:p>
        </w:tc>
        <w:tc>
          <w:tcPr>
            <w:tcW w:w="1557"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rPr>
                <w:spacing w:val="2"/>
              </w:rPr>
            </w:pP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Улицы районного значения</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50</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3,0-3,5</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2-4</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110/140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70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1000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400</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1,5</w:t>
            </w:r>
          </w:p>
        </w:tc>
      </w:tr>
      <w:tr w:rsidR="00ED1CC6" w:rsidRPr="0032265D" w:rsidTr="007F3031">
        <w:tc>
          <w:tcPr>
            <w:tcW w:w="15026" w:type="dxa"/>
            <w:gridSpan w:val="9"/>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Улицы и дороги местного значения:</w:t>
            </w: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 улицы в зонах жилой застройки</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40</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3,0-3,5</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70/80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80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600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250</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1,5</w:t>
            </w: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 улицы в общественно-</w:t>
            </w:r>
            <w:r w:rsidRPr="0032265D">
              <w:rPr>
                <w:spacing w:val="2"/>
              </w:rPr>
              <w:br/>
              <w:t>деловых и торговых зонах</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40</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3,0-3,5</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2-4</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70/80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80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600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250</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1,5</w:t>
            </w: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 улицы и дороги в производственных зонах</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50</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3,5</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2-4</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110/140</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60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1000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400</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1,5</w:t>
            </w:r>
          </w:p>
        </w:tc>
      </w:tr>
      <w:tr w:rsidR="00ED1CC6" w:rsidRPr="0032265D" w:rsidTr="007F3031">
        <w:tc>
          <w:tcPr>
            <w:tcW w:w="15026" w:type="dxa"/>
            <w:gridSpan w:val="9"/>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Пешеходные улицы, площади:</w:t>
            </w:r>
          </w:p>
        </w:tc>
      </w:tr>
      <w:tr w:rsidR="00ED1CC6" w:rsidRPr="0032265D" w:rsidTr="007F3031">
        <w:tc>
          <w:tcPr>
            <w:tcW w:w="22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textAlignment w:val="baseline"/>
              <w:rPr>
                <w:spacing w:val="2"/>
              </w:rPr>
            </w:pPr>
            <w:r w:rsidRPr="0032265D">
              <w:rPr>
                <w:spacing w:val="2"/>
              </w:rPr>
              <w:t>- пешеходные зоны, улицы, площади</w:t>
            </w:r>
          </w:p>
        </w:tc>
        <w:tc>
          <w:tcPr>
            <w:tcW w:w="14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По расчету</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По расчету</w:t>
            </w:r>
          </w:p>
        </w:tc>
        <w:tc>
          <w:tcPr>
            <w:tcW w:w="18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w:t>
            </w:r>
          </w:p>
        </w:tc>
        <w:tc>
          <w:tcPr>
            <w:tcW w:w="1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50</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w:t>
            </w:r>
          </w:p>
        </w:tc>
        <w:tc>
          <w:tcPr>
            <w:tcW w:w="15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w:t>
            </w:r>
          </w:p>
        </w:tc>
        <w:tc>
          <w:tcPr>
            <w:tcW w:w="1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ED1CC6" w:rsidRPr="0032265D" w:rsidRDefault="00ED1CC6" w:rsidP="009E4BAE">
            <w:pPr>
              <w:jc w:val="center"/>
              <w:textAlignment w:val="baseline"/>
              <w:rPr>
                <w:spacing w:val="2"/>
              </w:rPr>
            </w:pPr>
            <w:r w:rsidRPr="0032265D">
              <w:rPr>
                <w:spacing w:val="2"/>
              </w:rPr>
              <w:t>По проекту</w:t>
            </w:r>
          </w:p>
        </w:tc>
      </w:tr>
    </w:tbl>
    <w:p w:rsidR="00ED1CC6" w:rsidRPr="0032265D" w:rsidRDefault="00ED1CC6" w:rsidP="009E4BAE">
      <w:pPr>
        <w:autoSpaceDE w:val="0"/>
        <w:autoSpaceDN w:val="0"/>
        <w:adjustRightInd w:val="0"/>
        <w:ind w:firstLine="709"/>
        <w:jc w:val="both"/>
      </w:pPr>
      <w:r w:rsidRPr="0032265D">
        <w:t>Примечания</w:t>
      </w:r>
      <w:r w:rsidR="007F3031" w:rsidRPr="0032265D">
        <w:t>:</w:t>
      </w:r>
    </w:p>
    <w:p w:rsidR="00ED1CC6" w:rsidRPr="0032265D" w:rsidRDefault="00ED1CC6" w:rsidP="009E4BAE">
      <w:pPr>
        <w:autoSpaceDE w:val="0"/>
        <w:autoSpaceDN w:val="0"/>
        <w:adjustRightInd w:val="0"/>
        <w:ind w:firstLine="709"/>
        <w:jc w:val="both"/>
      </w:pPr>
      <w:r w:rsidRPr="0032265D">
        <w:t xml:space="preserve">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городских дорог -15-30; улиц общегородского значения - 30-50; улиц и дорог районного значения - 15-30; местного значения - 10- 20. </w:t>
      </w:r>
    </w:p>
    <w:p w:rsidR="00ED1CC6" w:rsidRPr="0032265D" w:rsidRDefault="00ED1CC6" w:rsidP="009E4BAE">
      <w:pPr>
        <w:autoSpaceDE w:val="0"/>
        <w:autoSpaceDN w:val="0"/>
        <w:adjustRightInd w:val="0"/>
        <w:ind w:firstLine="709"/>
        <w:jc w:val="both"/>
      </w:pPr>
      <w:r w:rsidRPr="0032265D">
        <w:t xml:space="preserve">2. В климатических подрайонах IA, IБ и IГ наибольшие продольные уклоны проезжей части магистральных улиц и дорог следует уменьшать на 10%. </w:t>
      </w:r>
    </w:p>
    <w:p w:rsidR="00ED1CC6" w:rsidRPr="0032265D" w:rsidRDefault="00ED1CC6" w:rsidP="009E4BAE">
      <w:pPr>
        <w:autoSpaceDE w:val="0"/>
        <w:autoSpaceDN w:val="0"/>
        <w:adjustRightInd w:val="0"/>
        <w:ind w:firstLine="709"/>
        <w:jc w:val="both"/>
      </w:pPr>
      <w:r w:rsidRPr="0032265D">
        <w:t xml:space="preserve">3. В ширину пешеходной части тротуаров и дорожек не включаются площади, необходимые для размещения киосков, скамеек и т.п. </w:t>
      </w:r>
    </w:p>
    <w:p w:rsidR="00ED1CC6" w:rsidRPr="0032265D" w:rsidRDefault="00ED1CC6" w:rsidP="009E4BAE">
      <w:pPr>
        <w:autoSpaceDE w:val="0"/>
        <w:autoSpaceDN w:val="0"/>
        <w:adjustRightInd w:val="0"/>
        <w:ind w:firstLine="709"/>
        <w:jc w:val="both"/>
        <w:rPr>
          <w:rFonts w:eastAsia="Calibri"/>
          <w:color w:val="000000"/>
        </w:rPr>
      </w:pPr>
      <w:r w:rsidRPr="0032265D">
        <w:t>4.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 5 При непосредственном примыкании тротуаров к стенам зданий, подпорным стенкам или оградам следует увеличивать их ширину не менее чем на 0,5 м.</w:t>
      </w:r>
    </w:p>
    <w:p w:rsidR="00ED1CC6" w:rsidRPr="0032265D" w:rsidRDefault="00ED1CC6" w:rsidP="009E4BAE">
      <w:pPr>
        <w:autoSpaceDE w:val="0"/>
        <w:autoSpaceDN w:val="0"/>
        <w:adjustRightInd w:val="0"/>
        <w:ind w:firstLine="709"/>
        <w:jc w:val="both"/>
        <w:rPr>
          <w:rFonts w:eastAsia="Calibri"/>
          <w:color w:val="000000"/>
        </w:rPr>
      </w:pPr>
    </w:p>
    <w:p w:rsidR="00ED1CC6" w:rsidRPr="0032265D" w:rsidRDefault="00ED1CC6" w:rsidP="009E4BAE">
      <w:pPr>
        <w:autoSpaceDE w:val="0"/>
        <w:autoSpaceDN w:val="0"/>
        <w:adjustRightInd w:val="0"/>
        <w:ind w:firstLine="709"/>
        <w:jc w:val="both"/>
        <w:rPr>
          <w:rFonts w:eastAsia="Calibri"/>
          <w:color w:val="000000"/>
        </w:rPr>
      </w:pPr>
      <w:r w:rsidRPr="0032265D">
        <w:rPr>
          <w:rFonts w:eastAsia="Calibri"/>
          <w:color w:val="000000"/>
        </w:rPr>
        <w:lastRenderedPageBreak/>
        <w:t>7.9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ED1CC6" w:rsidRPr="0032265D" w:rsidRDefault="00ED1CC6" w:rsidP="009E4BAE">
      <w:pPr>
        <w:autoSpaceDE w:val="0"/>
        <w:autoSpaceDN w:val="0"/>
        <w:adjustRightInd w:val="0"/>
        <w:ind w:firstLine="709"/>
        <w:jc w:val="both"/>
        <w:rPr>
          <w:rFonts w:eastAsia="Calibri"/>
          <w:color w:val="000000"/>
        </w:rPr>
      </w:pPr>
      <w:r w:rsidRPr="0032265D">
        <w:rPr>
          <w:rFonts w:eastAsia="Calibri"/>
          <w:color w:val="000000"/>
        </w:rPr>
        <w:t xml:space="preserve">Отдельно стоящие газорегуляторные пункты должны располагаться от зданий и сооружений </w:t>
      </w:r>
      <w:r w:rsidR="007F3031" w:rsidRPr="0032265D">
        <w:rPr>
          <w:rFonts w:eastAsia="Calibri"/>
          <w:color w:val="000000"/>
        </w:rPr>
        <w:t>на расстояниях,</w:t>
      </w:r>
      <w:r w:rsidRPr="0032265D">
        <w:rPr>
          <w:rFonts w:eastAsia="Calibri"/>
          <w:color w:val="000000"/>
        </w:rPr>
        <w:t xml:space="preserve"> не менее приведенных в таблице 1.3.</w:t>
      </w:r>
    </w:p>
    <w:p w:rsidR="00ED1CC6" w:rsidRPr="0032265D" w:rsidRDefault="00ED1CC6" w:rsidP="009E4BAE">
      <w:pPr>
        <w:autoSpaceDE w:val="0"/>
        <w:autoSpaceDN w:val="0"/>
        <w:adjustRightInd w:val="0"/>
        <w:ind w:firstLine="709"/>
        <w:jc w:val="right"/>
        <w:rPr>
          <w:rFonts w:eastAsia="Calibri"/>
          <w:color w:val="000000"/>
        </w:rPr>
      </w:pPr>
      <w:r w:rsidRPr="0032265D">
        <w:rPr>
          <w:rFonts w:eastAsia="Calibri"/>
          <w:color w:val="000000"/>
        </w:rPr>
        <w:t>Таблица 1.3</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551"/>
        <w:gridCol w:w="2693"/>
        <w:gridCol w:w="2835"/>
        <w:gridCol w:w="3686"/>
      </w:tblGrid>
      <w:tr w:rsidR="00ED1CC6" w:rsidRPr="0032265D" w:rsidTr="007F3031">
        <w:trPr>
          <w:trHeight w:val="909"/>
        </w:trPr>
        <w:tc>
          <w:tcPr>
            <w:tcW w:w="3261" w:type="dxa"/>
            <w:vMerge w:val="restart"/>
            <w:shd w:val="clear" w:color="auto" w:fill="auto"/>
          </w:tcPr>
          <w:p w:rsidR="00ED1CC6" w:rsidRPr="0032265D" w:rsidRDefault="00ED1CC6" w:rsidP="009E4BAE">
            <w:pPr>
              <w:autoSpaceDE w:val="0"/>
              <w:autoSpaceDN w:val="0"/>
              <w:adjustRightInd w:val="0"/>
              <w:jc w:val="center"/>
              <w:rPr>
                <w:rFonts w:eastAsia="Calibri"/>
              </w:rPr>
            </w:pPr>
            <w:r w:rsidRPr="0032265D">
              <w:rPr>
                <w:rFonts w:eastAsia="Calibri"/>
              </w:rPr>
              <w:t>Давление газа на</w:t>
            </w:r>
          </w:p>
          <w:p w:rsidR="00ED1CC6" w:rsidRPr="0032265D" w:rsidRDefault="00ED1CC6" w:rsidP="009E4BAE">
            <w:pPr>
              <w:autoSpaceDE w:val="0"/>
              <w:autoSpaceDN w:val="0"/>
              <w:adjustRightInd w:val="0"/>
              <w:jc w:val="center"/>
              <w:rPr>
                <w:rFonts w:eastAsia="Calibri"/>
              </w:rPr>
            </w:pPr>
            <w:r w:rsidRPr="0032265D">
              <w:rPr>
                <w:rFonts w:eastAsia="Calibri"/>
              </w:rPr>
              <w:t>вводе в ГРП,</w:t>
            </w:r>
          </w:p>
          <w:p w:rsidR="00ED1CC6" w:rsidRPr="0032265D" w:rsidRDefault="00ED1CC6" w:rsidP="009E4BAE">
            <w:pPr>
              <w:autoSpaceDE w:val="0"/>
              <w:autoSpaceDN w:val="0"/>
              <w:adjustRightInd w:val="0"/>
              <w:jc w:val="center"/>
              <w:rPr>
                <w:rFonts w:eastAsia="Calibri"/>
              </w:rPr>
            </w:pPr>
            <w:r w:rsidRPr="0032265D">
              <w:rPr>
                <w:rFonts w:eastAsia="Calibri"/>
              </w:rPr>
              <w:t>ГРПБ, ШРП</w:t>
            </w:r>
          </w:p>
          <w:p w:rsidR="00ED1CC6" w:rsidRPr="0032265D" w:rsidRDefault="00ED1CC6" w:rsidP="009E4BAE">
            <w:pPr>
              <w:autoSpaceDE w:val="0"/>
              <w:autoSpaceDN w:val="0"/>
              <w:adjustRightInd w:val="0"/>
              <w:jc w:val="center"/>
              <w:rPr>
                <w:rFonts w:eastAsia="Calibri"/>
                <w:color w:val="000000"/>
              </w:rPr>
            </w:pPr>
            <w:r w:rsidRPr="0032265D">
              <w:rPr>
                <w:rFonts w:eastAsia="Calibri"/>
              </w:rPr>
              <w:t>(МПа)</w:t>
            </w:r>
          </w:p>
        </w:tc>
        <w:tc>
          <w:tcPr>
            <w:tcW w:w="11765" w:type="dxa"/>
            <w:gridSpan w:val="4"/>
            <w:shd w:val="clear" w:color="auto" w:fill="auto"/>
          </w:tcPr>
          <w:p w:rsidR="00ED1CC6" w:rsidRPr="0032265D" w:rsidRDefault="00ED1CC6" w:rsidP="009E4BAE">
            <w:pPr>
              <w:autoSpaceDE w:val="0"/>
              <w:autoSpaceDN w:val="0"/>
              <w:adjustRightInd w:val="0"/>
              <w:jc w:val="center"/>
              <w:rPr>
                <w:rFonts w:eastAsia="Calibri"/>
              </w:rPr>
            </w:pPr>
          </w:p>
          <w:p w:rsidR="00ED1CC6" w:rsidRPr="0032265D" w:rsidRDefault="00ED1CC6" w:rsidP="009E4BAE">
            <w:pPr>
              <w:autoSpaceDE w:val="0"/>
              <w:autoSpaceDN w:val="0"/>
              <w:adjustRightInd w:val="0"/>
              <w:jc w:val="center"/>
              <w:rPr>
                <w:rFonts w:eastAsia="Calibri"/>
              </w:rPr>
            </w:pPr>
            <w:r w:rsidRPr="0032265D">
              <w:rPr>
                <w:rFonts w:eastAsia="Calibri"/>
              </w:rPr>
              <w:t>Расстояния в свету от отдельно стоящих ГРП, ГРПБ и отдельно стоящих ШРП по горизонтали (м), до</w:t>
            </w:r>
          </w:p>
        </w:tc>
      </w:tr>
      <w:tr w:rsidR="00ED1CC6" w:rsidRPr="0032265D" w:rsidTr="000111AF">
        <w:trPr>
          <w:trHeight w:val="909"/>
        </w:trPr>
        <w:tc>
          <w:tcPr>
            <w:tcW w:w="3261" w:type="dxa"/>
            <w:vMerge/>
            <w:shd w:val="clear" w:color="auto" w:fill="auto"/>
          </w:tcPr>
          <w:p w:rsidR="00ED1CC6" w:rsidRPr="0032265D" w:rsidRDefault="00ED1CC6" w:rsidP="009E4BAE">
            <w:pPr>
              <w:autoSpaceDE w:val="0"/>
              <w:autoSpaceDN w:val="0"/>
              <w:adjustRightInd w:val="0"/>
              <w:jc w:val="center"/>
              <w:rPr>
                <w:rFonts w:eastAsia="Calibri"/>
              </w:rPr>
            </w:pPr>
          </w:p>
        </w:tc>
        <w:tc>
          <w:tcPr>
            <w:tcW w:w="2551" w:type="dxa"/>
            <w:shd w:val="clear" w:color="auto" w:fill="auto"/>
          </w:tcPr>
          <w:p w:rsidR="00ED1CC6" w:rsidRPr="0032265D" w:rsidRDefault="00ED1CC6" w:rsidP="009E4BAE">
            <w:pPr>
              <w:autoSpaceDE w:val="0"/>
              <w:autoSpaceDN w:val="0"/>
              <w:adjustRightInd w:val="0"/>
              <w:jc w:val="center"/>
              <w:rPr>
                <w:rFonts w:eastAsia="Calibri"/>
              </w:rPr>
            </w:pPr>
            <w:r w:rsidRPr="0032265D">
              <w:t>зданий и сооружений</w:t>
            </w:r>
          </w:p>
        </w:tc>
        <w:tc>
          <w:tcPr>
            <w:tcW w:w="2693" w:type="dxa"/>
            <w:shd w:val="clear" w:color="auto" w:fill="auto"/>
          </w:tcPr>
          <w:p w:rsidR="00ED1CC6" w:rsidRPr="0032265D" w:rsidRDefault="00ED1CC6" w:rsidP="009E4BAE">
            <w:pPr>
              <w:pStyle w:val="af2"/>
              <w:spacing w:before="0" w:after="0"/>
              <w:jc w:val="center"/>
            </w:pPr>
            <w:r w:rsidRPr="0032265D">
              <w:t>железнодорожных и</w:t>
            </w:r>
          </w:p>
          <w:p w:rsidR="00ED1CC6" w:rsidRPr="0032265D" w:rsidRDefault="00ED1CC6" w:rsidP="009E4BAE">
            <w:pPr>
              <w:pStyle w:val="af2"/>
              <w:spacing w:before="0" w:after="0"/>
              <w:jc w:val="center"/>
            </w:pPr>
            <w:r w:rsidRPr="0032265D">
              <w:t>трамвайных путей</w:t>
            </w:r>
          </w:p>
          <w:p w:rsidR="00ED1CC6" w:rsidRPr="0032265D" w:rsidRDefault="00ED1CC6" w:rsidP="009E4BAE">
            <w:pPr>
              <w:pStyle w:val="af2"/>
              <w:spacing w:before="0" w:after="0"/>
              <w:jc w:val="center"/>
            </w:pPr>
            <w:r w:rsidRPr="0032265D">
              <w:t>(до ближайшего</w:t>
            </w:r>
          </w:p>
          <w:p w:rsidR="00ED1CC6" w:rsidRPr="0032265D" w:rsidRDefault="00ED1CC6" w:rsidP="009E4BAE">
            <w:pPr>
              <w:pStyle w:val="af2"/>
              <w:spacing w:before="0" w:after="0"/>
              <w:jc w:val="center"/>
            </w:pPr>
            <w:r w:rsidRPr="0032265D">
              <w:t>рельса)</w:t>
            </w:r>
          </w:p>
        </w:tc>
        <w:tc>
          <w:tcPr>
            <w:tcW w:w="2835" w:type="dxa"/>
            <w:shd w:val="clear" w:color="auto" w:fill="auto"/>
          </w:tcPr>
          <w:p w:rsidR="00ED1CC6" w:rsidRPr="0032265D" w:rsidRDefault="00ED1CC6" w:rsidP="009E4BAE">
            <w:pPr>
              <w:jc w:val="center"/>
            </w:pPr>
            <w:r w:rsidRPr="0032265D">
              <w:t>автомобильных</w:t>
            </w:r>
          </w:p>
          <w:p w:rsidR="00ED1CC6" w:rsidRPr="0032265D" w:rsidRDefault="00ED1CC6" w:rsidP="009E4BAE">
            <w:pPr>
              <w:jc w:val="center"/>
            </w:pPr>
            <w:r w:rsidRPr="0032265D">
              <w:t>дорог</w:t>
            </w:r>
          </w:p>
          <w:p w:rsidR="00ED1CC6" w:rsidRPr="0032265D" w:rsidRDefault="00ED1CC6" w:rsidP="009E4BAE">
            <w:pPr>
              <w:jc w:val="center"/>
              <w:rPr>
                <w:rFonts w:eastAsia="Calibri"/>
              </w:rPr>
            </w:pPr>
            <w:r w:rsidRPr="0032265D">
              <w:t>(до обочины)</w:t>
            </w:r>
          </w:p>
        </w:tc>
        <w:tc>
          <w:tcPr>
            <w:tcW w:w="3686" w:type="dxa"/>
            <w:tcBorders>
              <w:bottom w:val="single" w:sz="4" w:space="0" w:color="auto"/>
            </w:tcBorders>
            <w:shd w:val="clear" w:color="auto" w:fill="auto"/>
          </w:tcPr>
          <w:p w:rsidR="00ED1CC6" w:rsidRPr="0032265D" w:rsidRDefault="00ED1CC6" w:rsidP="009E4BAE">
            <w:pPr>
              <w:autoSpaceDE w:val="0"/>
              <w:autoSpaceDN w:val="0"/>
              <w:adjustRightInd w:val="0"/>
              <w:jc w:val="center"/>
              <w:rPr>
                <w:rFonts w:eastAsia="Calibri"/>
              </w:rPr>
            </w:pPr>
            <w:r w:rsidRPr="0032265D">
              <w:t>воздушных линий электропередачи</w:t>
            </w:r>
          </w:p>
        </w:tc>
      </w:tr>
      <w:tr w:rsidR="00ED1CC6" w:rsidRPr="0032265D" w:rsidTr="000111AF">
        <w:trPr>
          <w:trHeight w:val="555"/>
        </w:trPr>
        <w:tc>
          <w:tcPr>
            <w:tcW w:w="3261" w:type="dxa"/>
            <w:shd w:val="clear" w:color="auto" w:fill="auto"/>
          </w:tcPr>
          <w:p w:rsidR="00ED1CC6" w:rsidRPr="0032265D" w:rsidRDefault="00ED1CC6" w:rsidP="009E4BAE">
            <w:pPr>
              <w:autoSpaceDE w:val="0"/>
              <w:autoSpaceDN w:val="0"/>
              <w:adjustRightInd w:val="0"/>
              <w:jc w:val="center"/>
              <w:rPr>
                <w:rFonts w:eastAsia="Calibri"/>
                <w:color w:val="000000"/>
              </w:rPr>
            </w:pPr>
            <w:r w:rsidRPr="0032265D">
              <w:rPr>
                <w:rFonts w:eastAsia="Calibri"/>
              </w:rPr>
              <w:t>до 0,6</w:t>
            </w:r>
          </w:p>
        </w:tc>
        <w:tc>
          <w:tcPr>
            <w:tcW w:w="2551" w:type="dxa"/>
            <w:shd w:val="clear" w:color="auto" w:fill="auto"/>
          </w:tcPr>
          <w:p w:rsidR="00ED1CC6" w:rsidRPr="0032265D" w:rsidRDefault="00ED1CC6" w:rsidP="009E4BAE">
            <w:pPr>
              <w:autoSpaceDE w:val="0"/>
              <w:autoSpaceDN w:val="0"/>
              <w:adjustRightInd w:val="0"/>
              <w:jc w:val="center"/>
              <w:rPr>
                <w:rFonts w:eastAsia="Calibri"/>
                <w:color w:val="000000"/>
              </w:rPr>
            </w:pPr>
            <w:r w:rsidRPr="0032265D">
              <w:rPr>
                <w:rFonts w:eastAsia="Calibri"/>
                <w:color w:val="000000"/>
              </w:rPr>
              <w:t>10</w:t>
            </w:r>
          </w:p>
        </w:tc>
        <w:tc>
          <w:tcPr>
            <w:tcW w:w="2693" w:type="dxa"/>
            <w:shd w:val="clear" w:color="auto" w:fill="auto"/>
          </w:tcPr>
          <w:p w:rsidR="00ED1CC6" w:rsidRPr="0032265D" w:rsidRDefault="00ED1CC6" w:rsidP="009E4BAE">
            <w:pPr>
              <w:autoSpaceDE w:val="0"/>
              <w:autoSpaceDN w:val="0"/>
              <w:adjustRightInd w:val="0"/>
              <w:jc w:val="center"/>
              <w:rPr>
                <w:rFonts w:eastAsia="Calibri"/>
                <w:color w:val="000000"/>
              </w:rPr>
            </w:pPr>
            <w:r w:rsidRPr="0032265D">
              <w:rPr>
                <w:rFonts w:eastAsia="Calibri"/>
                <w:color w:val="000000"/>
              </w:rPr>
              <w:t>10</w:t>
            </w:r>
          </w:p>
        </w:tc>
        <w:tc>
          <w:tcPr>
            <w:tcW w:w="2835" w:type="dxa"/>
            <w:shd w:val="clear" w:color="auto" w:fill="auto"/>
          </w:tcPr>
          <w:p w:rsidR="00ED1CC6" w:rsidRPr="0032265D" w:rsidRDefault="00ED1CC6" w:rsidP="009E4BAE">
            <w:pPr>
              <w:autoSpaceDE w:val="0"/>
              <w:autoSpaceDN w:val="0"/>
              <w:adjustRightInd w:val="0"/>
              <w:jc w:val="center"/>
              <w:rPr>
                <w:rFonts w:eastAsia="Calibri"/>
                <w:color w:val="000000"/>
              </w:rPr>
            </w:pPr>
            <w:r w:rsidRPr="0032265D">
              <w:rPr>
                <w:rFonts w:eastAsia="Calibri"/>
                <w:color w:val="000000"/>
              </w:rPr>
              <w:t xml:space="preserve">5 </w:t>
            </w:r>
          </w:p>
        </w:tc>
        <w:tc>
          <w:tcPr>
            <w:tcW w:w="3686" w:type="dxa"/>
            <w:vMerge w:val="restart"/>
            <w:tcBorders>
              <w:bottom w:val="single" w:sz="4" w:space="0" w:color="auto"/>
            </w:tcBorders>
            <w:shd w:val="clear" w:color="auto" w:fill="auto"/>
          </w:tcPr>
          <w:p w:rsidR="00ED1CC6" w:rsidRPr="0032265D" w:rsidRDefault="00ED1CC6" w:rsidP="009E4BAE">
            <w:pPr>
              <w:autoSpaceDE w:val="0"/>
              <w:autoSpaceDN w:val="0"/>
              <w:adjustRightInd w:val="0"/>
              <w:jc w:val="center"/>
              <w:rPr>
                <w:rFonts w:eastAsia="Calibri"/>
                <w:color w:val="000000"/>
              </w:rPr>
            </w:pPr>
            <w:r w:rsidRPr="0032265D">
              <w:rPr>
                <w:rFonts w:eastAsia="Calibri"/>
              </w:rPr>
              <w:t>не менее 1,5 высоты опоры</w:t>
            </w:r>
          </w:p>
        </w:tc>
      </w:tr>
      <w:tr w:rsidR="00ED1CC6" w:rsidRPr="0032265D" w:rsidTr="000111AF">
        <w:trPr>
          <w:trHeight w:val="573"/>
        </w:trPr>
        <w:tc>
          <w:tcPr>
            <w:tcW w:w="3261" w:type="dxa"/>
            <w:shd w:val="clear" w:color="auto" w:fill="auto"/>
          </w:tcPr>
          <w:p w:rsidR="00ED1CC6" w:rsidRPr="0032265D" w:rsidRDefault="00ED1CC6" w:rsidP="009E4BAE">
            <w:pPr>
              <w:autoSpaceDE w:val="0"/>
              <w:autoSpaceDN w:val="0"/>
              <w:adjustRightInd w:val="0"/>
              <w:jc w:val="center"/>
              <w:rPr>
                <w:rFonts w:eastAsia="Calibri"/>
              </w:rPr>
            </w:pPr>
            <w:r w:rsidRPr="0032265D">
              <w:rPr>
                <w:rFonts w:eastAsia="Calibri"/>
              </w:rPr>
              <w:t xml:space="preserve">свыше 0,6 </w:t>
            </w:r>
          </w:p>
          <w:p w:rsidR="00ED1CC6" w:rsidRPr="0032265D" w:rsidRDefault="00ED1CC6" w:rsidP="009E4BAE">
            <w:pPr>
              <w:autoSpaceDE w:val="0"/>
              <w:autoSpaceDN w:val="0"/>
              <w:adjustRightInd w:val="0"/>
              <w:jc w:val="center"/>
              <w:rPr>
                <w:rFonts w:eastAsia="Calibri"/>
                <w:color w:val="000000"/>
              </w:rPr>
            </w:pPr>
            <w:r w:rsidRPr="0032265D">
              <w:rPr>
                <w:rFonts w:eastAsia="Calibri"/>
              </w:rPr>
              <w:t>до 1,2</w:t>
            </w:r>
          </w:p>
        </w:tc>
        <w:tc>
          <w:tcPr>
            <w:tcW w:w="2551" w:type="dxa"/>
            <w:shd w:val="clear" w:color="auto" w:fill="auto"/>
          </w:tcPr>
          <w:p w:rsidR="00ED1CC6" w:rsidRPr="0032265D" w:rsidRDefault="00ED1CC6" w:rsidP="009E4BAE">
            <w:pPr>
              <w:autoSpaceDE w:val="0"/>
              <w:autoSpaceDN w:val="0"/>
              <w:adjustRightInd w:val="0"/>
              <w:jc w:val="center"/>
              <w:rPr>
                <w:rFonts w:eastAsia="Calibri"/>
                <w:color w:val="000000"/>
              </w:rPr>
            </w:pPr>
          </w:p>
          <w:p w:rsidR="00ED1CC6" w:rsidRPr="0032265D" w:rsidRDefault="00ED1CC6" w:rsidP="009E4BAE">
            <w:pPr>
              <w:autoSpaceDE w:val="0"/>
              <w:autoSpaceDN w:val="0"/>
              <w:adjustRightInd w:val="0"/>
              <w:jc w:val="center"/>
              <w:rPr>
                <w:rFonts w:eastAsia="Calibri"/>
                <w:color w:val="000000"/>
              </w:rPr>
            </w:pPr>
            <w:r w:rsidRPr="0032265D">
              <w:rPr>
                <w:rFonts w:eastAsia="Calibri"/>
                <w:color w:val="000000"/>
              </w:rPr>
              <w:t>15</w:t>
            </w:r>
          </w:p>
        </w:tc>
        <w:tc>
          <w:tcPr>
            <w:tcW w:w="2693" w:type="dxa"/>
            <w:shd w:val="clear" w:color="auto" w:fill="auto"/>
          </w:tcPr>
          <w:p w:rsidR="00ED1CC6" w:rsidRPr="0032265D" w:rsidRDefault="00ED1CC6" w:rsidP="009E4BAE">
            <w:pPr>
              <w:autoSpaceDE w:val="0"/>
              <w:autoSpaceDN w:val="0"/>
              <w:adjustRightInd w:val="0"/>
              <w:jc w:val="center"/>
              <w:rPr>
                <w:rFonts w:eastAsia="Calibri"/>
                <w:color w:val="000000"/>
              </w:rPr>
            </w:pPr>
          </w:p>
          <w:p w:rsidR="00ED1CC6" w:rsidRPr="0032265D" w:rsidRDefault="00ED1CC6" w:rsidP="009E4BAE">
            <w:pPr>
              <w:autoSpaceDE w:val="0"/>
              <w:autoSpaceDN w:val="0"/>
              <w:adjustRightInd w:val="0"/>
              <w:jc w:val="center"/>
              <w:rPr>
                <w:rFonts w:eastAsia="Calibri"/>
                <w:color w:val="000000"/>
              </w:rPr>
            </w:pPr>
            <w:r w:rsidRPr="0032265D">
              <w:rPr>
                <w:rFonts w:eastAsia="Calibri"/>
                <w:color w:val="000000"/>
              </w:rPr>
              <w:t>15</w:t>
            </w:r>
          </w:p>
        </w:tc>
        <w:tc>
          <w:tcPr>
            <w:tcW w:w="2835" w:type="dxa"/>
            <w:shd w:val="clear" w:color="auto" w:fill="auto"/>
          </w:tcPr>
          <w:p w:rsidR="00ED1CC6" w:rsidRPr="0032265D" w:rsidRDefault="00ED1CC6" w:rsidP="009E4BAE">
            <w:pPr>
              <w:autoSpaceDE w:val="0"/>
              <w:autoSpaceDN w:val="0"/>
              <w:adjustRightInd w:val="0"/>
              <w:jc w:val="center"/>
              <w:rPr>
                <w:rFonts w:eastAsia="Calibri"/>
                <w:color w:val="000000"/>
              </w:rPr>
            </w:pPr>
          </w:p>
          <w:p w:rsidR="00ED1CC6" w:rsidRPr="0032265D" w:rsidRDefault="00ED1CC6" w:rsidP="009E4BAE">
            <w:pPr>
              <w:autoSpaceDE w:val="0"/>
              <w:autoSpaceDN w:val="0"/>
              <w:adjustRightInd w:val="0"/>
              <w:jc w:val="center"/>
              <w:rPr>
                <w:rFonts w:eastAsia="Calibri"/>
                <w:color w:val="000000"/>
              </w:rPr>
            </w:pPr>
            <w:r w:rsidRPr="0032265D">
              <w:rPr>
                <w:rFonts w:eastAsia="Calibri"/>
                <w:color w:val="000000"/>
              </w:rPr>
              <w:t>8</w:t>
            </w:r>
          </w:p>
        </w:tc>
        <w:tc>
          <w:tcPr>
            <w:tcW w:w="3686" w:type="dxa"/>
            <w:vMerge/>
            <w:tcBorders>
              <w:bottom w:val="single" w:sz="4" w:space="0" w:color="auto"/>
            </w:tcBorders>
            <w:shd w:val="clear" w:color="auto" w:fill="auto"/>
          </w:tcPr>
          <w:p w:rsidR="00ED1CC6" w:rsidRPr="0032265D" w:rsidRDefault="00ED1CC6" w:rsidP="009E4BAE">
            <w:pPr>
              <w:autoSpaceDE w:val="0"/>
              <w:autoSpaceDN w:val="0"/>
              <w:adjustRightInd w:val="0"/>
              <w:jc w:val="center"/>
              <w:rPr>
                <w:rFonts w:eastAsia="Calibri"/>
                <w:color w:val="000000"/>
              </w:rPr>
            </w:pPr>
          </w:p>
        </w:tc>
      </w:tr>
    </w:tbl>
    <w:p w:rsidR="00ED1CC6" w:rsidRPr="0032265D" w:rsidRDefault="00ED1CC6" w:rsidP="009E4BAE">
      <w:pPr>
        <w:autoSpaceDE w:val="0"/>
        <w:autoSpaceDN w:val="0"/>
        <w:adjustRightInd w:val="0"/>
        <w:ind w:firstLine="709"/>
        <w:jc w:val="both"/>
        <w:rPr>
          <w:rFonts w:eastAsia="Calibri"/>
        </w:rPr>
      </w:pPr>
      <w:r w:rsidRPr="0032265D">
        <w:rPr>
          <w:rFonts w:eastAsia="Calibri"/>
        </w:rPr>
        <w:t>Примечания:</w:t>
      </w:r>
    </w:p>
    <w:p w:rsidR="00ED1CC6" w:rsidRPr="0032265D" w:rsidRDefault="00ED1CC6" w:rsidP="009E4BAE">
      <w:pPr>
        <w:autoSpaceDE w:val="0"/>
        <w:autoSpaceDN w:val="0"/>
        <w:adjustRightInd w:val="0"/>
        <w:ind w:firstLine="709"/>
        <w:jc w:val="both"/>
        <w:rPr>
          <w:rFonts w:eastAsia="Calibri"/>
        </w:rPr>
      </w:pPr>
      <w:r w:rsidRPr="0032265D">
        <w:rPr>
          <w:rFonts w:eastAsia="Calibri"/>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ED1CC6" w:rsidRPr="0032265D" w:rsidRDefault="00ED1CC6" w:rsidP="009E4BAE">
      <w:pPr>
        <w:autoSpaceDE w:val="0"/>
        <w:autoSpaceDN w:val="0"/>
        <w:adjustRightInd w:val="0"/>
        <w:ind w:firstLine="709"/>
        <w:jc w:val="both"/>
        <w:rPr>
          <w:rFonts w:eastAsia="Calibri"/>
        </w:rPr>
      </w:pPr>
      <w:r w:rsidRPr="0032265D">
        <w:rPr>
          <w:rFonts w:eastAsia="Calibri"/>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ED1CC6" w:rsidRPr="0032265D" w:rsidRDefault="00ED1CC6" w:rsidP="009E4BAE">
      <w:pPr>
        <w:autoSpaceDE w:val="0"/>
        <w:autoSpaceDN w:val="0"/>
        <w:adjustRightInd w:val="0"/>
        <w:ind w:firstLine="709"/>
        <w:jc w:val="both"/>
        <w:rPr>
          <w:rFonts w:eastAsia="Calibri"/>
        </w:rPr>
      </w:pPr>
      <w:r w:rsidRPr="0032265D">
        <w:rPr>
          <w:rFonts w:eastAsia="Calibri"/>
        </w:rPr>
        <w:t>3. Расстояние от отдельно стоящего ШРП при давлении газа на вводе до 0,3 МПа до зданий и сооружений не нормируется.</w:t>
      </w:r>
    </w:p>
    <w:p w:rsidR="007F3031" w:rsidRPr="0032265D" w:rsidRDefault="007F3031"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7.10 </w:t>
      </w:r>
      <w:r w:rsidR="007F3031" w:rsidRPr="0032265D">
        <w:rPr>
          <w:rFonts w:eastAsia="Calibri"/>
        </w:rPr>
        <w:t>В</w:t>
      </w:r>
      <w:r w:rsidRPr="0032265D">
        <w:rPr>
          <w:rFonts w:eastAsia="Calibri"/>
        </w:rPr>
        <w:t xml:space="preserve">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MS Mincho"/>
        </w:rPr>
      </w:pPr>
      <w:r w:rsidRPr="0032265D">
        <w:rPr>
          <w:b/>
        </w:rPr>
        <w:t xml:space="preserve">2. Ж-2 - зона застройки малоэтажными жилыми домами </w:t>
      </w:r>
    </w:p>
    <w:p w:rsidR="00ED1CC6" w:rsidRPr="0032265D" w:rsidRDefault="00ED1CC6" w:rsidP="009E4BAE">
      <w:pPr>
        <w:autoSpaceDE w:val="0"/>
        <w:autoSpaceDN w:val="0"/>
        <w:adjustRightInd w:val="0"/>
        <w:ind w:firstLine="709"/>
        <w:jc w:val="both"/>
        <w:rPr>
          <w:rFonts w:eastAsia="Calibri"/>
          <w:lang w:eastAsia="en-US"/>
        </w:rPr>
      </w:pPr>
      <w:r w:rsidRPr="0032265D">
        <w:rPr>
          <w:rFonts w:eastAsia="Calibri"/>
        </w:rPr>
        <w:lastRenderedPageBreak/>
        <w:t xml:space="preserve">2.1 Зона застройки малоэтажными жилыми домами предназначена для проживания в многоквартирных жилых домах высотой </w:t>
      </w:r>
      <w:r w:rsidRPr="0032265D">
        <w:rPr>
          <w:rFonts w:eastAsia="MS Mincho"/>
        </w:rPr>
        <w:t>до 4 этажей, включая мансардный.</w:t>
      </w:r>
      <w:r w:rsidRPr="0032265D">
        <w:rPr>
          <w:rFonts w:eastAsia="Calibri"/>
        </w:rPr>
        <w:t xml:space="preserve"> </w:t>
      </w:r>
    </w:p>
    <w:p w:rsidR="00ED1CC6" w:rsidRPr="0032265D" w:rsidRDefault="00ED1CC6" w:rsidP="009E4BAE">
      <w:pPr>
        <w:pStyle w:val="u"/>
        <w:ind w:firstLine="709"/>
        <w:rPr>
          <w:rFonts w:cs="Times New Roman"/>
        </w:rPr>
      </w:pPr>
      <w:r w:rsidRPr="0032265D">
        <w:t>2.2</w:t>
      </w:r>
      <w:r w:rsidRPr="0032265D">
        <w:rPr>
          <w:rFonts w:cs="Times New Roman"/>
          <w:color w:val="auto"/>
        </w:rPr>
        <w:t xml:space="preserve">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жилыми домами Ж-2 приведены в таблице 2.</w:t>
      </w:r>
    </w:p>
    <w:p w:rsidR="00ED1CC6" w:rsidRPr="0032265D" w:rsidRDefault="00ED1CC6" w:rsidP="009E4BAE">
      <w:pPr>
        <w:autoSpaceDE w:val="0"/>
        <w:autoSpaceDN w:val="0"/>
        <w:adjustRightInd w:val="0"/>
        <w:ind w:firstLine="709"/>
        <w:jc w:val="right"/>
        <w:rPr>
          <w:rFonts w:eastAsia="Calibri"/>
          <w:color w:val="000000"/>
        </w:rPr>
      </w:pPr>
      <w:r w:rsidRPr="0032265D">
        <w:rPr>
          <w:rFonts w:eastAsia="Calibri"/>
          <w:color w:val="000000"/>
        </w:rPr>
        <w:t>Таблица 2</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1701"/>
        <w:gridCol w:w="1843"/>
        <w:gridCol w:w="1843"/>
      </w:tblGrid>
      <w:tr w:rsidR="00ED1CC6" w:rsidRPr="0032265D" w:rsidTr="007F3031">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7F3031">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7F3031">
        <w:tc>
          <w:tcPr>
            <w:tcW w:w="15026" w:type="dxa"/>
            <w:gridSpan w:val="6"/>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7F3031">
        <w:trPr>
          <w:trHeight w:val="378"/>
        </w:trPr>
        <w:tc>
          <w:tcPr>
            <w:tcW w:w="15026" w:type="dxa"/>
            <w:gridSpan w:val="6"/>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7F3031">
        <w:tc>
          <w:tcPr>
            <w:tcW w:w="1984" w:type="dxa"/>
          </w:tcPr>
          <w:p w:rsidR="00ED1CC6" w:rsidRPr="0032265D" w:rsidRDefault="00ED1CC6" w:rsidP="009E4BAE">
            <w:pPr>
              <w:pStyle w:val="u"/>
              <w:ind w:right="-108" w:firstLine="0"/>
              <w:rPr>
                <w:rFonts w:cs="Times New Roman"/>
                <w:color w:val="auto"/>
              </w:rPr>
            </w:pPr>
            <w:r w:rsidRPr="0032265D">
              <w:rPr>
                <w:rFonts w:cs="Times New Roman"/>
                <w:color w:val="auto"/>
              </w:rPr>
              <w:t xml:space="preserve">Малоэтажная многоквартирная жилая </w:t>
            </w:r>
          </w:p>
          <w:p w:rsidR="00ED1CC6" w:rsidRPr="0032265D" w:rsidRDefault="00ED1CC6" w:rsidP="009E4BAE">
            <w:pPr>
              <w:pStyle w:val="u"/>
              <w:ind w:right="-108" w:firstLine="0"/>
              <w:rPr>
                <w:rFonts w:cs="Times New Roman"/>
                <w:color w:val="auto"/>
              </w:rPr>
            </w:pPr>
            <w:r w:rsidRPr="0032265D">
              <w:rPr>
                <w:rFonts w:cs="Times New Roman"/>
                <w:color w:val="auto"/>
              </w:rPr>
              <w:t>застройка (2.1.1)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w:t>
            </w:r>
            <w:r w:rsidRPr="0032265D">
              <w:rPr>
                <w:rFonts w:cs="Times New Roman"/>
              </w:rPr>
              <w:lastRenderedPageBreak/>
              <w:t>если общая площадь таких помещений в малоэтажном многоквартирном доме не составляет более 15% общей площади помещений дома</w:t>
            </w:r>
          </w:p>
        </w:tc>
        <w:tc>
          <w:tcPr>
            <w:tcW w:w="1701" w:type="dxa"/>
          </w:tcPr>
          <w:p w:rsidR="00ED1CC6" w:rsidRPr="0032265D" w:rsidRDefault="00ED1CC6" w:rsidP="009E4BAE">
            <w:pPr>
              <w:jc w:val="center"/>
            </w:pPr>
            <w:r w:rsidRPr="0032265D">
              <w:lastRenderedPageBreak/>
              <w:t xml:space="preserve">Примечание 1 </w:t>
            </w:r>
          </w:p>
        </w:tc>
        <w:tc>
          <w:tcPr>
            <w:tcW w:w="1701" w:type="dxa"/>
          </w:tcPr>
          <w:p w:rsidR="00ED1CC6" w:rsidRPr="0032265D" w:rsidRDefault="00ED1CC6" w:rsidP="009E4BAE">
            <w:pPr>
              <w:pStyle w:val="u"/>
              <w:spacing w:before="100" w:beforeAutospacing="1" w:after="100" w:afterAutospacing="1"/>
              <w:ind w:left="-172" w:right="-108" w:firstLine="0"/>
              <w:jc w:val="center"/>
              <w:rPr>
                <w:rFonts w:cs="Times New Roman"/>
                <w:color w:val="auto"/>
              </w:rPr>
            </w:pPr>
            <w:r w:rsidRPr="0032265D">
              <w:rPr>
                <w:rFonts w:cs="Times New Roman"/>
                <w:color w:val="auto"/>
              </w:rPr>
              <w:t>4,</w:t>
            </w:r>
          </w:p>
          <w:p w:rsidR="00ED1CC6" w:rsidRPr="0032265D" w:rsidRDefault="00ED1CC6" w:rsidP="009E4BAE">
            <w:pPr>
              <w:jc w:val="center"/>
            </w:pPr>
            <w:r w:rsidRPr="0032265D">
              <w:t>включая мансардный</w:t>
            </w:r>
          </w:p>
        </w:tc>
        <w:tc>
          <w:tcPr>
            <w:tcW w:w="1843" w:type="dxa"/>
          </w:tcPr>
          <w:p w:rsidR="00ED1CC6" w:rsidRPr="0032265D" w:rsidRDefault="00ED1CC6" w:rsidP="009E4BAE">
            <w:pPr>
              <w:jc w:val="center"/>
            </w:pPr>
            <w:r w:rsidRPr="0032265D">
              <w:t>50</w:t>
            </w:r>
          </w:p>
        </w:tc>
        <w:tc>
          <w:tcPr>
            <w:tcW w:w="1843" w:type="dxa"/>
          </w:tcPr>
          <w:p w:rsidR="00ED1CC6" w:rsidRPr="0032265D" w:rsidRDefault="00ED1CC6" w:rsidP="009E4BAE">
            <w:pPr>
              <w:jc w:val="center"/>
            </w:pPr>
            <w:r w:rsidRPr="0032265D">
              <w:t>5</w:t>
            </w: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Блокированная жилая застройка (2.3)</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pStyle w:val="u"/>
              <w:spacing w:before="100" w:beforeAutospacing="1" w:after="100" w:afterAutospacing="1"/>
              <w:ind w:left="-172" w:right="-108" w:firstLine="0"/>
              <w:jc w:val="center"/>
              <w:rPr>
                <w:rFonts w:cs="Times New Roman"/>
                <w:color w:val="auto"/>
              </w:rPr>
            </w:pPr>
            <w:r w:rsidRPr="0032265D">
              <w:rPr>
                <w:rFonts w:cs="Times New Roman"/>
                <w:color w:val="auto"/>
              </w:rPr>
              <w:t>3        надземных,</w:t>
            </w:r>
          </w:p>
          <w:p w:rsidR="00ED1CC6" w:rsidRPr="0032265D" w:rsidRDefault="00ED1CC6" w:rsidP="009E4BAE">
            <w:pPr>
              <w:jc w:val="center"/>
            </w:pPr>
            <w:r w:rsidRPr="0032265D">
              <w:t>включая мансардный</w:t>
            </w:r>
          </w:p>
        </w:tc>
        <w:tc>
          <w:tcPr>
            <w:tcW w:w="1843" w:type="dxa"/>
          </w:tcPr>
          <w:p w:rsidR="00ED1CC6" w:rsidRPr="0032265D" w:rsidRDefault="00ED1CC6" w:rsidP="009E4BAE">
            <w:pPr>
              <w:jc w:val="center"/>
            </w:pPr>
            <w:r w:rsidRPr="0032265D">
              <w:t>40</w:t>
            </w:r>
          </w:p>
        </w:tc>
        <w:tc>
          <w:tcPr>
            <w:tcW w:w="1843" w:type="dxa"/>
          </w:tcPr>
          <w:p w:rsidR="00ED1CC6" w:rsidRPr="0032265D" w:rsidRDefault="00ED1CC6" w:rsidP="009E4BAE">
            <w:pPr>
              <w:jc w:val="center"/>
            </w:pPr>
            <w:r w:rsidRPr="0032265D">
              <w:t xml:space="preserve">Примечание 4 </w:t>
            </w: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Хранение автотранспорта (2.7.1)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1/3</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1</w:t>
            </w: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45" w:type="dxa"/>
            <w:gridSpan w:val="3"/>
          </w:tcPr>
          <w:p w:rsidR="00ED1CC6" w:rsidRPr="0032265D" w:rsidRDefault="00ED1CC6" w:rsidP="009E4BAE">
            <w:pPr>
              <w:suppressAutoHyphens/>
              <w:spacing w:before="100" w:beforeAutospacing="1" w:after="100" w:afterAutospacing="1"/>
              <w:jc w:val="center"/>
              <w:rPr>
                <w:rFonts w:eastAsia="Calibri"/>
                <w:lang w:eastAsia="ar-SA"/>
              </w:rPr>
            </w:pPr>
            <w:r w:rsidRPr="0032265D">
              <w:t>Не устанавливаются</w:t>
            </w:r>
          </w:p>
        </w:tc>
        <w:tc>
          <w:tcPr>
            <w:tcW w:w="1843" w:type="dxa"/>
          </w:tcPr>
          <w:p w:rsidR="00ED1CC6" w:rsidRPr="0032265D" w:rsidRDefault="00ED1CC6" w:rsidP="009E4BAE">
            <w:pPr>
              <w:jc w:val="center"/>
            </w:pPr>
            <w:r w:rsidRPr="0032265D">
              <w:t xml:space="preserve">1 </w:t>
            </w: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Социальное обслуживание (3.2)</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suppressAutoHyphens/>
              <w:spacing w:before="100" w:beforeAutospacing="1" w:after="100" w:afterAutospacing="1"/>
              <w:jc w:val="both"/>
              <w:rPr>
                <w:rFonts w:eastAsia="Calibri"/>
                <w:lang w:eastAsia="ar-SA"/>
              </w:rPr>
            </w:pPr>
            <w:r w:rsidRPr="0032265D">
              <w:rPr>
                <w:rFonts w:eastAsia="Calibri"/>
                <w:lang w:eastAsia="ar-SA"/>
              </w:rPr>
              <w:t>Амбулаторно-поликлиническое обслуживание (3.4.1)</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 xml:space="preserve">Дошкольное, начальное и </w:t>
            </w:r>
            <w:r w:rsidRPr="0032265D">
              <w:rPr>
                <w:rFonts w:cs="Times New Roman"/>
                <w:color w:val="auto"/>
              </w:rPr>
              <w:lastRenderedPageBreak/>
              <w:t>среднее общее образование (3.5.1)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lastRenderedPageBreak/>
              <w:t xml:space="preserve">Размещение объектов капитального строительства, предназначенных для просвещения, </w:t>
            </w:r>
            <w:r w:rsidRPr="0032265D">
              <w:rPr>
                <w:rFonts w:cs="Times New Roman"/>
              </w:rPr>
              <w:lastRenderedPageBreak/>
              <w:t>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r w:rsidRPr="0032265D">
              <w:lastRenderedPageBreak/>
              <w:t>25                (от красной линии улиц)</w:t>
            </w: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Культурное развитие (3.6)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Деловое управление (4.1)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с целью: размещения объектов управленческой</w:t>
            </w:r>
            <w:r w:rsidRPr="0032265D">
              <w:rPr>
                <w:rFonts w:cs="Times New Roman"/>
              </w:rPr>
              <w:br/>
              <w:t>деятельности, не связанной с государственным или</w:t>
            </w:r>
            <w:r w:rsidRPr="0032265D">
              <w:rPr>
                <w:rFonts w:cs="Times New Roman"/>
              </w:rPr>
              <w:br/>
              <w:t xml:space="preserve">муниципальным управлением и оказанием услуг, а также с целью обеспечения совершения сделок, не </w:t>
            </w:r>
            <w:r w:rsidRPr="0032265D">
              <w:rPr>
                <w:rFonts w:cs="Times New Roman"/>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Обеспечение занятий спортом в помещениях (5.1.2)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Площадки для занятий спортом (5.1.3)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7088" w:type="dxa"/>
            <w:gridSpan w:val="4"/>
          </w:tcPr>
          <w:p w:rsidR="00ED1CC6" w:rsidRPr="0032265D" w:rsidRDefault="00ED1CC6" w:rsidP="009E4BAE">
            <w:pPr>
              <w:jc w:val="center"/>
            </w:pPr>
            <w:r w:rsidRPr="0032265D">
              <w:t>Не устанавливаются</w:t>
            </w:r>
          </w:p>
        </w:tc>
      </w:tr>
      <w:tr w:rsidR="00ED1CC6" w:rsidRPr="0032265D" w:rsidTr="007F3031">
        <w:trPr>
          <w:trHeight w:val="363"/>
        </w:trPr>
        <w:tc>
          <w:tcPr>
            <w:tcW w:w="15026" w:type="dxa"/>
            <w:gridSpan w:val="6"/>
            <w:shd w:val="clear" w:color="auto" w:fill="D9D9D9"/>
          </w:tcPr>
          <w:p w:rsidR="00ED1CC6" w:rsidRPr="0032265D" w:rsidRDefault="00ED1CC6" w:rsidP="009E4BAE">
            <w:pPr>
              <w:jc w:val="center"/>
            </w:pPr>
            <w:r w:rsidRPr="0032265D">
              <w:rPr>
                <w:b/>
              </w:rPr>
              <w:lastRenderedPageBreak/>
              <w:t>Условно разрешенные виды использования</w:t>
            </w:r>
          </w:p>
        </w:tc>
      </w:tr>
      <w:tr w:rsidR="00ED1CC6" w:rsidRPr="0032265D" w:rsidTr="007F3031">
        <w:tc>
          <w:tcPr>
            <w:tcW w:w="1984" w:type="dxa"/>
          </w:tcPr>
          <w:p w:rsidR="00ED1CC6" w:rsidRPr="0032265D" w:rsidRDefault="00ED1CC6" w:rsidP="009E4BAE">
            <w:pPr>
              <w:pStyle w:val="u"/>
              <w:ind w:right="-108" w:firstLine="0"/>
              <w:rPr>
                <w:rFonts w:cs="Times New Roman"/>
                <w:color w:val="auto"/>
              </w:rPr>
            </w:pPr>
            <w:r w:rsidRPr="0032265D">
              <w:rPr>
                <w:rFonts w:cs="Times New Roman"/>
                <w:color w:val="auto"/>
              </w:rPr>
              <w:t>Для индивидуального жилищного  строительства</w:t>
            </w:r>
          </w:p>
          <w:p w:rsidR="00ED1CC6" w:rsidRPr="0032265D" w:rsidRDefault="00ED1CC6" w:rsidP="009E4BAE">
            <w:pPr>
              <w:pStyle w:val="u"/>
              <w:ind w:right="-108" w:firstLine="0"/>
              <w:rPr>
                <w:rFonts w:cs="Times New Roman"/>
                <w:color w:val="auto"/>
              </w:rPr>
            </w:pPr>
            <w:r w:rsidRPr="0032265D">
              <w:rPr>
                <w:rFonts w:cs="Times New Roman"/>
                <w:color w:val="auto"/>
              </w:rPr>
              <w:t xml:space="preserve"> (2.1)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32265D">
              <w:rPr>
                <w:rFonts w:cs="Times New Roman"/>
              </w:rPr>
              <w:br/>
              <w:t>построек</w:t>
            </w:r>
          </w:p>
        </w:tc>
        <w:tc>
          <w:tcPr>
            <w:tcW w:w="1701" w:type="dxa"/>
          </w:tcPr>
          <w:p w:rsidR="00ED1CC6" w:rsidRPr="0032265D" w:rsidRDefault="00ED1CC6" w:rsidP="009E4BAE">
            <w:pPr>
              <w:jc w:val="center"/>
            </w:pPr>
            <w:r w:rsidRPr="0032265D">
              <w:t>400-1500</w:t>
            </w:r>
          </w:p>
        </w:tc>
        <w:tc>
          <w:tcPr>
            <w:tcW w:w="1701" w:type="dxa"/>
          </w:tcPr>
          <w:p w:rsidR="00ED1CC6" w:rsidRPr="0032265D" w:rsidRDefault="00ED1CC6" w:rsidP="009E4BAE">
            <w:pPr>
              <w:pStyle w:val="u"/>
              <w:spacing w:before="100" w:beforeAutospacing="1" w:after="100" w:afterAutospacing="1"/>
              <w:ind w:left="-172" w:right="-108" w:firstLine="0"/>
              <w:jc w:val="center"/>
              <w:rPr>
                <w:rFonts w:cs="Times New Roman"/>
                <w:color w:val="auto"/>
              </w:rPr>
            </w:pPr>
            <w:r w:rsidRPr="0032265D">
              <w:rPr>
                <w:rFonts w:cs="Times New Roman"/>
                <w:color w:val="auto"/>
              </w:rPr>
              <w:t>3        надземных,</w:t>
            </w:r>
          </w:p>
          <w:p w:rsidR="00ED1CC6" w:rsidRPr="0032265D" w:rsidRDefault="00ED1CC6" w:rsidP="009E4BAE">
            <w:pPr>
              <w:jc w:val="center"/>
            </w:pPr>
            <w:r w:rsidRPr="0032265D">
              <w:t>включая мансардный/ 20</w:t>
            </w:r>
          </w:p>
        </w:tc>
        <w:tc>
          <w:tcPr>
            <w:tcW w:w="1843" w:type="dxa"/>
          </w:tcPr>
          <w:p w:rsidR="00ED1CC6" w:rsidRPr="0032265D" w:rsidRDefault="00ED1CC6" w:rsidP="009E4BAE">
            <w:pPr>
              <w:jc w:val="center"/>
            </w:pPr>
            <w:r w:rsidRPr="0032265D">
              <w:t>40</w:t>
            </w:r>
          </w:p>
        </w:tc>
        <w:tc>
          <w:tcPr>
            <w:tcW w:w="1843" w:type="dxa"/>
          </w:tcPr>
          <w:p w:rsidR="00ED1CC6" w:rsidRPr="0032265D" w:rsidRDefault="00ED1CC6" w:rsidP="009E4BAE">
            <w:pPr>
              <w:jc w:val="center"/>
            </w:pPr>
            <w:r w:rsidRPr="0032265D">
              <w:t>Примечание 4</w:t>
            </w:r>
          </w:p>
        </w:tc>
      </w:tr>
      <w:tr w:rsidR="00ED1CC6" w:rsidRPr="0032265D" w:rsidTr="007F3031">
        <w:tc>
          <w:tcPr>
            <w:tcW w:w="1984" w:type="dxa"/>
          </w:tcPr>
          <w:p w:rsidR="00ED1CC6" w:rsidRPr="0032265D" w:rsidRDefault="00ED1CC6" w:rsidP="009E4BAE">
            <w:pPr>
              <w:suppressAutoHyphens/>
              <w:spacing w:before="100" w:beforeAutospacing="1" w:after="100" w:afterAutospacing="1"/>
              <w:jc w:val="both"/>
              <w:rPr>
                <w:rFonts w:eastAsia="Calibri"/>
                <w:lang w:eastAsia="ar-SA"/>
              </w:rPr>
            </w:pPr>
            <w:r w:rsidRPr="0032265D">
              <w:rPr>
                <w:rFonts w:eastAsia="Calibri"/>
                <w:lang w:eastAsia="ar-SA"/>
              </w:rPr>
              <w:t>Среднеэтажная жилая застройка (2.5)</w:t>
            </w:r>
          </w:p>
        </w:tc>
        <w:tc>
          <w:tcPr>
            <w:tcW w:w="5954" w:type="dxa"/>
          </w:tcPr>
          <w:p w:rsidR="00ED1CC6" w:rsidRPr="0032265D" w:rsidRDefault="00ED1CC6" w:rsidP="009E4BAE">
            <w:pPr>
              <w:suppressAutoHyphens/>
              <w:ind w:firstLine="540"/>
              <w:jc w:val="both"/>
              <w:rPr>
                <w:rFonts w:eastAsia="Calibri"/>
                <w:lang w:eastAsia="ar-SA"/>
              </w:rPr>
            </w:pPr>
            <w:r w:rsidRPr="0032265D">
              <w:rPr>
                <w:color w:val="000000"/>
              </w:rPr>
              <w:t>Размещение многоквартирных домов этажностью не выше восьми этажей; благоустройство и озеленение; размещение подземных гаражей и автостоянок;</w:t>
            </w:r>
            <w:r w:rsidRPr="0032265D">
              <w:rPr>
                <w:color w:val="000000"/>
              </w:rPr>
              <w:b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w:t>
            </w:r>
            <w:r w:rsidRPr="0032265D">
              <w:rPr>
                <w:color w:val="000000"/>
              </w:rPr>
              <w:br/>
              <w:t>многоквартирного дома, если общая площадь таких помещений в многоквартирном доме не составляет более 20% общей площади помещений дома</w:t>
            </w:r>
          </w:p>
        </w:tc>
        <w:tc>
          <w:tcPr>
            <w:tcW w:w="1701" w:type="dxa"/>
            <w:vAlign w:val="center"/>
          </w:tcPr>
          <w:p w:rsidR="00ED1CC6" w:rsidRPr="0032265D" w:rsidRDefault="00ED1CC6" w:rsidP="009E4BAE">
            <w:pPr>
              <w:suppressAutoHyphens/>
              <w:spacing w:before="100" w:beforeAutospacing="1" w:after="100" w:afterAutospacing="1"/>
              <w:ind w:firstLine="34"/>
              <w:rPr>
                <w:rFonts w:eastAsia="Calibri"/>
                <w:lang w:eastAsia="ar-SA"/>
              </w:rPr>
            </w:pPr>
            <w:r w:rsidRPr="0032265D">
              <w:rPr>
                <w:rFonts w:eastAsia="Calibri"/>
                <w:lang w:eastAsia="ar-SA"/>
              </w:rPr>
              <w:t>Примечание 1</w:t>
            </w:r>
          </w:p>
        </w:tc>
        <w:tc>
          <w:tcPr>
            <w:tcW w:w="1701" w:type="dxa"/>
          </w:tcPr>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r w:rsidRPr="0032265D">
              <w:t>8</w:t>
            </w:r>
          </w:p>
        </w:tc>
        <w:tc>
          <w:tcPr>
            <w:tcW w:w="1843" w:type="dxa"/>
          </w:tcPr>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r w:rsidRPr="0032265D">
              <w:t>50</w:t>
            </w:r>
          </w:p>
        </w:tc>
        <w:tc>
          <w:tcPr>
            <w:tcW w:w="1843" w:type="dxa"/>
          </w:tcPr>
          <w:p w:rsidR="00ED1CC6" w:rsidRPr="0032265D" w:rsidRDefault="00ED1CC6" w:rsidP="009E4BAE">
            <w:pPr>
              <w:jc w:val="center"/>
            </w:pPr>
            <w:r w:rsidRPr="0032265D">
              <w:t xml:space="preserve">5 </w:t>
            </w:r>
          </w:p>
        </w:tc>
      </w:tr>
      <w:tr w:rsidR="00ED1CC6" w:rsidRPr="0032265D" w:rsidTr="007F3031">
        <w:tc>
          <w:tcPr>
            <w:tcW w:w="1984" w:type="dxa"/>
          </w:tcPr>
          <w:p w:rsidR="00ED1CC6" w:rsidRPr="0032265D" w:rsidRDefault="00ED1CC6" w:rsidP="009E4BAE">
            <w:pPr>
              <w:autoSpaceDE w:val="0"/>
              <w:autoSpaceDN w:val="0"/>
              <w:adjustRightInd w:val="0"/>
            </w:pPr>
            <w:r w:rsidRPr="0032265D">
              <w:rPr>
                <w:rFonts w:eastAsia="Calibri"/>
                <w:lang w:eastAsia="ar-SA"/>
              </w:rPr>
              <w:t>Общественное управление (3.8)</w:t>
            </w:r>
          </w:p>
        </w:tc>
        <w:tc>
          <w:tcPr>
            <w:tcW w:w="5954" w:type="dxa"/>
          </w:tcPr>
          <w:p w:rsidR="00ED1CC6" w:rsidRPr="0032265D" w:rsidRDefault="00ED1CC6" w:rsidP="009E4BAE">
            <w:pPr>
              <w:autoSpaceDE w:val="0"/>
              <w:autoSpaceDN w:val="0"/>
              <w:adjustRightInd w:val="0"/>
            </w:pPr>
            <w:r w:rsidRPr="0032265D">
              <w:t>Размещение зданий, предназначенных для размещения органов и организаций общественного управления. Содержание</w:t>
            </w:r>
          </w:p>
          <w:p w:rsidR="00ED1CC6" w:rsidRPr="0032265D" w:rsidRDefault="00ED1CC6" w:rsidP="009E4BAE">
            <w:pPr>
              <w:autoSpaceDE w:val="0"/>
              <w:autoSpaceDN w:val="0"/>
              <w:adjustRightInd w:val="0"/>
            </w:pPr>
            <w:r w:rsidRPr="0032265D">
              <w:t>данного вида разрешенного использования включает в себя содержание видов</w:t>
            </w:r>
          </w:p>
          <w:p w:rsidR="00ED1CC6" w:rsidRPr="0032265D" w:rsidRDefault="00ED1CC6" w:rsidP="009E4BAE">
            <w:pPr>
              <w:autoSpaceDE w:val="0"/>
              <w:autoSpaceDN w:val="0"/>
              <w:adjustRightInd w:val="0"/>
            </w:pPr>
            <w:r w:rsidRPr="0032265D">
              <w:t>разрешенного использования с кодами 3.8.1-3.8.2</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Государственное управление (3.8.1)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w:t>
            </w:r>
            <w:r w:rsidRPr="0032265D">
              <w:rPr>
                <w:rFonts w:cs="Times New Roman"/>
              </w:rPr>
              <w:lastRenderedPageBreak/>
              <w:t>непосредственно обеспечивающих их деятельность или оказывающих государственные и (или) муниципальные услуги</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Банковская и страховая деятельность (4.5)</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C25240" w:rsidRPr="0032265D" w:rsidTr="00166AC7">
        <w:tc>
          <w:tcPr>
            <w:tcW w:w="1984" w:type="dxa"/>
          </w:tcPr>
          <w:p w:rsidR="00C25240" w:rsidRPr="0032265D" w:rsidRDefault="00C25240" w:rsidP="009E4BAE">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54" w:type="dxa"/>
          </w:tcPr>
          <w:p w:rsidR="00C25240" w:rsidRPr="0032265D" w:rsidRDefault="00C25240" w:rsidP="009E4BAE">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5245" w:type="dxa"/>
            <w:gridSpan w:val="3"/>
          </w:tcPr>
          <w:p w:rsidR="00C25240" w:rsidRPr="0032265D" w:rsidRDefault="00C25240" w:rsidP="009E4BAE">
            <w:pPr>
              <w:jc w:val="center"/>
            </w:pPr>
            <w:r w:rsidRPr="0032265D">
              <w:t>Не устанавливаются</w:t>
            </w:r>
          </w:p>
        </w:tc>
        <w:tc>
          <w:tcPr>
            <w:tcW w:w="1843" w:type="dxa"/>
          </w:tcPr>
          <w:p w:rsidR="00C25240" w:rsidRPr="0032265D" w:rsidRDefault="00C25240" w:rsidP="009E4BAE">
            <w:pPr>
              <w:jc w:val="center"/>
            </w:pPr>
            <w:r w:rsidRPr="0032265D">
              <w:t>1</w:t>
            </w:r>
          </w:p>
          <w:p w:rsidR="00C25240" w:rsidRPr="0032265D" w:rsidRDefault="00C25240"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Обеспечение внутреннего правопорядка (8.3)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w:t>
            </w:r>
            <w:r w:rsidRPr="0032265D">
              <w:rPr>
                <w:rFonts w:cs="Times New Roman"/>
              </w:rPr>
              <w:lastRenderedPageBreak/>
              <w:t>объектов гражданской обороны, являющихся частями производственных зданий</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7F3031">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Водные объекты (11.0)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Ледники, снежинки, ручьи, реки, озера, болота, территориальные моря и другие поверхностные водные объекты</w:t>
            </w:r>
          </w:p>
        </w:tc>
        <w:tc>
          <w:tcPr>
            <w:tcW w:w="7088" w:type="dxa"/>
            <w:gridSpan w:val="4"/>
            <w:vAlign w:val="center"/>
          </w:tcPr>
          <w:p w:rsidR="00ED1CC6" w:rsidRPr="0032265D" w:rsidRDefault="00ED1CC6" w:rsidP="009E4BAE">
            <w:pPr>
              <w:jc w:val="center"/>
            </w:pPr>
            <w:r w:rsidRPr="0032265D">
              <w:t>Не устанавливаются</w:t>
            </w:r>
          </w:p>
        </w:tc>
      </w:tr>
      <w:tr w:rsidR="00ED1CC6" w:rsidRPr="0032265D" w:rsidTr="007F3031">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Общее пользование водными объектами (11.1)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Использование земельных участков, примыкающих к водным объектам способами,</w:t>
            </w:r>
            <w:r w:rsidRPr="0032265D">
              <w:rPr>
                <w:rFonts w:cs="Times New Roman"/>
              </w:rPr>
              <w:br/>
              <w:t>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2265D">
              <w:rPr>
                <w:rFonts w:cs="Times New Roman"/>
              </w:rPr>
              <w:br/>
              <w:t>на водных объектах, водопой, если соответствующие</w:t>
            </w:r>
            <w:r w:rsidRPr="0032265D">
              <w:rPr>
                <w:rFonts w:cs="Times New Roman"/>
              </w:rPr>
              <w:br/>
              <w:t>запреты не установлены законодательством)</w:t>
            </w:r>
          </w:p>
        </w:tc>
        <w:tc>
          <w:tcPr>
            <w:tcW w:w="7088" w:type="dxa"/>
            <w:gridSpan w:val="4"/>
            <w:vAlign w:val="center"/>
          </w:tcPr>
          <w:p w:rsidR="00ED1CC6" w:rsidRPr="0032265D" w:rsidRDefault="00ED1CC6" w:rsidP="009E4BAE">
            <w:pPr>
              <w:jc w:val="center"/>
            </w:pPr>
            <w:r w:rsidRPr="0032265D">
              <w:t>Не устанавливаются</w:t>
            </w:r>
          </w:p>
        </w:tc>
      </w:tr>
      <w:tr w:rsidR="00ED1CC6" w:rsidRPr="0032265D" w:rsidTr="007F3031">
        <w:trPr>
          <w:trHeight w:val="385"/>
        </w:trPr>
        <w:tc>
          <w:tcPr>
            <w:tcW w:w="15026" w:type="dxa"/>
            <w:gridSpan w:val="6"/>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7F3031">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Не устанавливаются</w:t>
            </w:r>
          </w:p>
        </w:tc>
        <w:tc>
          <w:tcPr>
            <w:tcW w:w="13042" w:type="dxa"/>
            <w:gridSpan w:val="5"/>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ED1CC6" w:rsidRPr="0032265D" w:rsidRDefault="00ED1CC6" w:rsidP="009E4BAE">
      <w:pPr>
        <w:autoSpaceDE w:val="0"/>
        <w:autoSpaceDN w:val="0"/>
        <w:adjustRightInd w:val="0"/>
        <w:ind w:firstLine="709"/>
        <w:jc w:val="both"/>
        <w:rPr>
          <w:rFonts w:eastAsia="Calibri"/>
        </w:rPr>
      </w:pPr>
      <w:r w:rsidRPr="0032265D">
        <w:t xml:space="preserve">Максимальная этажность объектов гаражного назначения – 1 этаж, </w:t>
      </w:r>
      <w:r w:rsidRPr="0032265D">
        <w:rPr>
          <w:rFonts w:eastAsia="Calibri"/>
        </w:rPr>
        <w:t>высота не более 3 метров.</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w:t>
      </w:r>
      <w:r w:rsidRPr="0032265D">
        <w:lastRenderedPageBreak/>
        <w:t>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rPr>
          <w:rFonts w:eastAsia="Calibri"/>
          <w:color w:val="000000"/>
        </w:rPr>
      </w:pPr>
      <w:r w:rsidRPr="0032265D">
        <w:t xml:space="preserve">4. </w:t>
      </w:r>
      <w:r w:rsidRPr="0032265D">
        <w:rPr>
          <w:rFonts w:eastAsia="Calibri"/>
          <w:color w:val="000000"/>
        </w:rPr>
        <w:t xml:space="preserve">Индивидуальный жилой дом должен отстоять от границы земельного участка со стороны красной линии улиц не менее, чем на 5 метров, со стороны красной линии проездов не менее чем на 3 метра.  В районах сложившейся жилой застройки индивидуальные жилые дома могут размещаться в соответствии со сложившимися местными условиями по границе земельного участка (красной линии улиц), на расстоянии менее 5 метров со стороны красной линии улиц. Расстояние от хозяйственных построек, индивидуальных гаражей до красных линий улиц и проездов должно быть не менее 5 метров. </w:t>
      </w:r>
    </w:p>
    <w:p w:rsidR="00ED1CC6" w:rsidRPr="0032265D" w:rsidRDefault="00ED1CC6" w:rsidP="009E4BAE">
      <w:pPr>
        <w:autoSpaceDE w:val="0"/>
        <w:autoSpaceDN w:val="0"/>
        <w:adjustRightInd w:val="0"/>
        <w:ind w:firstLine="709"/>
        <w:jc w:val="both"/>
        <w:rPr>
          <w:rFonts w:eastAsia="Calibri"/>
        </w:rPr>
      </w:pPr>
      <w:r w:rsidRPr="0032265D">
        <w:rPr>
          <w:rFonts w:eastAsia="Calibri"/>
        </w:rPr>
        <w:t>Сараи для скота и птицы следует предусматривать на расстоянии от окон жилых помещений дома:</w:t>
      </w:r>
    </w:p>
    <w:p w:rsidR="00ED1CC6" w:rsidRPr="0032265D" w:rsidRDefault="00ED1CC6" w:rsidP="009E4BAE">
      <w:pPr>
        <w:autoSpaceDE w:val="0"/>
        <w:autoSpaceDN w:val="0"/>
        <w:adjustRightInd w:val="0"/>
        <w:ind w:firstLine="709"/>
        <w:jc w:val="both"/>
        <w:rPr>
          <w:rFonts w:eastAsia="Calibri"/>
        </w:rPr>
      </w:pPr>
      <w:r w:rsidRPr="0032265D">
        <w:rPr>
          <w:rFonts w:eastAsia="Calibri"/>
        </w:rPr>
        <w:t>- одиночные или двойные - не менее 15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Расстояния от сараев для скота и птицы до шахтных колодцев общего пользования должно быть не менее 50 метров. Колодцы должны располагаться выше по потоку грунтовых вод.</w:t>
      </w:r>
    </w:p>
    <w:p w:rsidR="00ED1CC6" w:rsidRPr="0032265D" w:rsidRDefault="00ED1CC6" w:rsidP="009E4BAE">
      <w:pPr>
        <w:autoSpaceDE w:val="0"/>
        <w:autoSpaceDN w:val="0"/>
        <w:adjustRightInd w:val="0"/>
        <w:ind w:firstLine="709"/>
        <w:jc w:val="both"/>
        <w:rPr>
          <w:rFonts w:eastAsia="Calibri"/>
        </w:rPr>
      </w:pPr>
      <w:r w:rsidRPr="0032265D">
        <w:rPr>
          <w:rFonts w:eastAsia="Calibri"/>
        </w:rPr>
        <w:t>Расстояния между жилыми домами при новом строительстве принимаются в соответствии с нормами противопожарной безопасности, инсоляции и освещённости.</w:t>
      </w:r>
    </w:p>
    <w:p w:rsidR="00ED1CC6" w:rsidRPr="0032265D" w:rsidRDefault="00ED1CC6" w:rsidP="009E4BAE">
      <w:pPr>
        <w:autoSpaceDE w:val="0"/>
        <w:autoSpaceDN w:val="0"/>
        <w:adjustRightInd w:val="0"/>
        <w:ind w:firstLine="709"/>
        <w:jc w:val="both"/>
        <w:rPr>
          <w:rFonts w:eastAsia="Calibri"/>
        </w:rPr>
      </w:pPr>
      <w:r w:rsidRPr="0032265D">
        <w:rPr>
          <w:rFonts w:eastAsia="Calibri"/>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индивидуального дома - 3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постройки для содержания скота - 4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других построек (индивидуальных бань, от места стоянки индивидуального автомобиля и др.) - 1 метра;</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стволов высокорослых деревьев - 4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стволов среднерослых деревьев - 2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кустарника - 1 метра;</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внешних стен индивидуальных домов до колодцев на территории участка со стороны вводов инженерных сетей – не менее 6 м.</w:t>
      </w:r>
    </w:p>
    <w:p w:rsidR="00ED1CC6" w:rsidRPr="0032265D" w:rsidRDefault="00ED1CC6" w:rsidP="009E4BAE">
      <w:pPr>
        <w:autoSpaceDE w:val="0"/>
        <w:autoSpaceDN w:val="0"/>
        <w:adjustRightInd w:val="0"/>
        <w:ind w:firstLine="709"/>
        <w:jc w:val="both"/>
        <w:rPr>
          <w:rFonts w:eastAsia="Calibri"/>
        </w:rPr>
      </w:pPr>
      <w:r w:rsidRPr="0032265D">
        <w:rPr>
          <w:rFonts w:eastAsia="Calibri"/>
        </w:rPr>
        <w:t>На территории жилой зоны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Расстояния до границ участков жилых домов составляют:</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площадок с контейнерами и крупногабаритным мусором (ТКО, в т. ч. раздельного) не менее 20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lastRenderedPageBreak/>
        <w:t>- от газорегуляторных пунктов не менее 15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трансформаторных подстанций не менее 10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края лесопаркового массива не менее 20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ED1CC6" w:rsidRPr="0032265D" w:rsidRDefault="00ED1CC6" w:rsidP="009E4BAE">
      <w:pPr>
        <w:autoSpaceDE w:val="0"/>
        <w:autoSpaceDN w:val="0"/>
        <w:adjustRightInd w:val="0"/>
        <w:ind w:firstLine="709"/>
        <w:jc w:val="both"/>
        <w:rPr>
          <w:rFonts w:eastAsia="Calibri"/>
        </w:rPr>
      </w:pPr>
      <w:r w:rsidRPr="0032265D">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ED1CC6" w:rsidRPr="0032265D" w:rsidRDefault="00ED1CC6" w:rsidP="009E4BAE">
      <w:pPr>
        <w:autoSpaceDE w:val="0"/>
        <w:autoSpaceDN w:val="0"/>
        <w:adjustRightInd w:val="0"/>
        <w:ind w:firstLine="709"/>
        <w:jc w:val="both"/>
        <w:rPr>
          <w:rFonts w:eastAsia="Calibri"/>
        </w:rPr>
      </w:pPr>
      <w:r w:rsidRPr="0032265D">
        <w:rPr>
          <w:rFonts w:eastAsia="Calibri"/>
          <w:color w:val="000000"/>
        </w:rPr>
        <w:t>Жилой дом блокированной застройки</w:t>
      </w:r>
      <w:r w:rsidRPr="0032265D">
        <w:rPr>
          <w:rFonts w:eastAsia="Calibri"/>
        </w:rPr>
        <w:t xml:space="preserve"> должен отстоять от красной линии улиц не менее чем на 5 метров, от красной линии проездов не менее чем на 3 метра. </w:t>
      </w:r>
      <w:r w:rsidRPr="0032265D">
        <w:rPr>
          <w:rFonts w:eastAsia="Calibri"/>
          <w:color w:val="000000"/>
        </w:rPr>
        <w:t xml:space="preserve">В районах сложившейся жилой застройки жилые дома блокированной застройки могут размещаться в соответствии со сложившимися местными условиями по границе земельного участка (красной линии улиц), на расстоянии менее 5 метров со стороны красной линии улиц. </w:t>
      </w:r>
      <w:r w:rsidRPr="0032265D">
        <w:rPr>
          <w:rFonts w:eastAsia="Calibri"/>
        </w:rPr>
        <w:t>Расстояние от хозяйственных построек до красных линий улиц и проездов должно быть не менее 5 метров. Расстояние между углами смежных (соседних) жилых домов не менее 15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ED1CC6" w:rsidRPr="0032265D" w:rsidRDefault="00ED1CC6" w:rsidP="009E4BAE">
      <w:pPr>
        <w:autoSpaceDE w:val="0"/>
        <w:autoSpaceDN w:val="0"/>
        <w:adjustRightInd w:val="0"/>
        <w:ind w:firstLine="709"/>
        <w:jc w:val="both"/>
        <w:rPr>
          <w:rFonts w:eastAsia="Calibri"/>
        </w:rPr>
      </w:pPr>
      <w:r w:rsidRPr="0032265D">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ED1CC6" w:rsidRPr="0032265D" w:rsidRDefault="00ED1CC6" w:rsidP="009E4BAE">
      <w:pPr>
        <w:autoSpaceDE w:val="0"/>
        <w:autoSpaceDN w:val="0"/>
        <w:adjustRightInd w:val="0"/>
        <w:ind w:firstLine="709"/>
        <w:jc w:val="both"/>
        <w:rPr>
          <w:rFonts w:eastAsia="Calibri"/>
        </w:rPr>
      </w:pPr>
      <w:r w:rsidRPr="0032265D">
        <w:rPr>
          <w:rFonts w:eastAsia="Calibri"/>
        </w:rPr>
        <w:t>На территории частного домовладения места расположения мусоросборников для ТКО, в т.ч. раздельного, дворовых туалетов и компостных устройств должны определяться домовладельцами. 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E316C6" w:rsidRPr="0032265D" w:rsidRDefault="00E316C6" w:rsidP="009E4BAE">
      <w:pPr>
        <w:pStyle w:val="u"/>
        <w:ind w:firstLine="709"/>
        <w:rPr>
          <w:rFonts w:cs="Times New Roman"/>
          <w:color w:val="auto"/>
        </w:rPr>
      </w:pPr>
    </w:p>
    <w:p w:rsidR="00ED1CC6" w:rsidRPr="0032265D" w:rsidRDefault="00ED1CC6" w:rsidP="009E4BAE">
      <w:pPr>
        <w:pStyle w:val="u"/>
        <w:ind w:firstLine="709"/>
        <w:rPr>
          <w:rFonts w:cs="Times New Roman"/>
          <w:color w:val="auto"/>
        </w:rPr>
      </w:pPr>
      <w:r w:rsidRPr="0032265D">
        <w:rPr>
          <w:rFonts w:cs="Times New Roman"/>
          <w:color w:val="auto"/>
        </w:rPr>
        <w:t>2.3 Минимальная площадь застройки индивидуального жилого дома составляет 48 кв.м.</w:t>
      </w:r>
    </w:p>
    <w:p w:rsidR="00ED1CC6" w:rsidRPr="0032265D" w:rsidRDefault="00ED1CC6" w:rsidP="009E4BAE">
      <w:pPr>
        <w:suppressAutoHyphens/>
        <w:ind w:firstLine="709"/>
        <w:jc w:val="both"/>
        <w:rPr>
          <w:rFonts w:eastAsia="MS Mincho"/>
          <w:lang w:eastAsia="ar-SA"/>
        </w:rPr>
      </w:pPr>
      <w:r w:rsidRPr="0032265D">
        <w:t>2.4</w:t>
      </w:r>
      <w:r w:rsidRPr="0032265D">
        <w:rPr>
          <w:rFonts w:eastAsia="MS Mincho"/>
          <w:lang w:eastAsia="ar-SA"/>
        </w:rPr>
        <w:t xml:space="preserve"> Габариты земельного участка должны учитывать размещение жилого дома с учётом отступов от границ земельного участка и смежных земельных участков. Минимальная ширина земельного участка для индивидуального жилищного строительства,</w:t>
      </w:r>
      <w:r w:rsidRPr="0032265D">
        <w:t xml:space="preserve"> для ведения личного подсобного хозяйства</w:t>
      </w:r>
      <w:r w:rsidRPr="0032265D">
        <w:rPr>
          <w:rFonts w:eastAsia="MS Mincho"/>
          <w:lang w:eastAsia="ar-SA"/>
        </w:rPr>
        <w:t xml:space="preserve"> по уличному фронту - 12 метров, минимальная ширина от уличного фронта – 16 метров.</w:t>
      </w:r>
    </w:p>
    <w:p w:rsidR="00ED1CC6" w:rsidRPr="0032265D" w:rsidRDefault="00ED1CC6" w:rsidP="009E4BAE">
      <w:pPr>
        <w:pStyle w:val="u"/>
        <w:ind w:firstLine="709"/>
        <w:rPr>
          <w:rFonts w:eastAsia="MS Mincho" w:cs="Times New Roman"/>
        </w:rPr>
      </w:pPr>
      <w:r w:rsidRPr="0032265D">
        <w:rPr>
          <w:rFonts w:cs="Times New Roman"/>
        </w:rPr>
        <w:t xml:space="preserve">2.5 </w:t>
      </w:r>
      <w:r w:rsidRPr="0032265D">
        <w:rPr>
          <w:rFonts w:eastAsia="MS Mincho" w:cs="Times New Roman"/>
        </w:rPr>
        <w:t>Требования к ограждениям земельных участков с видами разрешенного использования 2.1, 2.2, 2.3, 13.1:</w:t>
      </w:r>
    </w:p>
    <w:p w:rsidR="00ED1CC6" w:rsidRPr="0032265D" w:rsidRDefault="00ED1CC6" w:rsidP="009E4BAE">
      <w:pPr>
        <w:pStyle w:val="u"/>
        <w:ind w:firstLine="709"/>
        <w:rPr>
          <w:rFonts w:eastAsia="MS Mincho" w:cs="Times New Roman"/>
        </w:rPr>
      </w:pPr>
      <w:r w:rsidRPr="0032265D">
        <w:rPr>
          <w:rFonts w:eastAsia="MS Mincho" w:cs="Times New Roman"/>
        </w:rPr>
        <w:t xml:space="preserve">1)   со   стороны   территорий   общего   пользования - ограждения высотой не более 2 м; </w:t>
      </w:r>
    </w:p>
    <w:p w:rsidR="00ED1CC6" w:rsidRPr="0032265D" w:rsidRDefault="00ED1CC6" w:rsidP="009E4BAE">
      <w:pPr>
        <w:pStyle w:val="u"/>
        <w:ind w:firstLine="709"/>
        <w:rPr>
          <w:rFonts w:eastAsia="MS Mincho" w:cs="Times New Roman"/>
        </w:rPr>
      </w:pPr>
      <w:r w:rsidRPr="0032265D">
        <w:rPr>
          <w:rFonts w:eastAsia="MS Mincho" w:cs="Times New Roman"/>
        </w:rPr>
        <w:t>2)   между смежными земельными участками - светопрозрачные ограждения (сетчатые или решетчатые) высотой не более 1,5 м.</w:t>
      </w:r>
    </w:p>
    <w:p w:rsidR="00ED1CC6" w:rsidRPr="0032265D" w:rsidRDefault="00ED1CC6" w:rsidP="009E4BAE">
      <w:pPr>
        <w:pStyle w:val="u"/>
        <w:ind w:firstLine="709"/>
        <w:rPr>
          <w:rFonts w:eastAsia="MS Mincho" w:cs="Times New Roman"/>
        </w:rPr>
      </w:pPr>
      <w:r w:rsidRPr="0032265D">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ED1CC6" w:rsidRPr="0032265D" w:rsidRDefault="00ED1CC6" w:rsidP="009E4BAE">
      <w:pPr>
        <w:autoSpaceDE w:val="0"/>
        <w:autoSpaceDN w:val="0"/>
        <w:adjustRightInd w:val="0"/>
        <w:ind w:firstLine="709"/>
        <w:jc w:val="both"/>
        <w:rPr>
          <w:rFonts w:eastAsia="Calibri"/>
        </w:rPr>
      </w:pPr>
      <w:r w:rsidRPr="0032265D">
        <w:rPr>
          <w:rFonts w:eastAsia="MS Mincho"/>
        </w:rPr>
        <w:t xml:space="preserve">2.6 Размещение пасек запрещено. Допускается </w:t>
      </w:r>
      <w:r w:rsidRPr="0032265D">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ED1CC6" w:rsidRPr="0032265D" w:rsidRDefault="00ED1CC6" w:rsidP="009E4BAE">
      <w:pPr>
        <w:autoSpaceDE w:val="0"/>
        <w:autoSpaceDN w:val="0"/>
        <w:adjustRightInd w:val="0"/>
        <w:ind w:firstLine="709"/>
        <w:jc w:val="both"/>
      </w:pPr>
      <w:r w:rsidRPr="0032265D">
        <w:rPr>
          <w:rFonts w:eastAsia="Calibri"/>
        </w:rPr>
        <w:lastRenderedPageBreak/>
        <w:t xml:space="preserve">2.7 </w:t>
      </w:r>
      <w:r w:rsidRPr="0032265D">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D1CC6" w:rsidRPr="0032265D" w:rsidRDefault="00ED1CC6" w:rsidP="009E4BAE">
      <w:pPr>
        <w:autoSpaceDE w:val="0"/>
        <w:autoSpaceDN w:val="0"/>
        <w:adjustRightInd w:val="0"/>
        <w:ind w:firstLine="709"/>
        <w:jc w:val="both"/>
      </w:pPr>
      <w:r w:rsidRPr="0032265D">
        <w:t>Классификацию и расчетные параметры улиц и дорог для малых городов следует принимать по таблицам 1.1 и 1.2.</w:t>
      </w:r>
    </w:p>
    <w:p w:rsidR="00ED1CC6" w:rsidRPr="0032265D" w:rsidRDefault="00ED1CC6" w:rsidP="009E4BAE">
      <w:pPr>
        <w:autoSpaceDE w:val="0"/>
        <w:autoSpaceDN w:val="0"/>
        <w:adjustRightInd w:val="0"/>
        <w:ind w:firstLine="709"/>
        <w:jc w:val="both"/>
        <w:rPr>
          <w:rFonts w:eastAsia="Calibri"/>
          <w:color w:val="000000"/>
        </w:rPr>
      </w:pPr>
      <w:r w:rsidRPr="0032265D">
        <w:rPr>
          <w:rFonts w:eastAsia="Calibri"/>
          <w:color w:val="000000"/>
        </w:rPr>
        <w:t>2.8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ED1CC6" w:rsidRPr="0032265D" w:rsidRDefault="00ED1CC6" w:rsidP="009E4BAE">
      <w:pPr>
        <w:autoSpaceDE w:val="0"/>
        <w:autoSpaceDN w:val="0"/>
        <w:adjustRightInd w:val="0"/>
        <w:ind w:firstLine="709"/>
        <w:jc w:val="both"/>
        <w:rPr>
          <w:rFonts w:eastAsia="Calibri"/>
          <w:color w:val="000000"/>
        </w:rPr>
      </w:pPr>
      <w:r w:rsidRPr="0032265D">
        <w:rPr>
          <w:rFonts w:eastAsia="Calibri"/>
          <w:color w:val="000000"/>
        </w:rPr>
        <w:t>Отдельно стоящие газорегуляторные пункты должны располагаться от зданий и сооружений на расстояниях, не менее приведенных в таблице 1.3.</w:t>
      </w: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2.9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A2FE7" w:rsidRPr="0032265D" w:rsidRDefault="008A2FE7"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MS Mincho"/>
          <w:b/>
        </w:rPr>
      </w:pPr>
      <w:r w:rsidRPr="0032265D">
        <w:rPr>
          <w:b/>
        </w:rPr>
        <w:t xml:space="preserve">3. Ж-3 - </w:t>
      </w:r>
      <w:r w:rsidRPr="0032265D">
        <w:rPr>
          <w:rFonts w:eastAsia="MS Mincho"/>
          <w:b/>
        </w:rPr>
        <w:t>зона застройки среднеэтажными и многоэтажными жилыми домами</w:t>
      </w:r>
    </w:p>
    <w:p w:rsidR="00ED1CC6" w:rsidRPr="0032265D" w:rsidRDefault="00ED1CC6" w:rsidP="009E4BAE">
      <w:pPr>
        <w:autoSpaceDE w:val="0"/>
        <w:autoSpaceDN w:val="0"/>
        <w:adjustRightInd w:val="0"/>
        <w:ind w:firstLine="709"/>
        <w:jc w:val="both"/>
        <w:rPr>
          <w:rFonts w:eastAsia="MS Mincho"/>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3.1 Зона застройки </w:t>
      </w:r>
      <w:r w:rsidRPr="0032265D">
        <w:rPr>
          <w:rFonts w:eastAsia="MS Mincho"/>
        </w:rPr>
        <w:t>среднеэтажными и многоэтажными</w:t>
      </w:r>
      <w:r w:rsidRPr="0032265D">
        <w:rPr>
          <w:rFonts w:eastAsia="Calibri"/>
        </w:rPr>
        <w:t xml:space="preserve"> жилыми домами предназначена для проживания</w:t>
      </w:r>
      <w:r w:rsidRPr="0032265D">
        <w:rPr>
          <w:color w:val="000000"/>
        </w:rPr>
        <w:t xml:space="preserve"> в среднеэтажных многоквартирных домах этажностью не выше восьми этажей,</w:t>
      </w:r>
      <w:r w:rsidRPr="0032265D">
        <w:rPr>
          <w:rFonts w:eastAsia="Calibri"/>
        </w:rPr>
        <w:t xml:space="preserve"> а также в многоэтажных многоквартирных домах этажностью девять этажей и выше</w:t>
      </w:r>
      <w:r w:rsidRPr="0032265D">
        <w:rPr>
          <w:rFonts w:eastAsia="MS Mincho"/>
        </w:rPr>
        <w:t>.</w:t>
      </w:r>
      <w:r w:rsidRPr="0032265D">
        <w:rPr>
          <w:rFonts w:eastAsia="Calibri"/>
        </w:rPr>
        <w:t xml:space="preserve"> </w:t>
      </w:r>
    </w:p>
    <w:p w:rsidR="00ED1CC6" w:rsidRPr="0032265D" w:rsidRDefault="00ED1CC6" w:rsidP="009E4BAE">
      <w:pPr>
        <w:autoSpaceDE w:val="0"/>
        <w:autoSpaceDN w:val="0"/>
        <w:adjustRightInd w:val="0"/>
        <w:ind w:firstLine="709"/>
        <w:jc w:val="both"/>
      </w:pPr>
      <w:r w:rsidRPr="0032265D">
        <w:t xml:space="preserve">3.2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w:t>
      </w:r>
      <w:r w:rsidRPr="0032265D">
        <w:rPr>
          <w:rFonts w:eastAsia="MS Mincho"/>
        </w:rPr>
        <w:t>среднеэтажными и многоэтажными</w:t>
      </w:r>
      <w:r w:rsidRPr="0032265D">
        <w:t xml:space="preserve"> жилыми домами Ж-3 приведены в таблице 3.</w:t>
      </w:r>
    </w:p>
    <w:p w:rsidR="00ED1CC6" w:rsidRPr="0032265D" w:rsidRDefault="00ED1CC6" w:rsidP="009E4BAE">
      <w:pPr>
        <w:autoSpaceDE w:val="0"/>
        <w:autoSpaceDN w:val="0"/>
        <w:adjustRightInd w:val="0"/>
        <w:ind w:firstLine="709"/>
        <w:jc w:val="right"/>
        <w:rPr>
          <w:rFonts w:eastAsia="Calibri"/>
          <w:color w:val="000000"/>
        </w:rPr>
      </w:pPr>
      <w:r w:rsidRPr="0032265D">
        <w:rPr>
          <w:rFonts w:eastAsia="Calibri"/>
          <w:color w:val="000000"/>
        </w:rPr>
        <w:t>Таблица 3</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1701"/>
        <w:gridCol w:w="1843"/>
        <w:gridCol w:w="1843"/>
      </w:tblGrid>
      <w:tr w:rsidR="00ED1CC6" w:rsidRPr="0032265D" w:rsidTr="00E316C6">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E316C6">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E316C6">
        <w:tc>
          <w:tcPr>
            <w:tcW w:w="15026" w:type="dxa"/>
            <w:gridSpan w:val="6"/>
            <w:shd w:val="clear" w:color="auto" w:fill="auto"/>
          </w:tcPr>
          <w:p w:rsidR="00ED1CC6" w:rsidRPr="0032265D" w:rsidRDefault="00ED1CC6" w:rsidP="009E4BAE">
            <w:r w:rsidRPr="0032265D">
              <w:t>_____________</w:t>
            </w:r>
          </w:p>
          <w:p w:rsidR="00ED1CC6" w:rsidRPr="0032265D" w:rsidRDefault="00ED1CC6" w:rsidP="009E4BAE">
            <w:pPr>
              <w:jc w:val="both"/>
            </w:pPr>
            <w:r w:rsidRPr="0032265D">
              <w:rPr>
                <w:vertAlign w:val="superscript"/>
              </w:rPr>
              <w:lastRenderedPageBreak/>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tc>
      </w:tr>
      <w:tr w:rsidR="00ED1CC6" w:rsidRPr="0032265D" w:rsidTr="00E316C6">
        <w:trPr>
          <w:trHeight w:val="378"/>
        </w:trPr>
        <w:tc>
          <w:tcPr>
            <w:tcW w:w="15026" w:type="dxa"/>
            <w:gridSpan w:val="6"/>
            <w:shd w:val="clear" w:color="auto" w:fill="D9D9D9"/>
          </w:tcPr>
          <w:p w:rsidR="00ED1CC6" w:rsidRPr="0032265D" w:rsidRDefault="00ED1CC6" w:rsidP="009E4BAE">
            <w:pPr>
              <w:jc w:val="center"/>
              <w:rPr>
                <w:b/>
              </w:rPr>
            </w:pPr>
            <w:r w:rsidRPr="0032265D">
              <w:rPr>
                <w:b/>
              </w:rPr>
              <w:lastRenderedPageBreak/>
              <w:t>Основные виды разрешённого использования</w:t>
            </w:r>
          </w:p>
        </w:tc>
      </w:tr>
      <w:tr w:rsidR="00ED1CC6" w:rsidRPr="0032265D" w:rsidTr="00E316C6">
        <w:tc>
          <w:tcPr>
            <w:tcW w:w="1984" w:type="dxa"/>
          </w:tcPr>
          <w:p w:rsidR="00ED1CC6" w:rsidRPr="0032265D" w:rsidRDefault="00ED1CC6" w:rsidP="009E4BAE">
            <w:pPr>
              <w:suppressAutoHyphens/>
              <w:spacing w:before="100" w:beforeAutospacing="1" w:after="100" w:afterAutospacing="1"/>
              <w:jc w:val="both"/>
              <w:rPr>
                <w:rFonts w:eastAsia="Calibri"/>
                <w:lang w:eastAsia="ar-SA"/>
              </w:rPr>
            </w:pPr>
            <w:r w:rsidRPr="0032265D">
              <w:rPr>
                <w:rFonts w:eastAsia="Calibri"/>
                <w:lang w:eastAsia="ar-SA"/>
              </w:rPr>
              <w:t>Среднеэтажная жилая застройка (2.5)</w:t>
            </w:r>
          </w:p>
        </w:tc>
        <w:tc>
          <w:tcPr>
            <w:tcW w:w="5954" w:type="dxa"/>
          </w:tcPr>
          <w:p w:rsidR="00ED1CC6" w:rsidRPr="0032265D" w:rsidRDefault="00ED1CC6" w:rsidP="009E4BAE">
            <w:pPr>
              <w:suppressAutoHyphens/>
              <w:ind w:firstLine="540"/>
              <w:jc w:val="both"/>
              <w:rPr>
                <w:rFonts w:eastAsia="Calibri"/>
                <w:lang w:eastAsia="ar-SA"/>
              </w:rPr>
            </w:pPr>
            <w:r w:rsidRPr="0032265D">
              <w:rPr>
                <w:color w:val="00000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w:t>
            </w:r>
            <w:r w:rsidRPr="0032265D">
              <w:rPr>
                <w:color w:val="000000"/>
              </w:rPr>
              <w:br/>
              <w:t>многоквартирного дома, если общая площадь таких помещений в многоквартирном доме не составляет более 20% общей площади помещений дома</w:t>
            </w:r>
          </w:p>
        </w:tc>
        <w:tc>
          <w:tcPr>
            <w:tcW w:w="1701" w:type="dxa"/>
            <w:vAlign w:val="center"/>
          </w:tcPr>
          <w:p w:rsidR="00ED1CC6" w:rsidRPr="0032265D" w:rsidRDefault="00ED1CC6" w:rsidP="009E4BAE">
            <w:pPr>
              <w:suppressAutoHyphens/>
              <w:spacing w:before="100" w:beforeAutospacing="1" w:after="100" w:afterAutospacing="1"/>
              <w:ind w:firstLine="34"/>
              <w:rPr>
                <w:rFonts w:eastAsia="Calibri"/>
                <w:lang w:eastAsia="ar-SA"/>
              </w:rPr>
            </w:pPr>
            <w:r w:rsidRPr="0032265D">
              <w:rPr>
                <w:rFonts w:eastAsia="Calibri"/>
                <w:lang w:eastAsia="ar-SA"/>
              </w:rPr>
              <w:t>Примечание 1</w:t>
            </w:r>
          </w:p>
        </w:tc>
        <w:tc>
          <w:tcPr>
            <w:tcW w:w="1701" w:type="dxa"/>
          </w:tcPr>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r w:rsidRPr="0032265D">
              <w:t>8</w:t>
            </w:r>
          </w:p>
        </w:tc>
        <w:tc>
          <w:tcPr>
            <w:tcW w:w="1843" w:type="dxa"/>
          </w:tcPr>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r w:rsidRPr="0032265D">
              <w:t>50</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vAlign w:val="center"/>
          </w:tcPr>
          <w:p w:rsidR="00ED1CC6" w:rsidRPr="0032265D" w:rsidRDefault="00ED1CC6" w:rsidP="009E4BAE">
            <w:pPr>
              <w:suppressAutoHyphens/>
              <w:jc w:val="both"/>
              <w:rPr>
                <w:rFonts w:eastAsia="Calibri"/>
                <w:lang w:eastAsia="ar-SA"/>
              </w:rPr>
            </w:pPr>
            <w:r w:rsidRPr="0032265D">
              <w:rPr>
                <w:rFonts w:eastAsia="Calibri"/>
                <w:lang w:eastAsia="ar-SA"/>
              </w:rPr>
              <w:t>Многоэтажная жилая застройка (высотная застройка) (2.6)</w:t>
            </w:r>
          </w:p>
        </w:tc>
        <w:tc>
          <w:tcPr>
            <w:tcW w:w="5954" w:type="dxa"/>
          </w:tcPr>
          <w:p w:rsidR="00ED1CC6" w:rsidRPr="0032265D" w:rsidRDefault="00ED1CC6" w:rsidP="009E4BAE">
            <w:pPr>
              <w:suppressAutoHyphens/>
              <w:jc w:val="both"/>
              <w:rPr>
                <w:rFonts w:eastAsia="Calibri"/>
                <w:lang w:eastAsia="ar-SA"/>
              </w:rPr>
            </w:pPr>
            <w:r w:rsidRPr="0032265D">
              <w:rPr>
                <w:rFonts w:eastAsia="Calibri"/>
                <w:lang w:eastAsia="ar-SA"/>
              </w:rPr>
              <w:t xml:space="preserve">Размещение многоквартирных домов этажностью девять этажей и выше; благоустройство и озеленение </w:t>
            </w:r>
            <w:r w:rsidRPr="0032265D">
              <w:rPr>
                <w:color w:val="000000"/>
              </w:rPr>
              <w:t xml:space="preserve">придомовых территорий; обустройство спортивных и детских площадок, и площадок для отдыха; </w:t>
            </w:r>
            <w:r w:rsidRPr="0032265D">
              <w:rPr>
                <w:rFonts w:ascii="ArialMT" w:hAnsi="ArialMT"/>
                <w:color w:val="000000"/>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701" w:type="dxa"/>
            <w:vAlign w:val="center"/>
          </w:tcPr>
          <w:p w:rsidR="00ED1CC6" w:rsidRPr="0032265D" w:rsidRDefault="00ED1CC6" w:rsidP="009E4BAE">
            <w:pPr>
              <w:suppressAutoHyphens/>
              <w:spacing w:before="100" w:beforeAutospacing="1" w:after="100" w:afterAutospacing="1"/>
              <w:ind w:firstLine="34"/>
              <w:rPr>
                <w:rFonts w:eastAsia="Calibri"/>
                <w:lang w:eastAsia="ar-SA"/>
              </w:rPr>
            </w:pPr>
            <w:r w:rsidRPr="0032265D">
              <w:rPr>
                <w:rFonts w:eastAsia="Calibri"/>
                <w:lang w:eastAsia="ar-SA"/>
              </w:rPr>
              <w:t>Примечание 1</w:t>
            </w:r>
          </w:p>
        </w:tc>
        <w:tc>
          <w:tcPr>
            <w:tcW w:w="1701" w:type="dxa"/>
          </w:tcPr>
          <w:p w:rsidR="00ED1CC6" w:rsidRPr="0032265D" w:rsidRDefault="00ED1CC6" w:rsidP="009E4BAE">
            <w:pPr>
              <w:jc w:val="center"/>
            </w:pPr>
          </w:p>
          <w:p w:rsidR="00ED1CC6" w:rsidRPr="0032265D" w:rsidRDefault="00ED1CC6" w:rsidP="009E4BAE">
            <w:pPr>
              <w:jc w:val="center"/>
            </w:pPr>
            <w:r w:rsidRPr="0032265D">
              <w:t>9 и более</w:t>
            </w:r>
          </w:p>
        </w:tc>
        <w:tc>
          <w:tcPr>
            <w:tcW w:w="1843" w:type="dxa"/>
          </w:tcPr>
          <w:p w:rsidR="00ED1CC6" w:rsidRPr="0032265D" w:rsidRDefault="00ED1CC6" w:rsidP="009E4BAE">
            <w:pPr>
              <w:jc w:val="center"/>
            </w:pPr>
          </w:p>
          <w:p w:rsidR="00ED1CC6" w:rsidRPr="0032265D" w:rsidRDefault="00ED1CC6" w:rsidP="009E4BAE">
            <w:pPr>
              <w:jc w:val="center"/>
            </w:pPr>
            <w:r w:rsidRPr="0032265D">
              <w:t>50</w:t>
            </w:r>
          </w:p>
        </w:tc>
        <w:tc>
          <w:tcPr>
            <w:tcW w:w="1843" w:type="dxa"/>
          </w:tcPr>
          <w:p w:rsidR="00ED1CC6" w:rsidRPr="0032265D" w:rsidRDefault="00ED1CC6" w:rsidP="009E4BAE">
            <w:pPr>
              <w:jc w:val="center"/>
            </w:pPr>
          </w:p>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Хранение автотранспорта (2.7.1)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w:t>
            </w:r>
            <w:r w:rsidRPr="0032265D">
              <w:rPr>
                <w:rFonts w:cs="Times New Roman"/>
              </w:rPr>
              <w:lastRenderedPageBreak/>
              <w:t>которых предусмотрено содержанием вида разрешенного использования с кодом 4.9</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1/3</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1</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45" w:type="dxa"/>
            <w:gridSpan w:val="3"/>
          </w:tcPr>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p>
          <w:p w:rsidR="00ED1CC6" w:rsidRPr="0032265D" w:rsidRDefault="00FA772B" w:rsidP="009E4BAE">
            <w:pPr>
              <w:jc w:val="center"/>
            </w:pPr>
            <w:r w:rsidRPr="0032265D">
              <w:t>Не устанавливаются</w:t>
            </w:r>
          </w:p>
          <w:p w:rsidR="00ED1CC6" w:rsidRPr="0032265D" w:rsidRDefault="00ED1CC6" w:rsidP="009E4BAE">
            <w:pPr>
              <w:suppressAutoHyphens/>
              <w:spacing w:before="100" w:beforeAutospacing="1" w:after="100" w:afterAutospacing="1"/>
              <w:ind w:firstLine="540"/>
              <w:jc w:val="both"/>
              <w:rPr>
                <w:rFonts w:eastAsia="Calibri"/>
                <w:lang w:eastAsia="ar-SA"/>
              </w:rPr>
            </w:pPr>
          </w:p>
        </w:tc>
        <w:tc>
          <w:tcPr>
            <w:tcW w:w="1843" w:type="dxa"/>
          </w:tcPr>
          <w:p w:rsidR="00ED1CC6" w:rsidRPr="0032265D" w:rsidRDefault="00ED1CC6" w:rsidP="009E4BAE">
            <w:pPr>
              <w:jc w:val="center"/>
            </w:pPr>
            <w:r w:rsidRPr="0032265D">
              <w:t xml:space="preserve">1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sidR="00B41D4A" w:rsidRPr="0032265D">
              <w:rPr>
                <w:rFonts w:cs="Times New Roman"/>
              </w:rPr>
              <w:t xml:space="preserve">Приказом Росреестра от 10.11.2020 г. № П/0412 </w:t>
            </w:r>
            <w:r w:rsidRPr="0032265D">
              <w:rPr>
                <w:rFonts w:cs="Times New Roman"/>
              </w:rPr>
              <w:t xml:space="preserve">«Об </w:t>
            </w:r>
            <w:r w:rsidRPr="0032265D">
              <w:rPr>
                <w:rFonts w:cs="Times New Roman"/>
              </w:rPr>
              <w:lastRenderedPageBreak/>
              <w:t>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lastRenderedPageBreak/>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suppressAutoHyphens/>
              <w:spacing w:before="100" w:beforeAutospacing="1" w:after="100" w:afterAutospacing="1"/>
              <w:jc w:val="both"/>
              <w:rPr>
                <w:rFonts w:eastAsia="Calibri"/>
                <w:lang w:eastAsia="ar-SA"/>
              </w:rPr>
            </w:pPr>
            <w:r w:rsidRPr="0032265D">
              <w:rPr>
                <w:rFonts w:eastAsia="Calibri"/>
                <w:lang w:eastAsia="ar-SA"/>
              </w:rPr>
              <w:t>Амбулаторно-поликлиническое обслуживание (3.4.1)</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r w:rsidRPr="0032265D">
              <w:t>25                (от красной линии улиц)</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sidR="00B41D4A" w:rsidRPr="0032265D">
              <w:rPr>
                <w:rFonts w:cs="Times New Roman"/>
              </w:rPr>
              <w:t xml:space="preserve">Приказом </w:t>
            </w:r>
            <w:r w:rsidR="00B41D4A" w:rsidRPr="0032265D">
              <w:rPr>
                <w:rFonts w:cs="Times New Roman"/>
              </w:rPr>
              <w:lastRenderedPageBreak/>
              <w:t xml:space="preserve">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lastRenderedPageBreak/>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Амбулаторное ветеринарное обслуживание (3.10.1)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Деловое управление (4.1)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с целью: размещения объектов управленческой</w:t>
            </w:r>
            <w:r w:rsidRPr="0032265D">
              <w:rPr>
                <w:rFonts w:cs="Times New Roman"/>
              </w:rPr>
              <w:br/>
              <w:t>деятельности, не связанной с государственным или</w:t>
            </w:r>
            <w:r w:rsidRPr="0032265D">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 xml:space="preserve">Обеспечение занятий спортом </w:t>
            </w:r>
            <w:r w:rsidRPr="0032265D">
              <w:rPr>
                <w:rFonts w:cs="Times New Roman"/>
                <w:color w:val="auto"/>
              </w:rPr>
              <w:lastRenderedPageBreak/>
              <w:t>в помещениях (5.1.2)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lastRenderedPageBreak/>
              <w:t>Размещение спортивных клубов, спортивных залов, бассейнов, физкультурно-оздоровительных комплексов в зданиях и сооружениях</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Площадки для занятий спортом (5.1.3)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7088" w:type="dxa"/>
            <w:gridSpan w:val="4"/>
          </w:tcPr>
          <w:p w:rsidR="00ED1CC6" w:rsidRPr="0032265D" w:rsidRDefault="00ED1CC6" w:rsidP="009E4BAE">
            <w:pPr>
              <w:jc w:val="center"/>
            </w:pPr>
            <w:r w:rsidRPr="0032265D">
              <w:t>Не устанавливаются</w:t>
            </w:r>
          </w:p>
        </w:tc>
      </w:tr>
      <w:tr w:rsidR="00ED1CC6" w:rsidRPr="0032265D" w:rsidTr="00E316C6">
        <w:trPr>
          <w:trHeight w:val="363"/>
        </w:trPr>
        <w:tc>
          <w:tcPr>
            <w:tcW w:w="15026" w:type="dxa"/>
            <w:gridSpan w:val="6"/>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E316C6">
        <w:tc>
          <w:tcPr>
            <w:tcW w:w="1984" w:type="dxa"/>
          </w:tcPr>
          <w:p w:rsidR="00ED1CC6" w:rsidRPr="0032265D" w:rsidRDefault="00ED1CC6" w:rsidP="009E4BAE">
            <w:pPr>
              <w:autoSpaceDE w:val="0"/>
              <w:autoSpaceDN w:val="0"/>
              <w:adjustRightInd w:val="0"/>
            </w:pPr>
            <w:r w:rsidRPr="0032265D">
              <w:rPr>
                <w:rFonts w:eastAsia="Calibri"/>
                <w:lang w:eastAsia="ar-SA"/>
              </w:rPr>
              <w:t>Общественное управление (3.8)</w:t>
            </w:r>
          </w:p>
        </w:tc>
        <w:tc>
          <w:tcPr>
            <w:tcW w:w="5954" w:type="dxa"/>
          </w:tcPr>
          <w:p w:rsidR="00ED1CC6" w:rsidRPr="0032265D" w:rsidRDefault="00ED1CC6" w:rsidP="009E4BAE">
            <w:pPr>
              <w:autoSpaceDE w:val="0"/>
              <w:autoSpaceDN w:val="0"/>
              <w:adjustRightInd w:val="0"/>
            </w:pPr>
            <w:r w:rsidRPr="0032265D">
              <w:t>Размещение зданий, предназначенных для размещения органов и организаций общественного управления. Содержание</w:t>
            </w:r>
          </w:p>
          <w:p w:rsidR="00ED1CC6" w:rsidRPr="0032265D" w:rsidRDefault="00ED1CC6" w:rsidP="009E4BAE">
            <w:pPr>
              <w:autoSpaceDE w:val="0"/>
              <w:autoSpaceDN w:val="0"/>
              <w:adjustRightInd w:val="0"/>
            </w:pPr>
            <w:r w:rsidRPr="0032265D">
              <w:t>данного вида разрешенного использования включает в себя содержание видов</w:t>
            </w:r>
          </w:p>
          <w:p w:rsidR="00ED1CC6" w:rsidRPr="0032265D" w:rsidRDefault="00ED1CC6" w:rsidP="009E4BAE">
            <w:pPr>
              <w:autoSpaceDE w:val="0"/>
              <w:autoSpaceDN w:val="0"/>
              <w:adjustRightInd w:val="0"/>
            </w:pPr>
            <w:r w:rsidRPr="0032265D">
              <w:t>разрешенного использования с кодами 3.8.1-3.8.2</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Государственное управление (3.8.1)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suppressAutoHyphens/>
              <w:spacing w:before="100" w:beforeAutospacing="1" w:after="100" w:afterAutospacing="1"/>
              <w:jc w:val="both"/>
              <w:rPr>
                <w:rFonts w:eastAsia="Calibri"/>
                <w:lang w:eastAsia="ar-SA"/>
              </w:rPr>
            </w:pPr>
            <w:r w:rsidRPr="0032265D">
              <w:rPr>
                <w:rFonts w:eastAsia="Calibri"/>
                <w:lang w:eastAsia="ar-SA"/>
              </w:rPr>
              <w:t>Банковская и страховая деятельность (4.5)</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Гостиничное обслуживание (4.7)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C25240" w:rsidRPr="0032265D" w:rsidTr="00166AC7">
        <w:tc>
          <w:tcPr>
            <w:tcW w:w="1984" w:type="dxa"/>
          </w:tcPr>
          <w:p w:rsidR="00C25240" w:rsidRPr="0032265D" w:rsidRDefault="00C25240" w:rsidP="009E4BAE">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54" w:type="dxa"/>
          </w:tcPr>
          <w:p w:rsidR="00C25240" w:rsidRPr="0032265D" w:rsidRDefault="00C25240" w:rsidP="009E4BAE">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5245" w:type="dxa"/>
            <w:gridSpan w:val="3"/>
          </w:tcPr>
          <w:p w:rsidR="00C25240" w:rsidRPr="0032265D" w:rsidRDefault="00C25240" w:rsidP="009E4BAE">
            <w:pPr>
              <w:jc w:val="center"/>
            </w:pPr>
            <w:r w:rsidRPr="0032265D">
              <w:t>Не устанавливаются</w:t>
            </w:r>
          </w:p>
        </w:tc>
        <w:tc>
          <w:tcPr>
            <w:tcW w:w="1843" w:type="dxa"/>
          </w:tcPr>
          <w:p w:rsidR="00C25240" w:rsidRPr="0032265D" w:rsidRDefault="00C25240" w:rsidP="009E4BAE">
            <w:pPr>
              <w:jc w:val="center"/>
            </w:pPr>
            <w:r w:rsidRPr="0032265D">
              <w:t>1</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Обеспечение внутреннего правопорядка (8.3)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01" w:type="dxa"/>
          </w:tcPr>
          <w:p w:rsidR="00ED1CC6" w:rsidRPr="0032265D" w:rsidRDefault="00ED1CC6" w:rsidP="009E4BAE">
            <w:pPr>
              <w:jc w:val="center"/>
            </w:pPr>
            <w:r w:rsidRPr="0032265D">
              <w:t xml:space="preserve">Примечание 1 </w:t>
            </w:r>
          </w:p>
        </w:tc>
        <w:tc>
          <w:tcPr>
            <w:tcW w:w="1701" w:type="dxa"/>
          </w:tcPr>
          <w:p w:rsidR="00ED1CC6" w:rsidRPr="0032265D" w:rsidRDefault="00ED1CC6" w:rsidP="009E4BAE">
            <w:pPr>
              <w:jc w:val="center"/>
            </w:pPr>
            <w:r w:rsidRPr="0032265D">
              <w:t xml:space="preserve">Примечание 2 </w:t>
            </w:r>
          </w:p>
        </w:tc>
        <w:tc>
          <w:tcPr>
            <w:tcW w:w="1843" w:type="dxa"/>
          </w:tcPr>
          <w:p w:rsidR="00ED1CC6" w:rsidRPr="0032265D" w:rsidRDefault="00ED1CC6" w:rsidP="009E4BAE">
            <w:pPr>
              <w:jc w:val="center"/>
            </w:pPr>
            <w:r w:rsidRPr="0032265D">
              <w:t xml:space="preserve">Примечание 3 </w:t>
            </w:r>
          </w:p>
        </w:tc>
        <w:tc>
          <w:tcPr>
            <w:tcW w:w="1843" w:type="dxa"/>
          </w:tcPr>
          <w:p w:rsidR="00ED1CC6" w:rsidRPr="0032265D" w:rsidRDefault="00ED1CC6" w:rsidP="009E4BAE">
            <w:pPr>
              <w:jc w:val="center"/>
            </w:pPr>
            <w:r w:rsidRPr="0032265D">
              <w:t xml:space="preserve">5 </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Водные объекты (11.0)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Ледники, снежинки, ручьи, реки, озера, болота, территориальные моря и другие поверхностные водные объекты</w:t>
            </w:r>
          </w:p>
        </w:tc>
        <w:tc>
          <w:tcPr>
            <w:tcW w:w="7088" w:type="dxa"/>
            <w:gridSpan w:val="4"/>
            <w:vAlign w:val="center"/>
          </w:tcPr>
          <w:p w:rsidR="00ED1CC6" w:rsidRPr="0032265D" w:rsidRDefault="00ED1CC6" w:rsidP="009E4BAE">
            <w:pPr>
              <w:jc w:val="center"/>
            </w:pPr>
            <w:r w:rsidRPr="0032265D">
              <w:t>Не устанавливаются</w:t>
            </w:r>
          </w:p>
        </w:tc>
      </w:tr>
      <w:tr w:rsidR="00ED1CC6" w:rsidRPr="0032265D" w:rsidTr="00E316C6">
        <w:tc>
          <w:tcPr>
            <w:tcW w:w="1984" w:type="dxa"/>
          </w:tcPr>
          <w:p w:rsidR="00ED1CC6" w:rsidRPr="0032265D" w:rsidRDefault="00ED1CC6" w:rsidP="009E4BAE">
            <w:pPr>
              <w:pStyle w:val="u"/>
              <w:ind w:firstLine="0"/>
              <w:rPr>
                <w:rFonts w:cs="Times New Roman"/>
                <w:color w:val="auto"/>
              </w:rPr>
            </w:pPr>
            <w:r w:rsidRPr="0032265D">
              <w:rPr>
                <w:rFonts w:cs="Times New Roman"/>
                <w:color w:val="auto"/>
              </w:rPr>
              <w:t xml:space="preserve">Общее пользование </w:t>
            </w:r>
            <w:r w:rsidRPr="0032265D">
              <w:rPr>
                <w:rFonts w:cs="Times New Roman"/>
                <w:color w:val="auto"/>
              </w:rPr>
              <w:lastRenderedPageBreak/>
              <w:t>водными объектами (11.1)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lastRenderedPageBreak/>
              <w:t>Использование земельных участков, примыкающих к водным объектам способами,</w:t>
            </w:r>
            <w:r w:rsidRPr="0032265D">
              <w:rPr>
                <w:rFonts w:cs="Times New Roman"/>
              </w:rPr>
              <w:br/>
            </w:r>
            <w:r w:rsidRPr="0032265D">
              <w:rPr>
                <w:rFonts w:cs="Times New Roman"/>
              </w:rPr>
              <w:lastRenderedPageBreak/>
              <w:t>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2265D">
              <w:rPr>
                <w:rFonts w:cs="Times New Roman"/>
              </w:rPr>
              <w:br/>
              <w:t>на водных объектах, водопой, если соответствующие</w:t>
            </w:r>
            <w:r w:rsidRPr="0032265D">
              <w:rPr>
                <w:rFonts w:cs="Times New Roman"/>
              </w:rPr>
              <w:br/>
              <w:t>запреты не установлены законодательством)</w:t>
            </w:r>
          </w:p>
        </w:tc>
        <w:tc>
          <w:tcPr>
            <w:tcW w:w="7088" w:type="dxa"/>
            <w:gridSpan w:val="4"/>
            <w:vAlign w:val="center"/>
          </w:tcPr>
          <w:p w:rsidR="00ED1CC6" w:rsidRPr="0032265D" w:rsidRDefault="00ED1CC6" w:rsidP="009E4BAE">
            <w:pPr>
              <w:jc w:val="center"/>
            </w:pPr>
            <w:r w:rsidRPr="0032265D">
              <w:lastRenderedPageBreak/>
              <w:t>Не устанавливаются</w:t>
            </w:r>
          </w:p>
        </w:tc>
      </w:tr>
      <w:tr w:rsidR="00ED1CC6" w:rsidRPr="0032265D" w:rsidTr="00E316C6">
        <w:trPr>
          <w:trHeight w:val="385"/>
        </w:trPr>
        <w:tc>
          <w:tcPr>
            <w:tcW w:w="15026" w:type="dxa"/>
            <w:gridSpan w:val="6"/>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E316C6">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Не устанавливаются</w:t>
            </w:r>
          </w:p>
        </w:tc>
        <w:tc>
          <w:tcPr>
            <w:tcW w:w="13042" w:type="dxa"/>
            <w:gridSpan w:val="5"/>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ED1CC6" w:rsidRPr="0032265D" w:rsidRDefault="00ED1CC6" w:rsidP="009E4BAE">
      <w:pPr>
        <w:autoSpaceDE w:val="0"/>
        <w:autoSpaceDN w:val="0"/>
        <w:adjustRightInd w:val="0"/>
        <w:ind w:firstLine="709"/>
        <w:jc w:val="both"/>
        <w:rPr>
          <w:rFonts w:eastAsia="Calibri"/>
        </w:rPr>
      </w:pPr>
      <w:r w:rsidRPr="0032265D">
        <w:t xml:space="preserve">Максимальная этажность объектов гаражного назначения – 1 этаж, </w:t>
      </w:r>
      <w:r w:rsidRPr="0032265D">
        <w:rPr>
          <w:rFonts w:eastAsia="Calibri"/>
        </w:rPr>
        <w:t>высота не более 3 метров.</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w:t>
      </w:r>
      <w:r w:rsidRPr="0032265D">
        <w:lastRenderedPageBreak/>
        <w:t>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pPr>
      <w:r w:rsidRPr="0032265D">
        <w:rPr>
          <w:rFonts w:eastAsia="Calibri"/>
        </w:rPr>
        <w:t xml:space="preserve">3.3 </w:t>
      </w:r>
      <w:r w:rsidRPr="0032265D">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D1CC6" w:rsidRPr="0032265D" w:rsidRDefault="00ED1CC6" w:rsidP="009E4BAE">
      <w:pPr>
        <w:autoSpaceDE w:val="0"/>
        <w:autoSpaceDN w:val="0"/>
        <w:adjustRightInd w:val="0"/>
        <w:ind w:firstLine="709"/>
        <w:jc w:val="both"/>
      </w:pPr>
      <w:r w:rsidRPr="0032265D">
        <w:t>Классификацию и расчетные параметры улиц и дорог для малых городов следует принимать по таблицам 1.1 и 1.2.</w:t>
      </w:r>
    </w:p>
    <w:p w:rsidR="00ED1CC6" w:rsidRPr="0032265D" w:rsidRDefault="00ED1CC6" w:rsidP="009E4BAE">
      <w:pPr>
        <w:autoSpaceDE w:val="0"/>
        <w:autoSpaceDN w:val="0"/>
        <w:adjustRightInd w:val="0"/>
        <w:ind w:firstLine="709"/>
        <w:jc w:val="both"/>
        <w:rPr>
          <w:rFonts w:eastAsia="Calibri"/>
          <w:color w:val="000000"/>
        </w:rPr>
      </w:pPr>
      <w:r w:rsidRPr="0032265D">
        <w:rPr>
          <w:rFonts w:eastAsia="Calibri"/>
          <w:color w:val="000000"/>
        </w:rPr>
        <w:t>3.4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ED1CC6" w:rsidRPr="0032265D" w:rsidRDefault="00ED1CC6" w:rsidP="009E4BAE">
      <w:pPr>
        <w:autoSpaceDE w:val="0"/>
        <w:autoSpaceDN w:val="0"/>
        <w:adjustRightInd w:val="0"/>
        <w:ind w:firstLine="709"/>
        <w:jc w:val="both"/>
        <w:rPr>
          <w:rFonts w:eastAsia="Calibri"/>
          <w:color w:val="000000"/>
        </w:rPr>
      </w:pPr>
      <w:r w:rsidRPr="0032265D">
        <w:rPr>
          <w:rFonts w:eastAsia="Calibri"/>
          <w:color w:val="000000"/>
        </w:rPr>
        <w:t>Отдельно стоящие газорегуляторные пункты должны располагаться от зданий и сооружений на расстояниях, не менее приведенных в таблице 1.3.</w:t>
      </w: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3.5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right="-540" w:firstLine="709"/>
        <w:rPr>
          <w:b/>
          <w:bCs/>
          <w:noProof/>
        </w:rPr>
      </w:pPr>
      <w:r w:rsidRPr="0032265D">
        <w:rPr>
          <w:b/>
          <w:bCs/>
          <w:noProof/>
        </w:rPr>
        <w:t>Статья 12. Общественно-деловые зоны (ОД)</w:t>
      </w:r>
    </w:p>
    <w:p w:rsidR="00ED1CC6" w:rsidRPr="0032265D" w:rsidRDefault="00ED1CC6" w:rsidP="009E4BAE">
      <w:pPr>
        <w:autoSpaceDE w:val="0"/>
        <w:autoSpaceDN w:val="0"/>
        <w:adjustRightInd w:val="0"/>
        <w:ind w:firstLine="709"/>
        <w:jc w:val="both"/>
        <w:rPr>
          <w:rFonts w:eastAsia="Calibri"/>
          <w:lang w:eastAsia="en-US"/>
        </w:rPr>
      </w:pPr>
      <w:r w:rsidRPr="0032265D">
        <w:rPr>
          <w:rFonts w:eastAsia="Calibri"/>
          <w:lang w:eastAsia="en-US"/>
        </w:rPr>
        <w:t>Общественно-деловые зоны предназначены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и иной предпринимательской деятельности, иных зданий и сооружений общественного использования.</w:t>
      </w:r>
    </w:p>
    <w:p w:rsidR="00ED1CC6" w:rsidRPr="0032265D" w:rsidRDefault="00ED1CC6" w:rsidP="009E4BAE">
      <w:pPr>
        <w:autoSpaceDE w:val="0"/>
        <w:autoSpaceDN w:val="0"/>
        <w:adjustRightInd w:val="0"/>
        <w:ind w:right="-540" w:firstLine="709"/>
        <w:rPr>
          <w:b/>
          <w:bCs/>
          <w:noProof/>
        </w:rPr>
      </w:pPr>
    </w:p>
    <w:p w:rsidR="00ED1CC6" w:rsidRPr="0032265D" w:rsidRDefault="00ED1CC6" w:rsidP="009E4BAE">
      <w:pPr>
        <w:autoSpaceDE w:val="0"/>
        <w:autoSpaceDN w:val="0"/>
        <w:adjustRightInd w:val="0"/>
        <w:ind w:right="-540" w:firstLine="709"/>
        <w:rPr>
          <w:rFonts w:eastAsia="Calibri"/>
          <w:b/>
          <w:color w:val="000000"/>
          <w:spacing w:val="-7"/>
          <w:lang w:eastAsia="ar-SA"/>
        </w:rPr>
      </w:pPr>
      <w:r w:rsidRPr="0032265D">
        <w:rPr>
          <w:b/>
          <w:bCs/>
          <w:noProof/>
        </w:rPr>
        <w:t xml:space="preserve">1. </w:t>
      </w:r>
      <w:r w:rsidRPr="0032265D">
        <w:rPr>
          <w:rFonts w:eastAsia="MS Mincho"/>
          <w:b/>
          <w:bCs/>
        </w:rPr>
        <w:t xml:space="preserve">ОД-1 – </w:t>
      </w:r>
      <w:r w:rsidRPr="0032265D">
        <w:rPr>
          <w:rFonts w:eastAsia="Calibri"/>
          <w:b/>
          <w:color w:val="000000"/>
          <w:spacing w:val="-7"/>
          <w:lang w:eastAsia="ar-SA"/>
        </w:rPr>
        <w:t>многофункциональная общественно-деловая зона</w:t>
      </w:r>
    </w:p>
    <w:p w:rsidR="00ED1CC6" w:rsidRPr="0032265D" w:rsidRDefault="00ED1CC6" w:rsidP="009E4BAE">
      <w:pPr>
        <w:autoSpaceDE w:val="0"/>
        <w:autoSpaceDN w:val="0"/>
        <w:adjustRightInd w:val="0"/>
        <w:ind w:right="-540" w:firstLine="709"/>
        <w:rPr>
          <w:b/>
        </w:rPr>
      </w:pPr>
    </w:p>
    <w:p w:rsidR="00ED1CC6" w:rsidRPr="0032265D" w:rsidRDefault="00ED1CC6" w:rsidP="009E4BAE">
      <w:pPr>
        <w:pStyle w:val="u"/>
        <w:ind w:firstLine="709"/>
        <w:rPr>
          <w:rFonts w:eastAsia="MS Mincho" w:cs="Times New Roman"/>
          <w:bCs/>
          <w:color w:val="auto"/>
        </w:rPr>
      </w:pPr>
      <w:r w:rsidRPr="0032265D">
        <w:rPr>
          <w:rFonts w:eastAsia="MS Mincho" w:cs="Times New Roman"/>
          <w:bCs/>
          <w:color w:val="auto"/>
        </w:rPr>
        <w:t xml:space="preserve">1.1. </w:t>
      </w:r>
      <w:r w:rsidRPr="0032265D">
        <w:rPr>
          <w:rFonts w:eastAsia="MS Mincho" w:cs="Times New Roman"/>
          <w:color w:val="auto"/>
        </w:rPr>
        <w:t xml:space="preserve">Зона выделена для размещения объектов </w:t>
      </w:r>
      <w:r w:rsidR="00D34B54" w:rsidRPr="0032265D">
        <w:rPr>
          <w:rFonts w:eastAsia="MS Mincho" w:cs="Times New Roman"/>
          <w:color w:val="auto"/>
        </w:rPr>
        <w:t>торговли, общественного питания, бытового обслуживания, коммерческой деятельности</w:t>
      </w:r>
      <w:r w:rsidR="00EF716D" w:rsidRPr="0032265D">
        <w:rPr>
          <w:rFonts w:eastAsia="MS Mincho" w:cs="Times New Roman"/>
          <w:color w:val="auto"/>
        </w:rPr>
        <w:t>, центров деловой, финансовой активности.</w:t>
      </w:r>
    </w:p>
    <w:p w:rsidR="00ED1CC6" w:rsidRPr="0032265D" w:rsidRDefault="00ED1CC6" w:rsidP="009E4BAE">
      <w:pPr>
        <w:pStyle w:val="u"/>
        <w:spacing w:after="100" w:afterAutospacing="1"/>
        <w:ind w:firstLine="709"/>
        <w:rPr>
          <w:rFonts w:cs="Times New Roman"/>
        </w:rPr>
      </w:pPr>
      <w:r w:rsidRPr="0032265D">
        <w:rPr>
          <w:rFonts w:cs="Times New Roman"/>
        </w:rPr>
        <w:t xml:space="preserve">1.2. </w:t>
      </w:r>
      <w:r w:rsidRPr="0032265D">
        <w:rPr>
          <w:rFonts w:cs="Times New Roman"/>
          <w:color w:val="auto"/>
        </w:rPr>
        <w:t>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ОД-1 приведены в таблице 1.</w:t>
      </w:r>
    </w:p>
    <w:p w:rsidR="00ED1CC6" w:rsidRPr="0032265D" w:rsidRDefault="00ED1CC6" w:rsidP="009E4BAE">
      <w:pPr>
        <w:pStyle w:val="u"/>
        <w:ind w:firstLine="709"/>
        <w:jc w:val="right"/>
        <w:rPr>
          <w:rFonts w:eastAsia="MS Mincho" w:cs="Times New Roman"/>
          <w:bCs/>
          <w:color w:val="auto"/>
        </w:rPr>
      </w:pPr>
      <w:r w:rsidRPr="0032265D">
        <w:rPr>
          <w:rFonts w:eastAsia="MS Mincho" w:cs="Times New Roman"/>
          <w:bCs/>
          <w:color w:val="auto"/>
        </w:rPr>
        <w:t>Таблица 1</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1701"/>
        <w:gridCol w:w="1843"/>
        <w:gridCol w:w="1843"/>
      </w:tblGrid>
      <w:tr w:rsidR="00ED1CC6" w:rsidRPr="0032265D" w:rsidTr="00E316C6">
        <w:tc>
          <w:tcPr>
            <w:tcW w:w="1984" w:type="dxa"/>
            <w:vMerge w:val="restart"/>
            <w:shd w:val="clear" w:color="auto" w:fill="D9D9D9"/>
          </w:tcPr>
          <w:p w:rsidR="00ED1CC6" w:rsidRPr="0032265D" w:rsidRDefault="00ED1CC6" w:rsidP="009E4BAE">
            <w:pPr>
              <w:jc w:val="center"/>
              <w:rPr>
                <w:b/>
              </w:rPr>
            </w:pPr>
            <w:r w:rsidRPr="0032265D">
              <w:rPr>
                <w:b/>
              </w:rPr>
              <w:t xml:space="preserve">Наименование вида разрешённого </w:t>
            </w:r>
            <w:r w:rsidRPr="0032265D">
              <w:rPr>
                <w:b/>
              </w:rPr>
              <w:lastRenderedPageBreak/>
              <w:t>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lastRenderedPageBreak/>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 xml:space="preserve">Предельные размеры земельных </w:t>
            </w:r>
            <w:r w:rsidRPr="0032265D">
              <w:rPr>
                <w:b/>
              </w:rPr>
              <w:lastRenderedPageBreak/>
              <w:t>участков (мин.-макс.), кв.м</w:t>
            </w:r>
          </w:p>
        </w:tc>
        <w:tc>
          <w:tcPr>
            <w:tcW w:w="5387" w:type="dxa"/>
            <w:gridSpan w:val="3"/>
            <w:shd w:val="clear" w:color="auto" w:fill="D9D9D9"/>
          </w:tcPr>
          <w:p w:rsidR="00ED1CC6" w:rsidRPr="0032265D" w:rsidRDefault="00ED1CC6" w:rsidP="009E4BAE">
            <w:pPr>
              <w:jc w:val="center"/>
            </w:pPr>
            <w:r w:rsidRPr="0032265D">
              <w:rPr>
                <w:b/>
              </w:rPr>
              <w:lastRenderedPageBreak/>
              <w:t>Параметры разрешённого строительства, реконструкции объектов капитального строительства</w:t>
            </w:r>
          </w:p>
        </w:tc>
      </w:tr>
      <w:tr w:rsidR="00ED1CC6" w:rsidRPr="0032265D" w:rsidTr="00E316C6">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E316C6">
        <w:tc>
          <w:tcPr>
            <w:tcW w:w="15026" w:type="dxa"/>
            <w:gridSpan w:val="6"/>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E316C6">
        <w:trPr>
          <w:trHeight w:val="378"/>
        </w:trPr>
        <w:tc>
          <w:tcPr>
            <w:tcW w:w="15026" w:type="dxa"/>
            <w:gridSpan w:val="6"/>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5B09A4" w:rsidRPr="0032265D" w:rsidTr="00E316C6">
        <w:tc>
          <w:tcPr>
            <w:tcW w:w="1984" w:type="dxa"/>
          </w:tcPr>
          <w:p w:rsidR="005B09A4" w:rsidRPr="0032265D" w:rsidRDefault="005B09A4" w:rsidP="008A2FE7">
            <w:pPr>
              <w:pStyle w:val="u"/>
              <w:spacing w:before="100" w:beforeAutospacing="1" w:after="100" w:afterAutospacing="1"/>
              <w:ind w:right="34" w:firstLine="0"/>
              <w:rPr>
                <w:rFonts w:cs="Times New Roman"/>
                <w:color w:val="auto"/>
              </w:rPr>
            </w:pPr>
            <w:r w:rsidRPr="0032265D">
              <w:rPr>
                <w:rFonts w:cs="Times New Roman"/>
                <w:color w:val="auto"/>
              </w:rPr>
              <w:t>Хранение автотранспорта (2.7.1)</w:t>
            </w:r>
          </w:p>
        </w:tc>
        <w:tc>
          <w:tcPr>
            <w:tcW w:w="5954" w:type="dxa"/>
          </w:tcPr>
          <w:p w:rsidR="005B09A4" w:rsidRPr="0032265D" w:rsidRDefault="005B09A4" w:rsidP="008A2FE7">
            <w:pPr>
              <w:pStyle w:val="u"/>
              <w:spacing w:before="100" w:beforeAutospacing="1" w:after="100" w:afterAutospacing="1"/>
              <w:ind w:firstLine="540"/>
              <w:rPr>
                <w:rFonts w:cs="Times New Roman"/>
              </w:rPr>
            </w:pPr>
            <w:r w:rsidRPr="0032265D">
              <w:rPr>
                <w:rFonts w:cs="Times New Roma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701" w:type="dxa"/>
          </w:tcPr>
          <w:p w:rsidR="005B09A4" w:rsidRPr="0032265D" w:rsidRDefault="005B09A4" w:rsidP="008A2FE7">
            <w:pPr>
              <w:jc w:val="center"/>
            </w:pPr>
            <w:r w:rsidRPr="0032265D">
              <w:t>Примечание 1</w:t>
            </w:r>
          </w:p>
        </w:tc>
        <w:tc>
          <w:tcPr>
            <w:tcW w:w="1701" w:type="dxa"/>
          </w:tcPr>
          <w:p w:rsidR="005B09A4" w:rsidRPr="0032265D" w:rsidRDefault="005B09A4" w:rsidP="008A2FE7">
            <w:pPr>
              <w:jc w:val="center"/>
            </w:pPr>
            <w:r w:rsidRPr="0032265D">
              <w:t>1/3</w:t>
            </w:r>
          </w:p>
        </w:tc>
        <w:tc>
          <w:tcPr>
            <w:tcW w:w="1843" w:type="dxa"/>
          </w:tcPr>
          <w:p w:rsidR="005B09A4" w:rsidRPr="0032265D" w:rsidRDefault="005B09A4" w:rsidP="008A2FE7">
            <w:pPr>
              <w:jc w:val="center"/>
            </w:pPr>
            <w:r w:rsidRPr="0032265D">
              <w:t xml:space="preserve">Примечание 3 </w:t>
            </w:r>
          </w:p>
        </w:tc>
        <w:tc>
          <w:tcPr>
            <w:tcW w:w="1843" w:type="dxa"/>
          </w:tcPr>
          <w:p w:rsidR="005B09A4" w:rsidRPr="0032265D" w:rsidRDefault="005B09A4" w:rsidP="008A2FE7">
            <w:pPr>
              <w:jc w:val="center"/>
            </w:pPr>
            <w:r w:rsidRPr="0032265D">
              <w:t>1</w:t>
            </w:r>
          </w:p>
        </w:tc>
      </w:tr>
      <w:tr w:rsidR="005B09A4" w:rsidRPr="0032265D" w:rsidTr="008A2FE7">
        <w:tc>
          <w:tcPr>
            <w:tcW w:w="1984" w:type="dxa"/>
          </w:tcPr>
          <w:p w:rsidR="005B09A4" w:rsidRPr="0032265D" w:rsidRDefault="005B09A4" w:rsidP="008A2FE7">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5B09A4" w:rsidRPr="0032265D" w:rsidRDefault="005B09A4" w:rsidP="008A2FE7">
            <w:pPr>
              <w:pStyle w:val="u"/>
              <w:spacing w:before="100" w:beforeAutospacing="1" w:after="100" w:afterAutospacing="1"/>
              <w:ind w:firstLine="540"/>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5245" w:type="dxa"/>
            <w:gridSpan w:val="3"/>
            <w:vAlign w:val="center"/>
          </w:tcPr>
          <w:p w:rsidR="005B09A4" w:rsidRPr="0032265D" w:rsidRDefault="005B09A4" w:rsidP="008A2FE7">
            <w:pPr>
              <w:jc w:val="center"/>
            </w:pPr>
            <w:r w:rsidRPr="0032265D">
              <w:t xml:space="preserve">Не устанавливаются </w:t>
            </w:r>
          </w:p>
          <w:p w:rsidR="005B09A4" w:rsidRPr="0032265D" w:rsidRDefault="005B09A4" w:rsidP="008A2FE7">
            <w:pPr>
              <w:jc w:val="center"/>
            </w:pPr>
          </w:p>
        </w:tc>
        <w:tc>
          <w:tcPr>
            <w:tcW w:w="1843" w:type="dxa"/>
          </w:tcPr>
          <w:p w:rsidR="005B09A4" w:rsidRPr="0032265D" w:rsidRDefault="005B09A4" w:rsidP="008A2FE7">
            <w:pPr>
              <w:jc w:val="center"/>
            </w:pPr>
            <w:r w:rsidRPr="0032265D">
              <w:t>1</w:t>
            </w:r>
          </w:p>
        </w:tc>
      </w:tr>
      <w:tr w:rsidR="005B09A4" w:rsidRPr="0032265D" w:rsidTr="00E316C6">
        <w:tc>
          <w:tcPr>
            <w:tcW w:w="1984" w:type="dxa"/>
          </w:tcPr>
          <w:p w:rsidR="005B09A4" w:rsidRPr="0032265D" w:rsidRDefault="005B09A4" w:rsidP="008A2FE7">
            <w:pPr>
              <w:pStyle w:val="u"/>
              <w:spacing w:before="100" w:beforeAutospacing="1" w:after="100" w:afterAutospacing="1"/>
              <w:ind w:right="34" w:firstLine="0"/>
              <w:rPr>
                <w:rFonts w:cs="Times New Roman"/>
                <w:color w:val="auto"/>
              </w:rPr>
            </w:pPr>
            <w:r w:rsidRPr="0032265D">
              <w:rPr>
                <w:rFonts w:cs="Times New Roman"/>
                <w:color w:val="auto"/>
              </w:rPr>
              <w:lastRenderedPageBreak/>
              <w:t>Бытовое обслуживание (3.3)</w:t>
            </w:r>
          </w:p>
        </w:tc>
        <w:tc>
          <w:tcPr>
            <w:tcW w:w="5954" w:type="dxa"/>
          </w:tcPr>
          <w:p w:rsidR="005B09A4" w:rsidRPr="0032265D" w:rsidRDefault="005B09A4"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5B09A4" w:rsidRPr="0032265D" w:rsidRDefault="005B09A4" w:rsidP="008A2FE7">
            <w:pPr>
              <w:jc w:val="center"/>
            </w:pPr>
            <w:r w:rsidRPr="0032265D">
              <w:t>Примечание 1</w:t>
            </w:r>
          </w:p>
        </w:tc>
        <w:tc>
          <w:tcPr>
            <w:tcW w:w="1701" w:type="dxa"/>
          </w:tcPr>
          <w:p w:rsidR="005B09A4" w:rsidRPr="0032265D" w:rsidRDefault="005B09A4" w:rsidP="008A2FE7">
            <w:pPr>
              <w:jc w:val="center"/>
            </w:pPr>
            <w:r w:rsidRPr="0032265D">
              <w:t>Примечание 2</w:t>
            </w:r>
          </w:p>
        </w:tc>
        <w:tc>
          <w:tcPr>
            <w:tcW w:w="1843" w:type="dxa"/>
          </w:tcPr>
          <w:p w:rsidR="005B09A4" w:rsidRPr="0032265D" w:rsidRDefault="005B09A4" w:rsidP="008A2FE7">
            <w:pPr>
              <w:jc w:val="center"/>
            </w:pPr>
            <w:r w:rsidRPr="0032265D">
              <w:t>Примечание 3</w:t>
            </w:r>
          </w:p>
        </w:tc>
        <w:tc>
          <w:tcPr>
            <w:tcW w:w="1843" w:type="dxa"/>
          </w:tcPr>
          <w:p w:rsidR="005B09A4" w:rsidRPr="0032265D" w:rsidRDefault="005B09A4" w:rsidP="008A2FE7">
            <w:pPr>
              <w:jc w:val="center"/>
            </w:pPr>
            <w:r w:rsidRPr="0032265D">
              <w:t>5</w:t>
            </w:r>
          </w:p>
        </w:tc>
      </w:tr>
      <w:tr w:rsidR="005B09A4" w:rsidRPr="0032265D" w:rsidTr="00E316C6">
        <w:tc>
          <w:tcPr>
            <w:tcW w:w="1984" w:type="dxa"/>
          </w:tcPr>
          <w:p w:rsidR="005B09A4" w:rsidRPr="0032265D" w:rsidRDefault="005B09A4" w:rsidP="008A2FE7">
            <w:pPr>
              <w:pStyle w:val="u"/>
              <w:spacing w:before="100" w:beforeAutospacing="1" w:after="100" w:afterAutospacing="1"/>
              <w:ind w:right="34" w:firstLine="0"/>
              <w:rPr>
                <w:rFonts w:cs="Times New Roman"/>
                <w:color w:val="auto"/>
              </w:rPr>
            </w:pPr>
            <w:r w:rsidRPr="0032265D">
              <w:rPr>
                <w:rFonts w:cs="Times New Roman"/>
                <w:color w:val="auto"/>
              </w:rPr>
              <w:t>Деловое управление (4.1)</w:t>
            </w:r>
          </w:p>
        </w:tc>
        <w:tc>
          <w:tcPr>
            <w:tcW w:w="5954" w:type="dxa"/>
          </w:tcPr>
          <w:p w:rsidR="005B09A4" w:rsidRPr="0032265D" w:rsidRDefault="005B09A4"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с целью: размещения объектов управленческой</w:t>
            </w:r>
            <w:r w:rsidRPr="0032265D">
              <w:rPr>
                <w:rFonts w:cs="Times New Roman"/>
              </w:rPr>
              <w:br/>
              <w:t>деятельности, не связанной с государственным или</w:t>
            </w:r>
            <w:r w:rsidRPr="0032265D">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5B09A4" w:rsidRPr="0032265D" w:rsidRDefault="005B09A4" w:rsidP="008A2FE7">
            <w:pPr>
              <w:jc w:val="center"/>
            </w:pPr>
            <w:r w:rsidRPr="0032265D">
              <w:t>Примечание 1</w:t>
            </w:r>
          </w:p>
        </w:tc>
        <w:tc>
          <w:tcPr>
            <w:tcW w:w="1701" w:type="dxa"/>
          </w:tcPr>
          <w:p w:rsidR="005B09A4" w:rsidRPr="0032265D" w:rsidRDefault="005B09A4" w:rsidP="008A2FE7">
            <w:pPr>
              <w:jc w:val="center"/>
            </w:pPr>
            <w:r w:rsidRPr="0032265D">
              <w:t>Примечание 2</w:t>
            </w:r>
          </w:p>
        </w:tc>
        <w:tc>
          <w:tcPr>
            <w:tcW w:w="1843" w:type="dxa"/>
          </w:tcPr>
          <w:p w:rsidR="005B09A4" w:rsidRPr="0032265D" w:rsidRDefault="005B09A4" w:rsidP="008A2FE7">
            <w:pPr>
              <w:jc w:val="center"/>
            </w:pPr>
            <w:r w:rsidRPr="0032265D">
              <w:t>Примечание 3</w:t>
            </w:r>
          </w:p>
        </w:tc>
        <w:tc>
          <w:tcPr>
            <w:tcW w:w="1843" w:type="dxa"/>
          </w:tcPr>
          <w:p w:rsidR="005B09A4" w:rsidRPr="0032265D" w:rsidRDefault="005B09A4" w:rsidP="008A2FE7">
            <w:pPr>
              <w:jc w:val="center"/>
            </w:pPr>
            <w:r w:rsidRPr="0032265D">
              <w:t>5</w:t>
            </w:r>
          </w:p>
          <w:p w:rsidR="005B09A4" w:rsidRPr="0032265D" w:rsidRDefault="005B09A4" w:rsidP="008A2FE7">
            <w:pPr>
              <w:jc w:val="center"/>
            </w:pPr>
          </w:p>
        </w:tc>
      </w:tr>
      <w:tr w:rsidR="00AF62C9" w:rsidRPr="0032265D" w:rsidTr="00E316C6">
        <w:tc>
          <w:tcPr>
            <w:tcW w:w="198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Объекты торговли (торговые центры, торгово-развлекательные центры (комплексы) (4.2)</w:t>
            </w:r>
          </w:p>
        </w:tc>
        <w:tc>
          <w:tcPr>
            <w:tcW w:w="595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96" w:history="1">
              <w:r w:rsidRPr="0032265D">
                <w:rPr>
                  <w:rFonts w:ascii="Times New Roman" w:hAnsi="Times New Roman" w:cs="Times New Roman"/>
                  <w:color w:val="0000FF"/>
                  <w:sz w:val="24"/>
                  <w:szCs w:val="24"/>
                </w:rPr>
                <w:t>кодами 4.5</w:t>
              </w:r>
            </w:hyperlink>
            <w:r w:rsidRPr="0032265D">
              <w:rPr>
                <w:rFonts w:ascii="Times New Roman" w:hAnsi="Times New Roman" w:cs="Times New Roman"/>
                <w:sz w:val="24"/>
                <w:szCs w:val="24"/>
              </w:rPr>
              <w:t xml:space="preserve"> - </w:t>
            </w:r>
            <w:hyperlink w:anchor="P311" w:history="1">
              <w:r w:rsidRPr="0032265D">
                <w:rPr>
                  <w:rFonts w:ascii="Times New Roman" w:hAnsi="Times New Roman" w:cs="Times New Roman"/>
                  <w:color w:val="0000FF"/>
                  <w:sz w:val="24"/>
                  <w:szCs w:val="24"/>
                </w:rPr>
                <w:t>4.8.2</w:t>
              </w:r>
            </w:hyperlink>
            <w:r w:rsidRPr="0032265D">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5954"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5954"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color w:val="auto"/>
              </w:rPr>
              <w:t xml:space="preserve">Размещение    объектов    капитального строительства, предназначенных    для    продажи    </w:t>
            </w:r>
            <w:r w:rsidRPr="0032265D">
              <w:rPr>
                <w:rFonts w:cs="Times New Roman"/>
                <w:color w:val="auto"/>
              </w:rPr>
              <w:lastRenderedPageBreak/>
              <w:t>товаров, торговая площадь которых составляет до 5000 кв. м</w:t>
            </w:r>
          </w:p>
        </w:tc>
        <w:tc>
          <w:tcPr>
            <w:tcW w:w="1701" w:type="dxa"/>
          </w:tcPr>
          <w:p w:rsidR="00AF62C9" w:rsidRPr="0032265D" w:rsidRDefault="00AF62C9" w:rsidP="008A2FE7">
            <w:pPr>
              <w:jc w:val="center"/>
            </w:pPr>
            <w:r w:rsidRPr="0032265D">
              <w:lastRenderedPageBreak/>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Банковская и страховая деятельность (4.5)</w:t>
            </w:r>
          </w:p>
        </w:tc>
        <w:tc>
          <w:tcPr>
            <w:tcW w:w="5954"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4"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5954"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Развлекательные мероприятия (4.8.1)</w:t>
            </w:r>
          </w:p>
        </w:tc>
        <w:tc>
          <w:tcPr>
            <w:tcW w:w="595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Выставочно-ярмарочная деятельность (4.10)</w:t>
            </w:r>
          </w:p>
        </w:tc>
        <w:tc>
          <w:tcPr>
            <w:tcW w:w="595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1" w:type="dxa"/>
          </w:tcPr>
          <w:p w:rsidR="00AF62C9" w:rsidRPr="0032265D" w:rsidRDefault="00AF62C9" w:rsidP="008A2FE7">
            <w:pPr>
              <w:jc w:val="center"/>
            </w:pPr>
            <w:bookmarkStart w:id="3" w:name="P335"/>
            <w:bookmarkEnd w:id="3"/>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4"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Приказом Росреестра от 10.11.2020 г. № </w:t>
            </w:r>
            <w:r w:rsidRPr="0032265D">
              <w:rPr>
                <w:rFonts w:cs="Times New Roman"/>
              </w:rPr>
              <w:lastRenderedPageBreak/>
              <w:t>П/0412 «Об утверждении классификатора видов разрешенного использования земельных участков»</w:t>
            </w:r>
          </w:p>
        </w:tc>
        <w:tc>
          <w:tcPr>
            <w:tcW w:w="1701" w:type="dxa"/>
          </w:tcPr>
          <w:p w:rsidR="00AF62C9" w:rsidRPr="0032265D" w:rsidRDefault="00AF62C9" w:rsidP="008A2FE7">
            <w:pPr>
              <w:jc w:val="center"/>
            </w:pPr>
            <w:r w:rsidRPr="0032265D">
              <w:lastRenderedPageBreak/>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tc>
      </w:tr>
      <w:tr w:rsidR="00AF62C9" w:rsidRPr="0032265D" w:rsidTr="008A2FE7">
        <w:tc>
          <w:tcPr>
            <w:tcW w:w="1984" w:type="dxa"/>
          </w:tcPr>
          <w:p w:rsidR="00AF62C9" w:rsidRPr="0032265D" w:rsidRDefault="00AF62C9" w:rsidP="008A2FE7">
            <w:pPr>
              <w:pStyle w:val="u"/>
              <w:ind w:firstLine="0"/>
              <w:rPr>
                <w:rFonts w:cs="Times New Roman"/>
                <w:color w:val="auto"/>
              </w:rPr>
            </w:pPr>
            <w:r w:rsidRPr="0032265D">
              <w:rPr>
                <w:rFonts w:cs="Times New Roman"/>
                <w:color w:val="auto"/>
              </w:rPr>
              <w:t>Общее пользование водными объектами (11.1)</w:t>
            </w:r>
          </w:p>
        </w:tc>
        <w:tc>
          <w:tcPr>
            <w:tcW w:w="5954"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Использование земельных участков, примыкающих к водным объектам способами,</w:t>
            </w:r>
            <w:r w:rsidRPr="0032265D">
              <w:rPr>
                <w:rFonts w:cs="Times New Roman"/>
              </w:rPr>
              <w:br/>
              <w:t>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2265D">
              <w:rPr>
                <w:rFonts w:cs="Times New Roman"/>
              </w:rPr>
              <w:br/>
              <w:t>на водных объектах, водопой, если соответствующие</w:t>
            </w:r>
            <w:r w:rsidRPr="0032265D">
              <w:rPr>
                <w:rFonts w:cs="Times New Roman"/>
              </w:rPr>
              <w:br/>
              <w:t>запреты не установлены законодательством)</w:t>
            </w:r>
          </w:p>
        </w:tc>
        <w:tc>
          <w:tcPr>
            <w:tcW w:w="7088" w:type="dxa"/>
            <w:gridSpan w:val="4"/>
          </w:tcPr>
          <w:p w:rsidR="00AF62C9" w:rsidRPr="0032265D" w:rsidRDefault="00AF62C9" w:rsidP="008A2FE7">
            <w:pPr>
              <w:jc w:val="center"/>
            </w:pPr>
            <w:r w:rsidRPr="0032265D">
              <w:t>Не устанавливаются</w:t>
            </w:r>
          </w:p>
        </w:tc>
      </w:tr>
      <w:tr w:rsidR="00AF62C9" w:rsidRPr="0032265D" w:rsidTr="00E316C6">
        <w:tc>
          <w:tcPr>
            <w:tcW w:w="1984"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AF62C9" w:rsidRPr="0032265D" w:rsidRDefault="00AF62C9" w:rsidP="009E4BAE">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7088" w:type="dxa"/>
            <w:gridSpan w:val="4"/>
            <w:vAlign w:val="center"/>
          </w:tcPr>
          <w:p w:rsidR="00AF62C9" w:rsidRPr="0032265D" w:rsidRDefault="00AF62C9" w:rsidP="009E4BAE">
            <w:pPr>
              <w:jc w:val="center"/>
            </w:pPr>
            <w:r w:rsidRPr="0032265D">
              <w:t xml:space="preserve">Не устанавливаются </w:t>
            </w:r>
          </w:p>
          <w:p w:rsidR="00AF62C9" w:rsidRPr="0032265D" w:rsidRDefault="00AF62C9" w:rsidP="009E4BAE">
            <w:pPr>
              <w:jc w:val="center"/>
            </w:pPr>
          </w:p>
          <w:p w:rsidR="00AF62C9" w:rsidRPr="0032265D" w:rsidRDefault="00AF62C9" w:rsidP="009E4BAE">
            <w:pPr>
              <w:jc w:val="center"/>
            </w:pPr>
          </w:p>
          <w:p w:rsidR="00AF62C9" w:rsidRPr="0032265D" w:rsidRDefault="00AF62C9" w:rsidP="009E4BAE">
            <w:pPr>
              <w:jc w:val="center"/>
            </w:pPr>
          </w:p>
          <w:p w:rsidR="00AF62C9" w:rsidRPr="0032265D" w:rsidRDefault="00AF62C9" w:rsidP="009E4BAE">
            <w:pPr>
              <w:jc w:val="center"/>
            </w:pPr>
          </w:p>
          <w:p w:rsidR="00AF62C9" w:rsidRPr="0032265D" w:rsidRDefault="00AF62C9" w:rsidP="009E4BAE">
            <w:pPr>
              <w:jc w:val="center"/>
            </w:pPr>
          </w:p>
        </w:tc>
      </w:tr>
      <w:tr w:rsidR="00AF62C9" w:rsidRPr="0032265D" w:rsidTr="00E316C6">
        <w:trPr>
          <w:trHeight w:val="363"/>
        </w:trPr>
        <w:tc>
          <w:tcPr>
            <w:tcW w:w="15026" w:type="dxa"/>
            <w:gridSpan w:val="6"/>
            <w:shd w:val="clear" w:color="auto" w:fill="D9D9D9"/>
          </w:tcPr>
          <w:p w:rsidR="00AF62C9" w:rsidRPr="0032265D" w:rsidRDefault="00AF62C9" w:rsidP="009E4BAE">
            <w:pPr>
              <w:jc w:val="center"/>
            </w:pPr>
            <w:r w:rsidRPr="0032265D">
              <w:rPr>
                <w:b/>
              </w:rPr>
              <w:t>Условно разрешенные виды использования</w:t>
            </w:r>
          </w:p>
        </w:tc>
      </w:tr>
      <w:tr w:rsidR="00AF62C9" w:rsidRPr="0032265D" w:rsidTr="00E316C6">
        <w:tc>
          <w:tcPr>
            <w:tcW w:w="1984"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Социальное обслуживание (3.2)</w:t>
            </w:r>
          </w:p>
        </w:tc>
        <w:tc>
          <w:tcPr>
            <w:tcW w:w="5954" w:type="dxa"/>
          </w:tcPr>
          <w:p w:rsidR="00AF62C9" w:rsidRPr="0032265D" w:rsidRDefault="00AF62C9" w:rsidP="009E4BAE">
            <w:pPr>
              <w:pStyle w:val="u"/>
              <w:spacing w:before="100" w:beforeAutospacing="1" w:after="100" w:afterAutospacing="1"/>
              <w:ind w:firstLine="540"/>
              <w:rPr>
                <w:rFonts w:cs="Times New Roman"/>
                <w:color w:val="auto"/>
              </w:rPr>
            </w:pPr>
            <w:r w:rsidRPr="0032265D">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tcPr>
          <w:p w:rsidR="00AF62C9" w:rsidRPr="0032265D" w:rsidRDefault="00AF62C9" w:rsidP="009E4BAE">
            <w:pPr>
              <w:jc w:val="center"/>
            </w:pPr>
            <w:r w:rsidRPr="0032265D">
              <w:t>Примечание 1</w:t>
            </w:r>
          </w:p>
        </w:tc>
        <w:tc>
          <w:tcPr>
            <w:tcW w:w="1701" w:type="dxa"/>
          </w:tcPr>
          <w:p w:rsidR="00AF62C9" w:rsidRPr="0032265D" w:rsidRDefault="00AF62C9" w:rsidP="009E4BAE">
            <w:pPr>
              <w:jc w:val="center"/>
            </w:pPr>
            <w:r w:rsidRPr="0032265D">
              <w:t>Примечание 2</w:t>
            </w:r>
          </w:p>
        </w:tc>
        <w:tc>
          <w:tcPr>
            <w:tcW w:w="1843" w:type="dxa"/>
          </w:tcPr>
          <w:p w:rsidR="00AF62C9" w:rsidRPr="0032265D" w:rsidRDefault="00AF62C9" w:rsidP="009E4BAE">
            <w:pPr>
              <w:jc w:val="center"/>
            </w:pPr>
            <w:r w:rsidRPr="0032265D">
              <w:t>Примечание 3</w:t>
            </w:r>
          </w:p>
        </w:tc>
        <w:tc>
          <w:tcPr>
            <w:tcW w:w="1843" w:type="dxa"/>
          </w:tcPr>
          <w:p w:rsidR="00AF62C9" w:rsidRPr="0032265D" w:rsidRDefault="00AF62C9" w:rsidP="009E4BAE">
            <w:pPr>
              <w:jc w:val="center"/>
            </w:pPr>
            <w:r w:rsidRPr="0032265D">
              <w:t>5</w:t>
            </w:r>
          </w:p>
        </w:tc>
      </w:tr>
      <w:tr w:rsidR="00AF62C9" w:rsidRPr="0032265D" w:rsidTr="00E316C6">
        <w:tc>
          <w:tcPr>
            <w:tcW w:w="1984"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5954" w:type="dxa"/>
          </w:tcPr>
          <w:p w:rsidR="00AF62C9" w:rsidRPr="0032265D" w:rsidRDefault="00AF62C9"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w:t>
            </w:r>
            <w:r w:rsidRPr="0032265D">
              <w:rPr>
                <w:rFonts w:cs="Times New Roman"/>
              </w:rPr>
              <w:lastRenderedPageBreak/>
              <w:t>включает в себя содержание видов разрешенного использования с кодами 3.6.1-3.6.3,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tcPr>
          <w:p w:rsidR="00AF62C9" w:rsidRPr="0032265D" w:rsidRDefault="00AF62C9" w:rsidP="009E4BAE">
            <w:pPr>
              <w:jc w:val="center"/>
            </w:pPr>
            <w:r w:rsidRPr="0032265D">
              <w:lastRenderedPageBreak/>
              <w:t>Примечание 1</w:t>
            </w:r>
          </w:p>
        </w:tc>
        <w:tc>
          <w:tcPr>
            <w:tcW w:w="1701" w:type="dxa"/>
          </w:tcPr>
          <w:p w:rsidR="00AF62C9" w:rsidRPr="0032265D" w:rsidRDefault="00AF62C9" w:rsidP="009E4BAE">
            <w:pPr>
              <w:jc w:val="center"/>
            </w:pPr>
            <w:r w:rsidRPr="0032265D">
              <w:t>Примечание 2</w:t>
            </w:r>
          </w:p>
        </w:tc>
        <w:tc>
          <w:tcPr>
            <w:tcW w:w="1843" w:type="dxa"/>
          </w:tcPr>
          <w:p w:rsidR="00AF62C9" w:rsidRPr="0032265D" w:rsidRDefault="00AF62C9" w:rsidP="009E4BAE">
            <w:pPr>
              <w:jc w:val="center"/>
            </w:pPr>
            <w:r w:rsidRPr="0032265D">
              <w:t>Примечание 3</w:t>
            </w:r>
          </w:p>
        </w:tc>
        <w:tc>
          <w:tcPr>
            <w:tcW w:w="1843" w:type="dxa"/>
          </w:tcPr>
          <w:p w:rsidR="00AF62C9" w:rsidRPr="0032265D" w:rsidRDefault="00AF62C9" w:rsidP="009E4BAE">
            <w:pPr>
              <w:jc w:val="center"/>
            </w:pPr>
            <w:r w:rsidRPr="0032265D">
              <w:t>5</w:t>
            </w:r>
          </w:p>
          <w:p w:rsidR="00AF62C9" w:rsidRPr="0032265D" w:rsidRDefault="00AF62C9" w:rsidP="009E4BAE">
            <w:pPr>
              <w:jc w:val="center"/>
            </w:pPr>
          </w:p>
        </w:tc>
      </w:tr>
      <w:tr w:rsidR="00AF62C9" w:rsidRPr="0032265D" w:rsidTr="00E316C6">
        <w:tc>
          <w:tcPr>
            <w:tcW w:w="198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Объекты дорожного сервиса (4.9.1)</w:t>
            </w:r>
          </w:p>
        </w:tc>
        <w:tc>
          <w:tcPr>
            <w:tcW w:w="5954"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32265D">
                <w:rPr>
                  <w:rFonts w:ascii="Times New Roman" w:hAnsi="Times New Roman" w:cs="Times New Roman"/>
                  <w:color w:val="0000FF"/>
                  <w:sz w:val="24"/>
                  <w:szCs w:val="24"/>
                </w:rPr>
                <w:t>кодами 4.9.1.1</w:t>
              </w:r>
            </w:hyperlink>
            <w:r w:rsidRPr="0032265D">
              <w:rPr>
                <w:rFonts w:ascii="Times New Roman" w:hAnsi="Times New Roman" w:cs="Times New Roman"/>
                <w:sz w:val="24"/>
                <w:szCs w:val="24"/>
              </w:rPr>
              <w:t xml:space="preserve"> - </w:t>
            </w:r>
            <w:hyperlink w:anchor="P332" w:history="1">
              <w:r w:rsidRPr="0032265D">
                <w:rPr>
                  <w:rFonts w:ascii="Times New Roman" w:hAnsi="Times New Roman" w:cs="Times New Roman"/>
                  <w:color w:val="0000FF"/>
                  <w:sz w:val="24"/>
                  <w:szCs w:val="24"/>
                </w:rPr>
                <w:t>4.9.1.4</w:t>
              </w:r>
            </w:hyperlink>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E316C6">
        <w:tc>
          <w:tcPr>
            <w:tcW w:w="1984"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Обеспечение внутреннего правопорядка (8.3)</w:t>
            </w:r>
          </w:p>
        </w:tc>
        <w:tc>
          <w:tcPr>
            <w:tcW w:w="5954"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01" w:type="dxa"/>
          </w:tcPr>
          <w:p w:rsidR="00AF62C9" w:rsidRPr="0032265D" w:rsidRDefault="00AF62C9" w:rsidP="008A2FE7">
            <w:pPr>
              <w:jc w:val="center"/>
            </w:pPr>
            <w:r w:rsidRPr="0032265D">
              <w:t>Примечание 1</w:t>
            </w:r>
          </w:p>
        </w:tc>
        <w:tc>
          <w:tcPr>
            <w:tcW w:w="1701"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tc>
      </w:tr>
      <w:tr w:rsidR="00AF62C9" w:rsidRPr="0032265D" w:rsidTr="00E316C6">
        <w:trPr>
          <w:trHeight w:val="385"/>
        </w:trPr>
        <w:tc>
          <w:tcPr>
            <w:tcW w:w="15026" w:type="dxa"/>
            <w:gridSpan w:val="6"/>
            <w:shd w:val="clear" w:color="auto" w:fill="D9D9D9"/>
          </w:tcPr>
          <w:p w:rsidR="00AF62C9" w:rsidRPr="0032265D" w:rsidRDefault="00AF62C9" w:rsidP="009E4BAE">
            <w:pPr>
              <w:jc w:val="center"/>
            </w:pPr>
            <w:r w:rsidRPr="0032265D">
              <w:rPr>
                <w:b/>
              </w:rPr>
              <w:t>Вспомогательные виды разрешенного использования</w:t>
            </w:r>
          </w:p>
        </w:tc>
      </w:tr>
      <w:tr w:rsidR="00AF62C9" w:rsidRPr="0032265D" w:rsidTr="00E316C6">
        <w:tc>
          <w:tcPr>
            <w:tcW w:w="1984" w:type="dxa"/>
          </w:tcPr>
          <w:p w:rsidR="00AF62C9" w:rsidRPr="0032265D" w:rsidRDefault="00AF62C9" w:rsidP="009E4BAE">
            <w:pPr>
              <w:jc w:val="center"/>
            </w:pPr>
            <w:r w:rsidRPr="0032265D">
              <w:t>Не устанавливаются</w:t>
            </w:r>
          </w:p>
        </w:tc>
        <w:tc>
          <w:tcPr>
            <w:tcW w:w="13042" w:type="dxa"/>
            <w:gridSpan w:val="5"/>
          </w:tcPr>
          <w:p w:rsidR="00AF62C9" w:rsidRPr="0032265D" w:rsidRDefault="00AF62C9"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w:t>
      </w:r>
      <w:r w:rsidR="00D34B54" w:rsidRPr="0032265D">
        <w:rPr>
          <w:lang w:bidi="ru-RU"/>
        </w:rPr>
        <w:t>о строительства устанавливаются</w:t>
      </w:r>
      <w:r w:rsidRPr="0032265D">
        <w:rPr>
          <w:lang w:bidi="ru-RU"/>
        </w:rPr>
        <w:t xml:space="preserve"> с учетом задания на проектирование и в соответствии с действующими техническими регламентами.</w:t>
      </w:r>
    </w:p>
    <w:p w:rsidR="00ED1CC6" w:rsidRPr="0032265D" w:rsidRDefault="00ED1CC6" w:rsidP="009E4BAE">
      <w:pPr>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ED1CC6" w:rsidRPr="0032265D" w:rsidRDefault="00ED1CC6" w:rsidP="009E4BAE">
      <w:pPr>
        <w:autoSpaceDE w:val="0"/>
        <w:autoSpaceDN w:val="0"/>
        <w:adjustRightInd w:val="0"/>
        <w:ind w:firstLine="709"/>
        <w:jc w:val="both"/>
      </w:pPr>
      <w:r w:rsidRPr="0032265D">
        <w:t xml:space="preserve">Максимальная этажность объектов гаражного назначения – 1 этаж, </w:t>
      </w:r>
      <w:r w:rsidRPr="0032265D">
        <w:rPr>
          <w:rFonts w:eastAsia="Calibri"/>
        </w:rPr>
        <w:t>высота не более 3 метров.</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w:t>
      </w:r>
      <w:r w:rsidRPr="0032265D">
        <w:lastRenderedPageBreak/>
        <w:t>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4. Минимальные отступы от границы земельного участка, предназначенного для размещения образовательного учреждения для детей до места допустимого размещения зданий, строений, сооружений иного назначения составляют 6 метров.</w:t>
      </w:r>
    </w:p>
    <w:p w:rsidR="00ED1CC6" w:rsidRPr="0032265D" w:rsidRDefault="00ED1CC6" w:rsidP="009E4BAE">
      <w:pPr>
        <w:ind w:firstLine="709"/>
        <w:jc w:val="both"/>
      </w:pPr>
      <w:r w:rsidRPr="0032265D">
        <w:t xml:space="preserve">Минимальные отступы от границы земельного </w:t>
      </w:r>
      <w:r w:rsidR="00160C24" w:rsidRPr="0032265D">
        <w:t>участка в</w:t>
      </w:r>
      <w:r w:rsidRPr="0032265D">
        <w:t xml:space="preserve">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160C24" w:rsidRPr="0032265D" w:rsidRDefault="00160C24"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1.3.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160C24"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widowControl w:val="0"/>
        <w:autoSpaceDE w:val="0"/>
        <w:autoSpaceDN w:val="0"/>
        <w:adjustRightInd w:val="0"/>
        <w:ind w:firstLine="709"/>
        <w:jc w:val="both"/>
      </w:pPr>
    </w:p>
    <w:p w:rsidR="00ED1CC6" w:rsidRPr="0032265D" w:rsidRDefault="00ED1CC6" w:rsidP="009E4BAE">
      <w:pPr>
        <w:autoSpaceDE w:val="0"/>
        <w:autoSpaceDN w:val="0"/>
        <w:adjustRightInd w:val="0"/>
        <w:ind w:firstLine="709"/>
        <w:rPr>
          <w:b/>
          <w:bCs/>
          <w:noProof/>
        </w:rPr>
      </w:pPr>
      <w:r w:rsidRPr="0032265D">
        <w:rPr>
          <w:b/>
          <w:bCs/>
          <w:noProof/>
        </w:rPr>
        <w:t xml:space="preserve">2. ОД-2 - </w:t>
      </w:r>
      <w:r w:rsidRPr="0032265D">
        <w:rPr>
          <w:rFonts w:eastAsia="MS Mincho"/>
          <w:b/>
          <w:bCs/>
        </w:rPr>
        <w:t>зона специализированной общественной застройки</w:t>
      </w:r>
    </w:p>
    <w:p w:rsidR="00ED1CC6" w:rsidRPr="0032265D" w:rsidRDefault="00ED1CC6" w:rsidP="009E4BAE">
      <w:pPr>
        <w:autoSpaceDE w:val="0"/>
        <w:autoSpaceDN w:val="0"/>
        <w:adjustRightInd w:val="0"/>
        <w:ind w:firstLine="709"/>
        <w:rPr>
          <w:b/>
          <w:bCs/>
          <w:noProof/>
        </w:rPr>
      </w:pPr>
    </w:p>
    <w:p w:rsidR="00ED1CC6" w:rsidRPr="0032265D" w:rsidRDefault="00ED1CC6" w:rsidP="009E4BAE">
      <w:pPr>
        <w:pStyle w:val="u"/>
        <w:ind w:firstLine="709"/>
      </w:pPr>
      <w:r w:rsidRPr="0032265D">
        <w:rPr>
          <w:bCs/>
          <w:noProof/>
        </w:rPr>
        <w:t>2.1.</w:t>
      </w:r>
      <w:r w:rsidRPr="0032265D">
        <w:t xml:space="preserve"> </w:t>
      </w:r>
      <w:r w:rsidR="00160C24" w:rsidRPr="0032265D">
        <w:rPr>
          <w:rFonts w:eastAsia="MS Mincho" w:cs="Times New Roman"/>
          <w:bCs/>
          <w:color w:val="auto"/>
        </w:rPr>
        <w:t xml:space="preserve">Зона предназначена для размещения объектов здравоохранения, </w:t>
      </w:r>
      <w:r w:rsidR="00D34B54" w:rsidRPr="0032265D">
        <w:rPr>
          <w:rFonts w:eastAsia="MS Mincho" w:cs="Times New Roman"/>
          <w:bCs/>
          <w:color w:val="auto"/>
        </w:rPr>
        <w:t xml:space="preserve">социального обслуживания, </w:t>
      </w:r>
      <w:r w:rsidR="00160C24" w:rsidRPr="0032265D">
        <w:rPr>
          <w:rFonts w:eastAsia="MS Mincho" w:cs="Times New Roman"/>
          <w:bCs/>
          <w:color w:val="auto"/>
        </w:rPr>
        <w:t>культуры, образовательных</w:t>
      </w:r>
      <w:r w:rsidR="00D34B54" w:rsidRPr="0032265D">
        <w:rPr>
          <w:rFonts w:eastAsia="MS Mincho" w:cs="Times New Roman"/>
          <w:bCs/>
          <w:color w:val="auto"/>
        </w:rPr>
        <w:t xml:space="preserve"> и административных</w:t>
      </w:r>
      <w:r w:rsidR="00160C24" w:rsidRPr="0032265D">
        <w:rPr>
          <w:rFonts w:eastAsia="MS Mincho" w:cs="Times New Roman"/>
          <w:bCs/>
          <w:color w:val="auto"/>
        </w:rPr>
        <w:t xml:space="preserve"> учреждений</w:t>
      </w:r>
      <w:r w:rsidR="00D34B54" w:rsidRPr="0032265D">
        <w:rPr>
          <w:rFonts w:eastAsia="MS Mincho" w:cs="Times New Roman"/>
          <w:bCs/>
          <w:color w:val="auto"/>
        </w:rPr>
        <w:t>, культовых зданий, стоянок автомобильного транспорта.</w:t>
      </w:r>
    </w:p>
    <w:p w:rsidR="00ED1CC6" w:rsidRPr="0032265D" w:rsidRDefault="00ED1CC6" w:rsidP="009E4BAE">
      <w:pPr>
        <w:autoSpaceDE w:val="0"/>
        <w:autoSpaceDN w:val="0"/>
        <w:adjustRightInd w:val="0"/>
        <w:ind w:firstLine="709"/>
        <w:jc w:val="both"/>
      </w:pPr>
      <w:r w:rsidRPr="0032265D">
        <w:t>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ОД-2 приведены в таблице 2.</w:t>
      </w:r>
    </w:p>
    <w:p w:rsidR="00ED1CC6" w:rsidRPr="0032265D" w:rsidRDefault="00ED1CC6" w:rsidP="009E4BAE">
      <w:pPr>
        <w:autoSpaceDE w:val="0"/>
        <w:autoSpaceDN w:val="0"/>
        <w:adjustRightInd w:val="0"/>
        <w:ind w:firstLine="709"/>
        <w:jc w:val="right"/>
      </w:pPr>
      <w:r w:rsidRPr="0032265D">
        <w:t>Таблица 2</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5952"/>
        <w:gridCol w:w="1695"/>
        <w:gridCol w:w="6"/>
        <w:gridCol w:w="1704"/>
        <w:gridCol w:w="1843"/>
        <w:gridCol w:w="1843"/>
      </w:tblGrid>
      <w:tr w:rsidR="00ED1CC6" w:rsidRPr="0032265D" w:rsidTr="005B09A4">
        <w:tc>
          <w:tcPr>
            <w:tcW w:w="1983" w:type="dxa"/>
            <w:vMerge w:val="restart"/>
            <w:shd w:val="clear" w:color="auto" w:fill="D9D9D9"/>
          </w:tcPr>
          <w:p w:rsidR="00ED1CC6" w:rsidRPr="0032265D" w:rsidRDefault="00ED1CC6" w:rsidP="009E4BAE">
            <w:pPr>
              <w:jc w:val="center"/>
              <w:rPr>
                <w:b/>
              </w:rPr>
            </w:pPr>
            <w:r w:rsidRPr="0032265D">
              <w:rPr>
                <w:b/>
              </w:rPr>
              <w:t xml:space="preserve">Наименование вида разрешённого </w:t>
            </w:r>
            <w:r w:rsidRPr="0032265D">
              <w:rPr>
                <w:b/>
              </w:rPr>
              <w:lastRenderedPageBreak/>
              <w:t>использования земельного участка (код вида разрешённого использования)</w:t>
            </w:r>
          </w:p>
        </w:tc>
        <w:tc>
          <w:tcPr>
            <w:tcW w:w="5952" w:type="dxa"/>
            <w:vMerge w:val="restart"/>
            <w:shd w:val="clear" w:color="auto" w:fill="D9D9D9"/>
          </w:tcPr>
          <w:p w:rsidR="00ED1CC6" w:rsidRPr="0032265D" w:rsidRDefault="00ED1CC6" w:rsidP="009E4BAE">
            <w:pPr>
              <w:jc w:val="center"/>
              <w:rPr>
                <w:b/>
              </w:rPr>
            </w:pPr>
            <w:r w:rsidRPr="0032265D">
              <w:rPr>
                <w:b/>
              </w:rPr>
              <w:lastRenderedPageBreak/>
              <w:t>Описание вида разрешенного использования земельного участка</w:t>
            </w:r>
          </w:p>
        </w:tc>
        <w:tc>
          <w:tcPr>
            <w:tcW w:w="1701" w:type="dxa"/>
            <w:gridSpan w:val="2"/>
            <w:vMerge w:val="restart"/>
            <w:shd w:val="clear" w:color="auto" w:fill="D9D9D9"/>
          </w:tcPr>
          <w:p w:rsidR="00ED1CC6" w:rsidRPr="0032265D" w:rsidRDefault="00ED1CC6" w:rsidP="009E4BAE">
            <w:pPr>
              <w:jc w:val="center"/>
              <w:rPr>
                <w:b/>
              </w:rPr>
            </w:pPr>
            <w:r w:rsidRPr="0032265D">
              <w:rPr>
                <w:b/>
              </w:rPr>
              <w:t xml:space="preserve">Предельные размеры земельных </w:t>
            </w:r>
            <w:r w:rsidRPr="0032265D">
              <w:rPr>
                <w:b/>
              </w:rPr>
              <w:lastRenderedPageBreak/>
              <w:t>участков (мин.-макс.), кв.м</w:t>
            </w:r>
          </w:p>
        </w:tc>
        <w:tc>
          <w:tcPr>
            <w:tcW w:w="5390" w:type="dxa"/>
            <w:gridSpan w:val="3"/>
            <w:shd w:val="clear" w:color="auto" w:fill="D9D9D9"/>
          </w:tcPr>
          <w:p w:rsidR="00ED1CC6" w:rsidRPr="0032265D" w:rsidRDefault="00ED1CC6" w:rsidP="009E4BAE">
            <w:pPr>
              <w:jc w:val="center"/>
            </w:pPr>
            <w:r w:rsidRPr="0032265D">
              <w:rPr>
                <w:b/>
              </w:rPr>
              <w:lastRenderedPageBreak/>
              <w:t>Параметры разрешённого строительства, реконструкции объектов капитального строительства</w:t>
            </w:r>
          </w:p>
        </w:tc>
      </w:tr>
      <w:tr w:rsidR="00ED1CC6" w:rsidRPr="0032265D" w:rsidTr="005B09A4">
        <w:tc>
          <w:tcPr>
            <w:tcW w:w="1983" w:type="dxa"/>
            <w:vMerge/>
            <w:shd w:val="clear" w:color="auto" w:fill="D9D9D9"/>
          </w:tcPr>
          <w:p w:rsidR="00ED1CC6" w:rsidRPr="0032265D" w:rsidRDefault="00ED1CC6" w:rsidP="009E4BAE"/>
        </w:tc>
        <w:tc>
          <w:tcPr>
            <w:tcW w:w="5952" w:type="dxa"/>
            <w:vMerge/>
            <w:shd w:val="clear" w:color="auto" w:fill="D9D9D9"/>
          </w:tcPr>
          <w:p w:rsidR="00ED1CC6" w:rsidRPr="0032265D" w:rsidRDefault="00ED1CC6" w:rsidP="009E4BAE"/>
        </w:tc>
        <w:tc>
          <w:tcPr>
            <w:tcW w:w="1701" w:type="dxa"/>
            <w:gridSpan w:val="2"/>
            <w:vMerge/>
            <w:shd w:val="clear" w:color="auto" w:fill="D9D9D9"/>
          </w:tcPr>
          <w:p w:rsidR="00ED1CC6" w:rsidRPr="0032265D" w:rsidRDefault="00ED1CC6" w:rsidP="009E4BAE">
            <w:pPr>
              <w:jc w:val="center"/>
            </w:pPr>
          </w:p>
        </w:tc>
        <w:tc>
          <w:tcPr>
            <w:tcW w:w="1704"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E316C6">
        <w:tc>
          <w:tcPr>
            <w:tcW w:w="15026" w:type="dxa"/>
            <w:gridSpan w:val="7"/>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E316C6">
        <w:trPr>
          <w:trHeight w:val="378"/>
        </w:trPr>
        <w:tc>
          <w:tcPr>
            <w:tcW w:w="15026" w:type="dxa"/>
            <w:gridSpan w:val="7"/>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5B09A4" w:rsidRPr="0032265D" w:rsidTr="008A2FE7">
        <w:tc>
          <w:tcPr>
            <w:tcW w:w="1983" w:type="dxa"/>
          </w:tcPr>
          <w:p w:rsidR="005B09A4" w:rsidRPr="0032265D" w:rsidRDefault="005B09A4" w:rsidP="008A2FE7">
            <w:pPr>
              <w:pStyle w:val="u"/>
              <w:spacing w:before="100" w:beforeAutospacing="1" w:after="100" w:afterAutospacing="1"/>
              <w:ind w:right="34" w:firstLine="0"/>
              <w:rPr>
                <w:rFonts w:cs="Times New Roman"/>
                <w:color w:val="auto"/>
              </w:rPr>
            </w:pPr>
            <w:r w:rsidRPr="0032265D">
              <w:rPr>
                <w:rFonts w:cs="Times New Roman"/>
                <w:color w:val="auto"/>
              </w:rPr>
              <w:t>Хранение автотранспорта (2.7.1)</w:t>
            </w:r>
          </w:p>
        </w:tc>
        <w:tc>
          <w:tcPr>
            <w:tcW w:w="5952" w:type="dxa"/>
          </w:tcPr>
          <w:p w:rsidR="005B09A4" w:rsidRPr="0032265D" w:rsidRDefault="005B09A4" w:rsidP="008A2FE7">
            <w:pPr>
              <w:pStyle w:val="u"/>
              <w:spacing w:before="100" w:beforeAutospacing="1" w:after="100" w:afterAutospacing="1"/>
              <w:ind w:firstLine="540"/>
              <w:rPr>
                <w:rFonts w:cs="Times New Roman"/>
              </w:rPr>
            </w:pPr>
            <w:r w:rsidRPr="0032265D">
              <w:rPr>
                <w:rFonts w:cs="Times New Roma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695" w:type="dxa"/>
          </w:tcPr>
          <w:p w:rsidR="005B09A4" w:rsidRPr="0032265D" w:rsidRDefault="005B09A4" w:rsidP="008A2FE7">
            <w:pPr>
              <w:jc w:val="center"/>
            </w:pPr>
            <w:r w:rsidRPr="0032265D">
              <w:t>Примечание 1</w:t>
            </w:r>
          </w:p>
        </w:tc>
        <w:tc>
          <w:tcPr>
            <w:tcW w:w="1710" w:type="dxa"/>
            <w:gridSpan w:val="2"/>
          </w:tcPr>
          <w:p w:rsidR="005B09A4" w:rsidRPr="0032265D" w:rsidRDefault="005B09A4" w:rsidP="008A2FE7">
            <w:pPr>
              <w:jc w:val="center"/>
            </w:pPr>
            <w:r w:rsidRPr="0032265D">
              <w:t>1/3</w:t>
            </w:r>
          </w:p>
        </w:tc>
        <w:tc>
          <w:tcPr>
            <w:tcW w:w="1843" w:type="dxa"/>
          </w:tcPr>
          <w:p w:rsidR="005B09A4" w:rsidRPr="0032265D" w:rsidRDefault="005B09A4" w:rsidP="008A2FE7">
            <w:pPr>
              <w:jc w:val="center"/>
            </w:pPr>
            <w:r w:rsidRPr="0032265D">
              <w:t xml:space="preserve">Примечание 3 </w:t>
            </w:r>
          </w:p>
        </w:tc>
        <w:tc>
          <w:tcPr>
            <w:tcW w:w="1843" w:type="dxa"/>
          </w:tcPr>
          <w:p w:rsidR="005B09A4" w:rsidRPr="0032265D" w:rsidRDefault="005B09A4" w:rsidP="008A2FE7">
            <w:pPr>
              <w:jc w:val="center"/>
            </w:pPr>
            <w:r w:rsidRPr="0032265D">
              <w:t>1</w:t>
            </w:r>
          </w:p>
        </w:tc>
      </w:tr>
      <w:tr w:rsidR="005B09A4" w:rsidRPr="0032265D" w:rsidTr="005B09A4">
        <w:tc>
          <w:tcPr>
            <w:tcW w:w="1983" w:type="dxa"/>
          </w:tcPr>
          <w:p w:rsidR="005B09A4" w:rsidRPr="0032265D" w:rsidRDefault="005B09A4"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2" w:type="dxa"/>
          </w:tcPr>
          <w:p w:rsidR="005B09A4" w:rsidRPr="0032265D" w:rsidRDefault="005B09A4" w:rsidP="009E4BAE">
            <w:pPr>
              <w:pStyle w:val="u"/>
              <w:spacing w:before="100" w:beforeAutospacing="1" w:after="100" w:afterAutospacing="1"/>
              <w:ind w:firstLine="540"/>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5248" w:type="dxa"/>
            <w:gridSpan w:val="4"/>
            <w:vAlign w:val="center"/>
          </w:tcPr>
          <w:p w:rsidR="005B09A4" w:rsidRPr="0032265D" w:rsidRDefault="005B09A4" w:rsidP="005B09A4">
            <w:pPr>
              <w:suppressAutoHyphens/>
              <w:spacing w:before="100" w:beforeAutospacing="1" w:after="100" w:afterAutospacing="1"/>
              <w:jc w:val="center"/>
              <w:rPr>
                <w:rFonts w:eastAsia="Calibri"/>
                <w:lang w:eastAsia="ar-SA"/>
              </w:rPr>
            </w:pPr>
            <w:r w:rsidRPr="0032265D">
              <w:rPr>
                <w:rFonts w:eastAsia="Calibri"/>
                <w:lang w:eastAsia="ar-SA"/>
              </w:rPr>
              <w:t>Не устанавливаются</w:t>
            </w:r>
          </w:p>
        </w:tc>
        <w:tc>
          <w:tcPr>
            <w:tcW w:w="1843" w:type="dxa"/>
          </w:tcPr>
          <w:p w:rsidR="005B09A4" w:rsidRPr="0032265D" w:rsidRDefault="005B09A4" w:rsidP="009E4BAE">
            <w:pPr>
              <w:jc w:val="center"/>
            </w:pPr>
            <w:r w:rsidRPr="0032265D">
              <w:t xml:space="preserve">1 </w:t>
            </w:r>
          </w:p>
        </w:tc>
      </w:tr>
      <w:tr w:rsidR="005B09A4" w:rsidRPr="0032265D" w:rsidTr="005B09A4">
        <w:tc>
          <w:tcPr>
            <w:tcW w:w="1983" w:type="dxa"/>
          </w:tcPr>
          <w:p w:rsidR="005B09A4" w:rsidRPr="0032265D" w:rsidRDefault="005B09A4"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Социальное обслуживание (3.2)</w:t>
            </w:r>
          </w:p>
        </w:tc>
        <w:tc>
          <w:tcPr>
            <w:tcW w:w="5952" w:type="dxa"/>
          </w:tcPr>
          <w:p w:rsidR="005B09A4" w:rsidRPr="0032265D" w:rsidRDefault="005B09A4" w:rsidP="009E4BAE">
            <w:pPr>
              <w:pStyle w:val="u"/>
              <w:spacing w:before="100" w:beforeAutospacing="1" w:after="100" w:afterAutospacing="1"/>
              <w:ind w:firstLine="540"/>
              <w:rPr>
                <w:rFonts w:cs="Times New Roman"/>
                <w:color w:val="auto"/>
              </w:rPr>
            </w:pPr>
            <w:r w:rsidRPr="0032265D">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5B09A4" w:rsidRPr="0032265D" w:rsidRDefault="005B09A4" w:rsidP="009E4BAE">
            <w:pPr>
              <w:jc w:val="center"/>
            </w:pPr>
            <w:r w:rsidRPr="0032265D">
              <w:t>Примечание 1</w:t>
            </w:r>
          </w:p>
        </w:tc>
        <w:tc>
          <w:tcPr>
            <w:tcW w:w="1704" w:type="dxa"/>
          </w:tcPr>
          <w:p w:rsidR="005B09A4" w:rsidRPr="0032265D" w:rsidRDefault="005B09A4" w:rsidP="009E4BAE">
            <w:pPr>
              <w:jc w:val="center"/>
            </w:pPr>
            <w:r w:rsidRPr="0032265D">
              <w:t>Примечание 2</w:t>
            </w:r>
          </w:p>
        </w:tc>
        <w:tc>
          <w:tcPr>
            <w:tcW w:w="1843" w:type="dxa"/>
          </w:tcPr>
          <w:p w:rsidR="005B09A4" w:rsidRPr="0032265D" w:rsidRDefault="005B09A4" w:rsidP="009E4BAE">
            <w:pPr>
              <w:jc w:val="center"/>
            </w:pPr>
            <w:r w:rsidRPr="0032265D">
              <w:t>Примечание 3</w:t>
            </w:r>
          </w:p>
        </w:tc>
        <w:tc>
          <w:tcPr>
            <w:tcW w:w="1843" w:type="dxa"/>
          </w:tcPr>
          <w:p w:rsidR="005B09A4" w:rsidRPr="0032265D" w:rsidRDefault="005B09A4" w:rsidP="009E4BAE">
            <w:pPr>
              <w:jc w:val="center"/>
            </w:pPr>
            <w:r w:rsidRPr="0032265D">
              <w:t>5</w:t>
            </w:r>
          </w:p>
        </w:tc>
      </w:tr>
      <w:tr w:rsidR="005B09A4" w:rsidRPr="0032265D" w:rsidTr="005B09A4">
        <w:tc>
          <w:tcPr>
            <w:tcW w:w="1983" w:type="dxa"/>
          </w:tcPr>
          <w:p w:rsidR="005B09A4" w:rsidRPr="0032265D" w:rsidRDefault="005B09A4" w:rsidP="009E4BAE">
            <w:pPr>
              <w:pStyle w:val="u"/>
              <w:spacing w:before="100" w:beforeAutospacing="1" w:after="100" w:afterAutospacing="1"/>
              <w:ind w:right="-108" w:firstLine="0"/>
              <w:rPr>
                <w:rFonts w:cs="Times New Roman"/>
                <w:color w:val="auto"/>
              </w:rPr>
            </w:pPr>
            <w:r w:rsidRPr="0032265D">
              <w:rPr>
                <w:rFonts w:cs="Times New Roman"/>
                <w:color w:val="auto"/>
              </w:rPr>
              <w:t>Здравоохранение (3.4)</w:t>
            </w:r>
          </w:p>
        </w:tc>
        <w:tc>
          <w:tcPr>
            <w:tcW w:w="5952" w:type="dxa"/>
          </w:tcPr>
          <w:p w:rsidR="005B09A4" w:rsidRPr="0032265D" w:rsidRDefault="005B09A4"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гражданам медицинской помощи.</w:t>
            </w:r>
            <w:r w:rsidRPr="0032265D">
              <w:rPr>
                <w:rFonts w:cs="Times New Roman"/>
              </w:rPr>
              <w:br/>
              <w:t>Содержание данного вида разрешенного использования включает в себя содержание видов разрешенного использования с кодами 3.4.1-3.4.2,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5B09A4" w:rsidRPr="0032265D" w:rsidRDefault="005B09A4" w:rsidP="009E4BAE">
            <w:pPr>
              <w:jc w:val="center"/>
            </w:pPr>
            <w:r w:rsidRPr="0032265D">
              <w:t xml:space="preserve">Примечание 1  </w:t>
            </w:r>
          </w:p>
        </w:tc>
        <w:tc>
          <w:tcPr>
            <w:tcW w:w="1704" w:type="dxa"/>
          </w:tcPr>
          <w:p w:rsidR="005B09A4" w:rsidRPr="0032265D" w:rsidRDefault="005B09A4" w:rsidP="009E4BAE">
            <w:pPr>
              <w:jc w:val="center"/>
            </w:pPr>
            <w:r w:rsidRPr="0032265D">
              <w:t xml:space="preserve">Примечание 2  </w:t>
            </w:r>
          </w:p>
        </w:tc>
        <w:tc>
          <w:tcPr>
            <w:tcW w:w="1843" w:type="dxa"/>
          </w:tcPr>
          <w:p w:rsidR="005B09A4" w:rsidRPr="0032265D" w:rsidRDefault="005B09A4" w:rsidP="009E4BAE">
            <w:pPr>
              <w:jc w:val="center"/>
            </w:pPr>
            <w:r w:rsidRPr="0032265D">
              <w:t xml:space="preserve">Примечание 3  </w:t>
            </w:r>
          </w:p>
        </w:tc>
        <w:tc>
          <w:tcPr>
            <w:tcW w:w="1843" w:type="dxa"/>
          </w:tcPr>
          <w:p w:rsidR="005B09A4" w:rsidRPr="0032265D" w:rsidRDefault="005B09A4" w:rsidP="009E4BAE">
            <w:pPr>
              <w:jc w:val="center"/>
            </w:pPr>
            <w:r w:rsidRPr="0032265D">
              <w:t xml:space="preserve">5  </w:t>
            </w:r>
          </w:p>
        </w:tc>
      </w:tr>
      <w:tr w:rsidR="005B09A4" w:rsidRPr="0032265D" w:rsidTr="005B09A4">
        <w:tc>
          <w:tcPr>
            <w:tcW w:w="1983" w:type="dxa"/>
          </w:tcPr>
          <w:p w:rsidR="005B09A4" w:rsidRPr="0032265D" w:rsidRDefault="005B09A4" w:rsidP="009E4BAE">
            <w:pPr>
              <w:pStyle w:val="u"/>
              <w:spacing w:before="100" w:beforeAutospacing="1" w:after="100" w:afterAutospacing="1"/>
              <w:ind w:right="34" w:firstLine="0"/>
              <w:rPr>
                <w:rFonts w:cs="Times New Roman"/>
                <w:color w:val="auto"/>
              </w:rPr>
            </w:pPr>
            <w:r w:rsidRPr="0032265D">
              <w:rPr>
                <w:rFonts w:cs="Times New Roman"/>
                <w:color w:val="auto"/>
              </w:rPr>
              <w:t>Дошкольное, начальное и среднее общее образование (3.5.1)</w:t>
            </w:r>
          </w:p>
        </w:tc>
        <w:tc>
          <w:tcPr>
            <w:tcW w:w="5952" w:type="dxa"/>
          </w:tcPr>
          <w:p w:rsidR="005B09A4" w:rsidRPr="0032265D" w:rsidRDefault="005B09A4" w:rsidP="009E4BAE">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gridSpan w:val="2"/>
          </w:tcPr>
          <w:p w:rsidR="005B09A4" w:rsidRPr="0032265D" w:rsidRDefault="005B09A4" w:rsidP="009E4BAE">
            <w:pPr>
              <w:jc w:val="center"/>
            </w:pPr>
            <w:r w:rsidRPr="0032265D">
              <w:t>Примечание 1</w:t>
            </w:r>
          </w:p>
        </w:tc>
        <w:tc>
          <w:tcPr>
            <w:tcW w:w="1704" w:type="dxa"/>
          </w:tcPr>
          <w:p w:rsidR="005B09A4" w:rsidRPr="0032265D" w:rsidRDefault="005B09A4" w:rsidP="009E4BAE">
            <w:pPr>
              <w:jc w:val="center"/>
            </w:pPr>
            <w:r w:rsidRPr="0032265D">
              <w:t>Примечание 2</w:t>
            </w:r>
          </w:p>
        </w:tc>
        <w:tc>
          <w:tcPr>
            <w:tcW w:w="1843" w:type="dxa"/>
          </w:tcPr>
          <w:p w:rsidR="005B09A4" w:rsidRPr="0032265D" w:rsidRDefault="005B09A4" w:rsidP="009E4BAE">
            <w:pPr>
              <w:jc w:val="center"/>
            </w:pPr>
            <w:r w:rsidRPr="0032265D">
              <w:t>Примечание 3</w:t>
            </w:r>
          </w:p>
        </w:tc>
        <w:tc>
          <w:tcPr>
            <w:tcW w:w="1843" w:type="dxa"/>
          </w:tcPr>
          <w:p w:rsidR="005B09A4" w:rsidRPr="0032265D" w:rsidRDefault="005B09A4" w:rsidP="009E4BAE">
            <w:pPr>
              <w:jc w:val="center"/>
            </w:pPr>
            <w:r w:rsidRPr="0032265D">
              <w:t>5,</w:t>
            </w:r>
          </w:p>
          <w:p w:rsidR="005B09A4" w:rsidRPr="0032265D" w:rsidRDefault="005B09A4" w:rsidP="009E4BAE">
            <w:pPr>
              <w:jc w:val="center"/>
            </w:pPr>
            <w:r w:rsidRPr="0032265D">
              <w:t>25                (от красной линии улиц)</w:t>
            </w:r>
          </w:p>
        </w:tc>
      </w:tr>
      <w:tr w:rsidR="005B09A4" w:rsidRPr="0032265D" w:rsidTr="005B09A4">
        <w:tc>
          <w:tcPr>
            <w:tcW w:w="1983" w:type="dxa"/>
          </w:tcPr>
          <w:p w:rsidR="005B09A4" w:rsidRPr="0032265D" w:rsidRDefault="005B09A4" w:rsidP="009E4BAE">
            <w:pPr>
              <w:pStyle w:val="u"/>
              <w:spacing w:before="100" w:beforeAutospacing="1" w:after="100" w:afterAutospacing="1"/>
              <w:ind w:right="34" w:firstLine="0"/>
              <w:rPr>
                <w:rFonts w:cs="Times New Roman"/>
                <w:color w:val="auto"/>
              </w:rPr>
            </w:pPr>
            <w:r w:rsidRPr="0032265D">
              <w:rPr>
                <w:rFonts w:cs="Times New Roman"/>
                <w:color w:val="auto"/>
              </w:rPr>
              <w:t>Среднее и высшее профессиональное образование (3.5.2)</w:t>
            </w:r>
          </w:p>
        </w:tc>
        <w:tc>
          <w:tcPr>
            <w:tcW w:w="5952" w:type="dxa"/>
          </w:tcPr>
          <w:p w:rsidR="005B09A4" w:rsidRPr="0032265D" w:rsidRDefault="005B09A4" w:rsidP="009E4BAE">
            <w:pPr>
              <w:pStyle w:val="u"/>
              <w:spacing w:before="100" w:beforeAutospacing="1" w:after="100" w:afterAutospacing="1"/>
              <w:ind w:firstLine="540"/>
              <w:rPr>
                <w:rFonts w:cs="Times New Roman"/>
              </w:rPr>
            </w:pPr>
            <w:r w:rsidRPr="0032265D">
              <w:rPr>
                <w:rFonts w:cs="Times New Roma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w:t>
            </w:r>
            <w:r w:rsidRPr="0032265D">
              <w:rPr>
                <w:rFonts w:cs="Times New Roman"/>
              </w:rPr>
              <w:lastRenderedPageBreak/>
              <w:t>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gridSpan w:val="2"/>
          </w:tcPr>
          <w:p w:rsidR="005B09A4" w:rsidRPr="0032265D" w:rsidRDefault="005B09A4" w:rsidP="009E4BAE">
            <w:pPr>
              <w:jc w:val="center"/>
            </w:pPr>
            <w:r w:rsidRPr="0032265D">
              <w:lastRenderedPageBreak/>
              <w:t xml:space="preserve">Примечание 1 </w:t>
            </w:r>
          </w:p>
        </w:tc>
        <w:tc>
          <w:tcPr>
            <w:tcW w:w="1704" w:type="dxa"/>
          </w:tcPr>
          <w:p w:rsidR="005B09A4" w:rsidRPr="0032265D" w:rsidRDefault="005B09A4" w:rsidP="009E4BAE">
            <w:pPr>
              <w:jc w:val="center"/>
            </w:pPr>
            <w:r w:rsidRPr="0032265D">
              <w:t xml:space="preserve">Примечание 2 </w:t>
            </w:r>
          </w:p>
        </w:tc>
        <w:tc>
          <w:tcPr>
            <w:tcW w:w="1843" w:type="dxa"/>
          </w:tcPr>
          <w:p w:rsidR="005B09A4" w:rsidRPr="0032265D" w:rsidRDefault="005B09A4" w:rsidP="009E4BAE">
            <w:pPr>
              <w:jc w:val="center"/>
            </w:pPr>
            <w:r w:rsidRPr="0032265D">
              <w:t xml:space="preserve">Примечание 3 </w:t>
            </w:r>
          </w:p>
        </w:tc>
        <w:tc>
          <w:tcPr>
            <w:tcW w:w="1843" w:type="dxa"/>
          </w:tcPr>
          <w:p w:rsidR="005B09A4" w:rsidRPr="0032265D" w:rsidRDefault="005B09A4" w:rsidP="009E4BAE">
            <w:pPr>
              <w:jc w:val="center"/>
            </w:pPr>
            <w:r w:rsidRPr="0032265D">
              <w:t xml:space="preserve">5 </w:t>
            </w:r>
          </w:p>
        </w:tc>
      </w:tr>
      <w:tr w:rsidR="005B09A4" w:rsidRPr="0032265D" w:rsidTr="005B09A4">
        <w:tc>
          <w:tcPr>
            <w:tcW w:w="1983" w:type="dxa"/>
          </w:tcPr>
          <w:p w:rsidR="005B09A4" w:rsidRPr="0032265D" w:rsidRDefault="005B09A4" w:rsidP="009E4BAE">
            <w:pPr>
              <w:pStyle w:val="u"/>
              <w:spacing w:before="100" w:beforeAutospacing="1" w:after="100" w:afterAutospacing="1"/>
              <w:ind w:right="34" w:firstLine="0"/>
              <w:rPr>
                <w:rFonts w:cs="Times New Roman"/>
                <w:color w:val="auto"/>
              </w:rPr>
            </w:pPr>
            <w:r w:rsidRPr="0032265D">
              <w:rPr>
                <w:rFonts w:cs="Times New Roman"/>
                <w:color w:val="auto"/>
              </w:rPr>
              <w:t>Культурное развитие (3.6)</w:t>
            </w:r>
          </w:p>
        </w:tc>
        <w:tc>
          <w:tcPr>
            <w:tcW w:w="5952" w:type="dxa"/>
          </w:tcPr>
          <w:p w:rsidR="005B09A4" w:rsidRPr="0032265D" w:rsidRDefault="005B09A4" w:rsidP="009E4BAE">
            <w:pPr>
              <w:pStyle w:val="u"/>
              <w:spacing w:before="100" w:beforeAutospacing="1" w:after="100" w:afterAutospacing="1"/>
              <w:ind w:firstLine="540"/>
              <w:rPr>
                <w:rFonts w:cs="Times New Roman"/>
              </w:rPr>
            </w:pPr>
            <w:r w:rsidRPr="0032265D">
              <w:rPr>
                <w:rFonts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5B09A4" w:rsidRPr="0032265D" w:rsidRDefault="005B09A4" w:rsidP="009E4BAE">
            <w:pPr>
              <w:jc w:val="center"/>
            </w:pPr>
            <w:r w:rsidRPr="0032265D">
              <w:t>Примечание 1</w:t>
            </w:r>
          </w:p>
        </w:tc>
        <w:tc>
          <w:tcPr>
            <w:tcW w:w="1704" w:type="dxa"/>
          </w:tcPr>
          <w:p w:rsidR="005B09A4" w:rsidRPr="0032265D" w:rsidRDefault="005B09A4" w:rsidP="009E4BAE">
            <w:pPr>
              <w:jc w:val="center"/>
            </w:pPr>
            <w:r w:rsidRPr="0032265D">
              <w:t>Примечание 2</w:t>
            </w:r>
          </w:p>
        </w:tc>
        <w:tc>
          <w:tcPr>
            <w:tcW w:w="1843" w:type="dxa"/>
          </w:tcPr>
          <w:p w:rsidR="005B09A4" w:rsidRPr="0032265D" w:rsidRDefault="005B09A4" w:rsidP="009E4BAE">
            <w:pPr>
              <w:jc w:val="center"/>
            </w:pPr>
            <w:r w:rsidRPr="0032265D">
              <w:t>Примечание 3</w:t>
            </w:r>
          </w:p>
        </w:tc>
        <w:tc>
          <w:tcPr>
            <w:tcW w:w="1843" w:type="dxa"/>
          </w:tcPr>
          <w:p w:rsidR="005B09A4" w:rsidRPr="0032265D" w:rsidRDefault="005B09A4" w:rsidP="009E4BAE">
            <w:pPr>
              <w:jc w:val="center"/>
            </w:pPr>
            <w:r w:rsidRPr="0032265D">
              <w:t>5</w:t>
            </w:r>
          </w:p>
          <w:p w:rsidR="005B09A4" w:rsidRPr="0032265D" w:rsidRDefault="005B09A4" w:rsidP="009E4BAE">
            <w:pPr>
              <w:jc w:val="center"/>
            </w:pPr>
          </w:p>
        </w:tc>
      </w:tr>
      <w:tr w:rsidR="005B09A4" w:rsidRPr="0032265D" w:rsidTr="005B09A4">
        <w:tc>
          <w:tcPr>
            <w:tcW w:w="1983" w:type="dxa"/>
          </w:tcPr>
          <w:p w:rsidR="005B09A4" w:rsidRPr="0032265D" w:rsidRDefault="005B09A4" w:rsidP="009E4BAE">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5952" w:type="dxa"/>
          </w:tcPr>
          <w:p w:rsidR="005B09A4" w:rsidRPr="0032265D" w:rsidRDefault="005B09A4" w:rsidP="009E4BAE">
            <w:pPr>
              <w:pStyle w:val="u"/>
              <w:spacing w:before="100" w:beforeAutospacing="1" w:after="100" w:afterAutospacing="1"/>
              <w:ind w:firstLine="540"/>
              <w:rPr>
                <w:rFonts w:cs="Times New Roman"/>
              </w:rPr>
            </w:pPr>
            <w:r w:rsidRPr="0032265D">
              <w:rPr>
                <w:rFonts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5B09A4" w:rsidRPr="0032265D" w:rsidRDefault="005B09A4" w:rsidP="009E4BAE">
            <w:pPr>
              <w:jc w:val="center"/>
            </w:pPr>
            <w:r w:rsidRPr="0032265D">
              <w:t>Примечание 1</w:t>
            </w:r>
          </w:p>
        </w:tc>
        <w:tc>
          <w:tcPr>
            <w:tcW w:w="1704" w:type="dxa"/>
          </w:tcPr>
          <w:p w:rsidR="005B09A4" w:rsidRPr="0032265D" w:rsidRDefault="005B09A4" w:rsidP="009E4BAE">
            <w:pPr>
              <w:jc w:val="center"/>
            </w:pPr>
            <w:r w:rsidRPr="0032265D">
              <w:t>Примечание 2</w:t>
            </w:r>
          </w:p>
        </w:tc>
        <w:tc>
          <w:tcPr>
            <w:tcW w:w="1843" w:type="dxa"/>
          </w:tcPr>
          <w:p w:rsidR="005B09A4" w:rsidRPr="0032265D" w:rsidRDefault="005B09A4" w:rsidP="009E4BAE">
            <w:pPr>
              <w:jc w:val="center"/>
            </w:pPr>
            <w:r w:rsidRPr="0032265D">
              <w:t>Примечание 3</w:t>
            </w:r>
          </w:p>
        </w:tc>
        <w:tc>
          <w:tcPr>
            <w:tcW w:w="1843" w:type="dxa"/>
          </w:tcPr>
          <w:p w:rsidR="005B09A4" w:rsidRPr="0032265D" w:rsidRDefault="005B09A4" w:rsidP="009E4BAE">
            <w:pPr>
              <w:jc w:val="center"/>
            </w:pPr>
            <w:r w:rsidRPr="0032265D">
              <w:t>5</w:t>
            </w:r>
          </w:p>
          <w:p w:rsidR="005B09A4" w:rsidRPr="0032265D" w:rsidRDefault="005B09A4" w:rsidP="009E4BAE">
            <w:pPr>
              <w:jc w:val="center"/>
            </w:pPr>
          </w:p>
        </w:tc>
      </w:tr>
      <w:tr w:rsidR="005B09A4" w:rsidRPr="0032265D" w:rsidTr="005B09A4">
        <w:tc>
          <w:tcPr>
            <w:tcW w:w="1983" w:type="dxa"/>
          </w:tcPr>
          <w:p w:rsidR="005B09A4" w:rsidRPr="0032265D" w:rsidRDefault="005B09A4" w:rsidP="009E4BAE">
            <w:pPr>
              <w:autoSpaceDE w:val="0"/>
              <w:autoSpaceDN w:val="0"/>
              <w:adjustRightInd w:val="0"/>
            </w:pPr>
            <w:r w:rsidRPr="0032265D">
              <w:rPr>
                <w:rFonts w:eastAsia="Calibri"/>
                <w:lang w:eastAsia="ar-SA"/>
              </w:rPr>
              <w:t>Общественное управление (3.8)</w:t>
            </w:r>
          </w:p>
        </w:tc>
        <w:tc>
          <w:tcPr>
            <w:tcW w:w="5952" w:type="dxa"/>
          </w:tcPr>
          <w:p w:rsidR="005B09A4" w:rsidRPr="0032265D" w:rsidRDefault="005B09A4" w:rsidP="00FA772B">
            <w:pPr>
              <w:autoSpaceDE w:val="0"/>
              <w:autoSpaceDN w:val="0"/>
              <w:adjustRightInd w:val="0"/>
              <w:jc w:val="both"/>
            </w:pPr>
            <w:r w:rsidRPr="0032265D">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w:t>
            </w:r>
          </w:p>
          <w:p w:rsidR="005B09A4" w:rsidRPr="0032265D" w:rsidRDefault="005B09A4" w:rsidP="00FA772B">
            <w:pPr>
              <w:autoSpaceDE w:val="0"/>
              <w:autoSpaceDN w:val="0"/>
              <w:adjustRightInd w:val="0"/>
              <w:jc w:val="both"/>
            </w:pPr>
            <w:r w:rsidRPr="0032265D">
              <w:t>разрешенного использования с кодами 3.8.1-3.8.2,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5B09A4" w:rsidRPr="0032265D" w:rsidRDefault="005B09A4" w:rsidP="009E4BAE">
            <w:pPr>
              <w:jc w:val="center"/>
            </w:pPr>
            <w:r w:rsidRPr="0032265D">
              <w:t xml:space="preserve">Примечание 1 </w:t>
            </w:r>
          </w:p>
        </w:tc>
        <w:tc>
          <w:tcPr>
            <w:tcW w:w="1704" w:type="dxa"/>
          </w:tcPr>
          <w:p w:rsidR="005B09A4" w:rsidRPr="0032265D" w:rsidRDefault="005B09A4" w:rsidP="009E4BAE">
            <w:pPr>
              <w:jc w:val="center"/>
            </w:pPr>
            <w:r w:rsidRPr="0032265D">
              <w:t xml:space="preserve">Примечание 2 </w:t>
            </w:r>
          </w:p>
        </w:tc>
        <w:tc>
          <w:tcPr>
            <w:tcW w:w="1843" w:type="dxa"/>
          </w:tcPr>
          <w:p w:rsidR="005B09A4" w:rsidRPr="0032265D" w:rsidRDefault="005B09A4" w:rsidP="009E4BAE">
            <w:pPr>
              <w:jc w:val="center"/>
            </w:pPr>
            <w:r w:rsidRPr="0032265D">
              <w:t xml:space="preserve">Примечание 3 </w:t>
            </w:r>
          </w:p>
        </w:tc>
        <w:tc>
          <w:tcPr>
            <w:tcW w:w="1843" w:type="dxa"/>
          </w:tcPr>
          <w:p w:rsidR="005B09A4" w:rsidRPr="0032265D" w:rsidRDefault="005B09A4" w:rsidP="009E4BAE">
            <w:pPr>
              <w:jc w:val="center"/>
            </w:pPr>
            <w:r w:rsidRPr="0032265D">
              <w:t xml:space="preserve">5 </w:t>
            </w:r>
          </w:p>
        </w:tc>
      </w:tr>
      <w:tr w:rsidR="00AF62C9" w:rsidRPr="0032265D" w:rsidTr="008A2FE7">
        <w:tc>
          <w:tcPr>
            <w:tcW w:w="1983" w:type="dxa"/>
          </w:tcPr>
          <w:p w:rsidR="00AF62C9" w:rsidRPr="0032265D" w:rsidRDefault="00AF62C9" w:rsidP="00AF62C9">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 xml:space="preserve">Обеспечение деятельности в области </w:t>
            </w:r>
            <w:r w:rsidRPr="0032265D">
              <w:rPr>
                <w:rFonts w:ascii="Times New Roman" w:hAnsi="Times New Roman" w:cs="Times New Roman"/>
                <w:sz w:val="24"/>
                <w:szCs w:val="24"/>
              </w:rPr>
              <w:lastRenderedPageBreak/>
              <w:t>гидрометеорологии и смежных с ней областях (3.9.1)</w:t>
            </w:r>
          </w:p>
        </w:tc>
        <w:tc>
          <w:tcPr>
            <w:tcW w:w="5952" w:type="dxa"/>
          </w:tcPr>
          <w:p w:rsidR="00AF62C9" w:rsidRPr="0032265D" w:rsidRDefault="00AF62C9" w:rsidP="00AF62C9">
            <w:pPr>
              <w:pStyle w:val="ConsPlusNormal"/>
              <w:jc w:val="both"/>
              <w:rPr>
                <w:rFonts w:ascii="Times New Roman" w:hAnsi="Times New Roman" w:cs="Times New Roman"/>
                <w:sz w:val="24"/>
                <w:szCs w:val="24"/>
              </w:rPr>
            </w:pPr>
            <w:r w:rsidRPr="0032265D">
              <w:rPr>
                <w:rFonts w:ascii="Times New Roman" w:hAnsi="Times New Roman" w:cs="Times New Roman"/>
                <w:sz w:val="24"/>
                <w:szCs w:val="24"/>
              </w:rPr>
              <w:lastRenderedPageBreak/>
              <w:t xml:space="preserve">Размещение объектов капитального строительства, предназначенных для наблюдений за физическими и химическими процессами, </w:t>
            </w:r>
            <w:r w:rsidRPr="0032265D">
              <w:rPr>
                <w:rFonts w:ascii="Times New Roman" w:hAnsi="Times New Roman" w:cs="Times New Roman"/>
                <w:sz w:val="24"/>
                <w:szCs w:val="24"/>
              </w:rPr>
              <w:lastRenderedPageBreak/>
              <w:t>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248" w:type="dxa"/>
            <w:gridSpan w:val="4"/>
          </w:tcPr>
          <w:p w:rsidR="00AF62C9" w:rsidRPr="0032265D" w:rsidRDefault="00AF62C9" w:rsidP="009E4BAE">
            <w:pPr>
              <w:jc w:val="center"/>
            </w:pPr>
            <w:bookmarkStart w:id="4" w:name="P260"/>
            <w:bookmarkEnd w:id="4"/>
            <w:r w:rsidRPr="0032265D">
              <w:lastRenderedPageBreak/>
              <w:t>Не устанавливаются</w:t>
            </w:r>
          </w:p>
        </w:tc>
        <w:tc>
          <w:tcPr>
            <w:tcW w:w="1843" w:type="dxa"/>
          </w:tcPr>
          <w:p w:rsidR="00AF62C9" w:rsidRPr="0032265D" w:rsidRDefault="00AF62C9" w:rsidP="009E4BAE">
            <w:pPr>
              <w:jc w:val="center"/>
            </w:pPr>
            <w:r w:rsidRPr="0032265D">
              <w:t>1</w:t>
            </w:r>
          </w:p>
        </w:tc>
      </w:tr>
      <w:tr w:rsidR="00AF62C9" w:rsidRPr="0032265D" w:rsidTr="005B09A4">
        <w:tc>
          <w:tcPr>
            <w:tcW w:w="1983"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Ветеринарное обслуживание (3.10)</w:t>
            </w:r>
          </w:p>
        </w:tc>
        <w:tc>
          <w:tcPr>
            <w:tcW w:w="5952" w:type="dxa"/>
          </w:tcPr>
          <w:p w:rsidR="00AF62C9" w:rsidRPr="0032265D" w:rsidRDefault="00AF62C9"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AF62C9" w:rsidRPr="0032265D" w:rsidRDefault="00AF62C9" w:rsidP="009E4BAE">
            <w:pPr>
              <w:jc w:val="center"/>
            </w:pPr>
            <w:r w:rsidRPr="0032265D">
              <w:t xml:space="preserve">Примечание 1 </w:t>
            </w:r>
          </w:p>
        </w:tc>
        <w:tc>
          <w:tcPr>
            <w:tcW w:w="1704" w:type="dxa"/>
          </w:tcPr>
          <w:p w:rsidR="00AF62C9" w:rsidRPr="0032265D" w:rsidRDefault="00AF62C9" w:rsidP="009E4BAE">
            <w:pPr>
              <w:jc w:val="center"/>
            </w:pPr>
            <w:r w:rsidRPr="0032265D">
              <w:t xml:space="preserve">Примечание 2 </w:t>
            </w:r>
          </w:p>
        </w:tc>
        <w:tc>
          <w:tcPr>
            <w:tcW w:w="1843" w:type="dxa"/>
          </w:tcPr>
          <w:p w:rsidR="00AF62C9" w:rsidRPr="0032265D" w:rsidRDefault="00AF62C9" w:rsidP="009E4BAE">
            <w:pPr>
              <w:jc w:val="center"/>
            </w:pPr>
            <w:r w:rsidRPr="0032265D">
              <w:t xml:space="preserve">Примечание 3 </w:t>
            </w:r>
          </w:p>
        </w:tc>
        <w:tc>
          <w:tcPr>
            <w:tcW w:w="1843" w:type="dxa"/>
          </w:tcPr>
          <w:p w:rsidR="00AF62C9" w:rsidRPr="0032265D" w:rsidRDefault="00AF62C9" w:rsidP="009E4BAE">
            <w:pPr>
              <w:jc w:val="center"/>
            </w:pPr>
            <w:r w:rsidRPr="0032265D">
              <w:t xml:space="preserve">5 </w:t>
            </w: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2"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gridSpan w:val="2"/>
          </w:tcPr>
          <w:p w:rsidR="00AF62C9" w:rsidRPr="0032265D" w:rsidRDefault="00AF62C9" w:rsidP="008A2FE7">
            <w:pPr>
              <w:jc w:val="center"/>
            </w:pPr>
            <w:r w:rsidRPr="0032265D">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Обеспечение внутреннего правопорядка (8.3)</w:t>
            </w:r>
          </w:p>
        </w:tc>
        <w:tc>
          <w:tcPr>
            <w:tcW w:w="5952"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w:t>
            </w:r>
            <w:r w:rsidRPr="0032265D">
              <w:rPr>
                <w:rFonts w:cs="Times New Roman"/>
              </w:rPr>
              <w:lastRenderedPageBreak/>
              <w:t>объектов гражданской обороны, за исключением объектов гражданской обороны, являющихся частями производственных зданий</w:t>
            </w:r>
          </w:p>
        </w:tc>
        <w:tc>
          <w:tcPr>
            <w:tcW w:w="1701" w:type="dxa"/>
            <w:gridSpan w:val="2"/>
          </w:tcPr>
          <w:p w:rsidR="00AF62C9" w:rsidRPr="0032265D" w:rsidRDefault="00AF62C9" w:rsidP="008A2FE7">
            <w:pPr>
              <w:jc w:val="center"/>
            </w:pPr>
            <w:r w:rsidRPr="0032265D">
              <w:lastRenderedPageBreak/>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tc>
      </w:tr>
      <w:tr w:rsidR="00AF62C9" w:rsidRPr="0032265D" w:rsidTr="005B09A4">
        <w:tc>
          <w:tcPr>
            <w:tcW w:w="1983"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2" w:type="dxa"/>
          </w:tcPr>
          <w:p w:rsidR="00AF62C9" w:rsidRPr="0032265D" w:rsidRDefault="00AF62C9" w:rsidP="009E4BAE">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7091" w:type="dxa"/>
            <w:gridSpan w:val="5"/>
            <w:vAlign w:val="center"/>
          </w:tcPr>
          <w:p w:rsidR="00AF62C9" w:rsidRPr="0032265D" w:rsidRDefault="00AF62C9" w:rsidP="009E4BAE">
            <w:pPr>
              <w:jc w:val="center"/>
            </w:pPr>
            <w:r w:rsidRPr="0032265D">
              <w:t xml:space="preserve">Не устанавливаются </w:t>
            </w:r>
          </w:p>
          <w:p w:rsidR="00AF62C9" w:rsidRPr="0032265D" w:rsidRDefault="00AF62C9" w:rsidP="009E4BAE">
            <w:pPr>
              <w:jc w:val="center"/>
            </w:pPr>
          </w:p>
          <w:p w:rsidR="00AF62C9" w:rsidRPr="0032265D" w:rsidRDefault="00AF62C9" w:rsidP="009E4BAE">
            <w:pPr>
              <w:jc w:val="center"/>
            </w:pPr>
          </w:p>
          <w:p w:rsidR="00AF62C9" w:rsidRPr="0032265D" w:rsidRDefault="00AF62C9" w:rsidP="009E4BAE">
            <w:pPr>
              <w:jc w:val="center"/>
            </w:pPr>
          </w:p>
          <w:p w:rsidR="00AF62C9" w:rsidRPr="0032265D" w:rsidRDefault="00AF62C9" w:rsidP="009E4BAE">
            <w:pPr>
              <w:jc w:val="center"/>
            </w:pPr>
          </w:p>
          <w:p w:rsidR="00AF62C9" w:rsidRPr="0032265D" w:rsidRDefault="00AF62C9" w:rsidP="009E4BAE">
            <w:pPr>
              <w:jc w:val="center"/>
            </w:pPr>
          </w:p>
        </w:tc>
      </w:tr>
      <w:tr w:rsidR="00AF62C9" w:rsidRPr="0032265D" w:rsidTr="00E316C6">
        <w:trPr>
          <w:trHeight w:val="363"/>
        </w:trPr>
        <w:tc>
          <w:tcPr>
            <w:tcW w:w="15026" w:type="dxa"/>
            <w:gridSpan w:val="7"/>
            <w:shd w:val="clear" w:color="auto" w:fill="D9D9D9"/>
          </w:tcPr>
          <w:p w:rsidR="00AF62C9" w:rsidRPr="0032265D" w:rsidRDefault="00AF62C9" w:rsidP="009E4BAE">
            <w:pPr>
              <w:jc w:val="center"/>
            </w:pPr>
            <w:r w:rsidRPr="0032265D">
              <w:rPr>
                <w:b/>
              </w:rPr>
              <w:t>Условно разрешенные виды использования</w:t>
            </w: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Бытовое обслуживание (3.3)</w:t>
            </w:r>
          </w:p>
        </w:tc>
        <w:tc>
          <w:tcPr>
            <w:tcW w:w="5952"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gridSpan w:val="2"/>
          </w:tcPr>
          <w:p w:rsidR="00AF62C9" w:rsidRPr="0032265D" w:rsidRDefault="00AF62C9" w:rsidP="008A2FE7">
            <w:pPr>
              <w:jc w:val="center"/>
            </w:pPr>
            <w:r w:rsidRPr="0032265D">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Деловое управление (4.1)</w:t>
            </w:r>
          </w:p>
        </w:tc>
        <w:tc>
          <w:tcPr>
            <w:tcW w:w="5952"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с целью: размещения объектов управленческой</w:t>
            </w:r>
            <w:r w:rsidRPr="0032265D">
              <w:rPr>
                <w:rFonts w:cs="Times New Roman"/>
              </w:rPr>
              <w:br/>
              <w:t>деятельности, не связанной с государственным или</w:t>
            </w:r>
            <w:r w:rsidRPr="0032265D">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gridSpan w:val="2"/>
          </w:tcPr>
          <w:p w:rsidR="00AF62C9" w:rsidRPr="0032265D" w:rsidRDefault="00AF62C9" w:rsidP="008A2FE7">
            <w:pPr>
              <w:jc w:val="center"/>
            </w:pPr>
            <w:r w:rsidRPr="0032265D">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5B09A4">
        <w:tc>
          <w:tcPr>
            <w:tcW w:w="1983"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Рынки (4.3)</w:t>
            </w:r>
          </w:p>
        </w:tc>
        <w:tc>
          <w:tcPr>
            <w:tcW w:w="5952" w:type="dxa"/>
          </w:tcPr>
          <w:p w:rsidR="00AF62C9" w:rsidRPr="0032265D" w:rsidRDefault="00AF62C9" w:rsidP="009E4BAE">
            <w:pPr>
              <w:pStyle w:val="u"/>
              <w:spacing w:before="100" w:beforeAutospacing="1" w:after="100" w:afterAutospacing="1"/>
              <w:ind w:firstLine="540"/>
              <w:rPr>
                <w:rFonts w:cs="Times New Roman"/>
                <w:color w:val="auto"/>
              </w:rPr>
            </w:pPr>
            <w:r w:rsidRPr="0032265D">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r w:rsidRPr="0032265D">
              <w:rPr>
                <w:rFonts w:cs="Times New Roman"/>
              </w:rPr>
              <w:lastRenderedPageBreak/>
              <w:t>200 кв.м: размещение гаражей и (или) стоянок для автомобилей сотрудников и посетителей рынка</w:t>
            </w:r>
          </w:p>
        </w:tc>
        <w:tc>
          <w:tcPr>
            <w:tcW w:w="1701" w:type="dxa"/>
            <w:gridSpan w:val="2"/>
          </w:tcPr>
          <w:p w:rsidR="00AF62C9" w:rsidRPr="0032265D" w:rsidRDefault="00AF62C9" w:rsidP="009E4BAE">
            <w:pPr>
              <w:jc w:val="center"/>
            </w:pPr>
            <w:r w:rsidRPr="0032265D">
              <w:lastRenderedPageBreak/>
              <w:t>Примечание 1</w:t>
            </w:r>
          </w:p>
        </w:tc>
        <w:tc>
          <w:tcPr>
            <w:tcW w:w="1704" w:type="dxa"/>
          </w:tcPr>
          <w:p w:rsidR="00AF62C9" w:rsidRPr="0032265D" w:rsidRDefault="00AF62C9" w:rsidP="009E4BAE">
            <w:pPr>
              <w:jc w:val="center"/>
            </w:pPr>
            <w:r w:rsidRPr="0032265D">
              <w:t>Примечание 2</w:t>
            </w:r>
          </w:p>
        </w:tc>
        <w:tc>
          <w:tcPr>
            <w:tcW w:w="1843" w:type="dxa"/>
          </w:tcPr>
          <w:p w:rsidR="00AF62C9" w:rsidRPr="0032265D" w:rsidRDefault="00AF62C9" w:rsidP="009E4BAE">
            <w:pPr>
              <w:jc w:val="center"/>
            </w:pPr>
            <w:r w:rsidRPr="0032265D">
              <w:t>Примечание 3</w:t>
            </w:r>
          </w:p>
        </w:tc>
        <w:tc>
          <w:tcPr>
            <w:tcW w:w="1843" w:type="dxa"/>
          </w:tcPr>
          <w:p w:rsidR="00AF62C9" w:rsidRPr="0032265D" w:rsidRDefault="00AF62C9" w:rsidP="009E4BAE">
            <w:pPr>
              <w:jc w:val="center"/>
            </w:pPr>
            <w:r w:rsidRPr="0032265D">
              <w:t>5</w:t>
            </w:r>
          </w:p>
          <w:p w:rsidR="00AF62C9" w:rsidRPr="0032265D" w:rsidRDefault="00AF62C9" w:rsidP="009E4BAE">
            <w:pPr>
              <w:jc w:val="center"/>
            </w:pP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5952"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gridSpan w:val="2"/>
          </w:tcPr>
          <w:p w:rsidR="00AF62C9" w:rsidRPr="0032265D" w:rsidRDefault="00AF62C9" w:rsidP="008A2FE7">
            <w:pPr>
              <w:jc w:val="center"/>
            </w:pPr>
            <w:r w:rsidRPr="0032265D">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Банковская и страховая деятельность (4.5)</w:t>
            </w:r>
          </w:p>
        </w:tc>
        <w:tc>
          <w:tcPr>
            <w:tcW w:w="5952" w:type="dxa"/>
          </w:tcPr>
          <w:p w:rsidR="00AF62C9" w:rsidRPr="0032265D" w:rsidRDefault="00AF62C9" w:rsidP="008A2FE7">
            <w:pPr>
              <w:pStyle w:val="u"/>
              <w:spacing w:before="100" w:beforeAutospacing="1" w:after="100" w:afterAutospacing="1"/>
              <w:ind w:firstLine="540"/>
              <w:rPr>
                <w:rFonts w:cs="Times New Roman"/>
                <w:color w:val="auto"/>
              </w:rPr>
            </w:pPr>
            <w:r w:rsidRPr="0032265D">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1" w:type="dxa"/>
            <w:gridSpan w:val="2"/>
          </w:tcPr>
          <w:p w:rsidR="00AF62C9" w:rsidRPr="0032265D" w:rsidRDefault="00AF62C9" w:rsidP="008A2FE7">
            <w:pPr>
              <w:jc w:val="center"/>
            </w:pPr>
            <w:r w:rsidRPr="0032265D">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5B09A4">
        <w:tc>
          <w:tcPr>
            <w:tcW w:w="1983" w:type="dxa"/>
          </w:tcPr>
          <w:p w:rsidR="00AF62C9" w:rsidRPr="0032265D" w:rsidRDefault="00AF62C9" w:rsidP="008A2FE7">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2" w:type="dxa"/>
          </w:tcPr>
          <w:p w:rsidR="00AF62C9" w:rsidRPr="0032265D" w:rsidRDefault="00AF62C9" w:rsidP="008A2FE7">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gridSpan w:val="2"/>
          </w:tcPr>
          <w:p w:rsidR="00AF62C9" w:rsidRPr="0032265D" w:rsidRDefault="00AF62C9" w:rsidP="008A2FE7">
            <w:pPr>
              <w:jc w:val="center"/>
            </w:pPr>
            <w:r w:rsidRPr="0032265D">
              <w:t>Примечание 1</w:t>
            </w:r>
          </w:p>
        </w:tc>
        <w:tc>
          <w:tcPr>
            <w:tcW w:w="1704" w:type="dxa"/>
          </w:tcPr>
          <w:p w:rsidR="00AF62C9" w:rsidRPr="0032265D" w:rsidRDefault="00AF62C9" w:rsidP="008A2FE7">
            <w:pPr>
              <w:jc w:val="center"/>
            </w:pPr>
            <w:r w:rsidRPr="0032265D">
              <w:t>Примечание 2</w:t>
            </w:r>
          </w:p>
        </w:tc>
        <w:tc>
          <w:tcPr>
            <w:tcW w:w="1843" w:type="dxa"/>
          </w:tcPr>
          <w:p w:rsidR="00AF62C9" w:rsidRPr="0032265D" w:rsidRDefault="00AF62C9" w:rsidP="008A2FE7">
            <w:pPr>
              <w:jc w:val="center"/>
            </w:pPr>
            <w:r w:rsidRPr="0032265D">
              <w:t>Примечание 3</w:t>
            </w:r>
          </w:p>
        </w:tc>
        <w:tc>
          <w:tcPr>
            <w:tcW w:w="1843" w:type="dxa"/>
          </w:tcPr>
          <w:p w:rsidR="00AF62C9" w:rsidRPr="0032265D" w:rsidRDefault="00AF62C9" w:rsidP="008A2FE7">
            <w:pPr>
              <w:jc w:val="center"/>
            </w:pPr>
            <w:r w:rsidRPr="0032265D">
              <w:t>5</w:t>
            </w:r>
          </w:p>
          <w:p w:rsidR="00AF62C9" w:rsidRPr="0032265D" w:rsidRDefault="00AF62C9" w:rsidP="008A2FE7">
            <w:pPr>
              <w:jc w:val="center"/>
            </w:pPr>
          </w:p>
        </w:tc>
      </w:tr>
      <w:tr w:rsidR="00AF62C9" w:rsidRPr="0032265D" w:rsidTr="005B09A4">
        <w:tc>
          <w:tcPr>
            <w:tcW w:w="1983" w:type="dxa"/>
          </w:tcPr>
          <w:p w:rsidR="00AF62C9" w:rsidRPr="0032265D" w:rsidRDefault="00AF62C9" w:rsidP="009E4BAE">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5952" w:type="dxa"/>
          </w:tcPr>
          <w:p w:rsidR="00AF62C9" w:rsidRPr="0032265D" w:rsidRDefault="00AF62C9" w:rsidP="009E4BAE">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gridSpan w:val="2"/>
          </w:tcPr>
          <w:p w:rsidR="00AF62C9" w:rsidRPr="0032265D" w:rsidRDefault="00AF62C9" w:rsidP="009E4BAE">
            <w:pPr>
              <w:jc w:val="center"/>
            </w:pPr>
            <w:r w:rsidRPr="0032265D">
              <w:t>Примечание 1</w:t>
            </w:r>
          </w:p>
        </w:tc>
        <w:tc>
          <w:tcPr>
            <w:tcW w:w="1704" w:type="dxa"/>
          </w:tcPr>
          <w:p w:rsidR="00AF62C9" w:rsidRPr="0032265D" w:rsidRDefault="00AF62C9" w:rsidP="009E4BAE">
            <w:pPr>
              <w:jc w:val="center"/>
            </w:pPr>
            <w:r w:rsidRPr="0032265D">
              <w:t>Примечание 2</w:t>
            </w:r>
          </w:p>
        </w:tc>
        <w:tc>
          <w:tcPr>
            <w:tcW w:w="1843" w:type="dxa"/>
          </w:tcPr>
          <w:p w:rsidR="00AF62C9" w:rsidRPr="0032265D" w:rsidRDefault="00AF62C9" w:rsidP="009E4BAE">
            <w:pPr>
              <w:jc w:val="center"/>
            </w:pPr>
            <w:r w:rsidRPr="0032265D">
              <w:t>Примечание 3</w:t>
            </w:r>
          </w:p>
        </w:tc>
        <w:tc>
          <w:tcPr>
            <w:tcW w:w="1843" w:type="dxa"/>
          </w:tcPr>
          <w:p w:rsidR="00AF62C9" w:rsidRPr="0032265D" w:rsidRDefault="00AF62C9" w:rsidP="009E4BAE">
            <w:pPr>
              <w:jc w:val="center"/>
            </w:pPr>
            <w:r w:rsidRPr="0032265D">
              <w:t>5</w:t>
            </w:r>
          </w:p>
          <w:p w:rsidR="00AF62C9" w:rsidRPr="0032265D" w:rsidRDefault="00AF62C9" w:rsidP="009E4BAE">
            <w:pPr>
              <w:jc w:val="center"/>
            </w:pPr>
          </w:p>
        </w:tc>
      </w:tr>
      <w:tr w:rsidR="002F56CE" w:rsidRPr="0032265D" w:rsidTr="005B09A4">
        <w:tc>
          <w:tcPr>
            <w:tcW w:w="1983" w:type="dxa"/>
          </w:tcPr>
          <w:p w:rsidR="002F56CE" w:rsidRPr="0032265D" w:rsidRDefault="002F56CE" w:rsidP="008A2FE7">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Развлекательные мероприятия (4.8.1)</w:t>
            </w:r>
          </w:p>
        </w:tc>
        <w:tc>
          <w:tcPr>
            <w:tcW w:w="5952" w:type="dxa"/>
          </w:tcPr>
          <w:p w:rsidR="002F56CE" w:rsidRPr="0032265D" w:rsidRDefault="002F56CE" w:rsidP="008A2FE7">
            <w:pPr>
              <w:pStyle w:val="ConsPlusNormal"/>
              <w:ind w:firstLine="5"/>
              <w:jc w:val="both"/>
              <w:rPr>
                <w:rFonts w:ascii="Times New Roman" w:hAnsi="Times New Roman" w:cs="Times New Roman"/>
                <w:sz w:val="24"/>
                <w:szCs w:val="24"/>
              </w:rPr>
            </w:pPr>
            <w:r w:rsidRPr="0032265D">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1" w:type="dxa"/>
            <w:gridSpan w:val="2"/>
          </w:tcPr>
          <w:p w:rsidR="002F56CE" w:rsidRPr="0032265D" w:rsidRDefault="002F56CE" w:rsidP="008A2FE7">
            <w:pPr>
              <w:jc w:val="center"/>
            </w:pPr>
            <w:r w:rsidRPr="0032265D">
              <w:t>Примечание 1</w:t>
            </w:r>
          </w:p>
        </w:tc>
        <w:tc>
          <w:tcPr>
            <w:tcW w:w="1704" w:type="dxa"/>
          </w:tcPr>
          <w:p w:rsidR="002F56CE" w:rsidRPr="0032265D" w:rsidRDefault="002F56CE" w:rsidP="008A2FE7">
            <w:pPr>
              <w:jc w:val="center"/>
            </w:pPr>
            <w:r w:rsidRPr="0032265D">
              <w:t>Примечание 2</w:t>
            </w:r>
          </w:p>
        </w:tc>
        <w:tc>
          <w:tcPr>
            <w:tcW w:w="1843" w:type="dxa"/>
          </w:tcPr>
          <w:p w:rsidR="002F56CE" w:rsidRPr="0032265D" w:rsidRDefault="002F56CE" w:rsidP="008A2FE7">
            <w:pPr>
              <w:jc w:val="center"/>
            </w:pPr>
            <w:r w:rsidRPr="0032265D">
              <w:t>Примечание 3</w:t>
            </w:r>
          </w:p>
        </w:tc>
        <w:tc>
          <w:tcPr>
            <w:tcW w:w="1843" w:type="dxa"/>
          </w:tcPr>
          <w:p w:rsidR="002F56CE" w:rsidRPr="0032265D" w:rsidRDefault="002F56CE" w:rsidP="008A2FE7">
            <w:pPr>
              <w:jc w:val="center"/>
            </w:pPr>
            <w:r w:rsidRPr="0032265D">
              <w:t>5</w:t>
            </w:r>
          </w:p>
          <w:p w:rsidR="002F56CE" w:rsidRPr="0032265D" w:rsidRDefault="002F56CE" w:rsidP="008A2FE7">
            <w:pPr>
              <w:jc w:val="center"/>
            </w:pPr>
          </w:p>
        </w:tc>
      </w:tr>
      <w:tr w:rsidR="00AF62C9" w:rsidRPr="0032265D" w:rsidTr="00E316C6">
        <w:trPr>
          <w:trHeight w:val="385"/>
        </w:trPr>
        <w:tc>
          <w:tcPr>
            <w:tcW w:w="15026" w:type="dxa"/>
            <w:gridSpan w:val="7"/>
            <w:shd w:val="clear" w:color="auto" w:fill="D9D9D9"/>
          </w:tcPr>
          <w:p w:rsidR="00AF62C9" w:rsidRPr="0032265D" w:rsidRDefault="00AF62C9" w:rsidP="009E4BAE">
            <w:pPr>
              <w:jc w:val="center"/>
            </w:pPr>
            <w:r w:rsidRPr="0032265D">
              <w:rPr>
                <w:b/>
              </w:rPr>
              <w:t>Вспомогательные виды разрешенного использования</w:t>
            </w:r>
          </w:p>
        </w:tc>
      </w:tr>
      <w:tr w:rsidR="00AF62C9" w:rsidRPr="0032265D" w:rsidTr="005B09A4">
        <w:tc>
          <w:tcPr>
            <w:tcW w:w="1983" w:type="dxa"/>
          </w:tcPr>
          <w:p w:rsidR="00AF62C9" w:rsidRPr="0032265D" w:rsidRDefault="00AF62C9" w:rsidP="009E4BAE">
            <w:pPr>
              <w:jc w:val="center"/>
            </w:pPr>
            <w:r w:rsidRPr="0032265D">
              <w:t>Не устанавливаются</w:t>
            </w:r>
          </w:p>
        </w:tc>
        <w:tc>
          <w:tcPr>
            <w:tcW w:w="13043" w:type="dxa"/>
            <w:gridSpan w:val="6"/>
          </w:tcPr>
          <w:p w:rsidR="00AF62C9" w:rsidRPr="0032265D" w:rsidRDefault="00AF62C9"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 xml:space="preserve">Минимальный и максимальный размеры земельных участков для размещения объектов капитального строительства </w:t>
      </w:r>
      <w:r w:rsidR="00C25240" w:rsidRPr="0032265D">
        <w:rPr>
          <w:lang w:bidi="ru-RU"/>
        </w:rPr>
        <w:t>устанавливаются с</w:t>
      </w:r>
      <w:r w:rsidRPr="0032265D">
        <w:rPr>
          <w:lang w:bidi="ru-RU"/>
        </w:rPr>
        <w:t xml:space="preserve"> учетом задания на проектирование и в соответствии с действующими техническими регламентами.</w:t>
      </w:r>
    </w:p>
    <w:p w:rsidR="00ED1CC6" w:rsidRPr="0032265D" w:rsidRDefault="00ED1CC6" w:rsidP="009E4BAE">
      <w:pPr>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lastRenderedPageBreak/>
        <w:t xml:space="preserve">2. </w:t>
      </w:r>
      <w:r w:rsidRPr="0032265D">
        <w:rPr>
          <w:rFonts w:eastAsia="Calibri"/>
        </w:rPr>
        <w:t xml:space="preserve">Максимальная высота зданий, строений, сооружений на территории земельных </w:t>
      </w:r>
      <w:r w:rsidR="00C25240" w:rsidRPr="0032265D">
        <w:rPr>
          <w:rFonts w:eastAsia="Calibri"/>
        </w:rPr>
        <w:t>участков для</w:t>
      </w:r>
      <w:r w:rsidRPr="0032265D">
        <w:rPr>
          <w:rFonts w:eastAsia="Calibri"/>
        </w:rPr>
        <w:t xml:space="preserve"> всех вспомогательных строений не более 5 метров.</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 xml:space="preserve">4. Минимальные отступы от границы земельного </w:t>
      </w:r>
      <w:r w:rsidR="008A2FE7" w:rsidRPr="0032265D">
        <w:t>участка в</w:t>
      </w:r>
      <w:r w:rsidRPr="0032265D">
        <w:t xml:space="preserve">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E316C6" w:rsidRPr="0032265D" w:rsidRDefault="00E316C6"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2.3.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8A2FE7"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pStyle w:val="u"/>
        <w:ind w:firstLine="709"/>
        <w:jc w:val="left"/>
        <w:rPr>
          <w:b/>
          <w:noProof/>
        </w:rPr>
      </w:pPr>
      <w:r w:rsidRPr="0032265D">
        <w:rPr>
          <w:rFonts w:eastAsia="MS Mincho" w:cs="Times New Roman"/>
          <w:b/>
          <w:color w:val="auto"/>
        </w:rPr>
        <w:t xml:space="preserve">Статья 13. </w:t>
      </w:r>
      <w:r w:rsidRPr="0032265D">
        <w:rPr>
          <w:b/>
          <w:noProof/>
        </w:rPr>
        <w:t>Производственные зоны и зоны инженерно-транспортной инфраструктуры (П, К, И, Т)</w:t>
      </w:r>
    </w:p>
    <w:p w:rsidR="00ED1CC6" w:rsidRPr="0032265D" w:rsidRDefault="00ED1CC6" w:rsidP="009E4BAE">
      <w:pPr>
        <w:pStyle w:val="u"/>
        <w:ind w:firstLine="709"/>
        <w:jc w:val="left"/>
        <w:rPr>
          <w:rFonts w:eastAsia="MS Mincho" w:cs="Times New Roman"/>
          <w:b/>
          <w:color w:val="auto"/>
        </w:rPr>
      </w:pPr>
    </w:p>
    <w:p w:rsidR="00ED1CC6" w:rsidRPr="0032265D" w:rsidRDefault="00ED1CC6" w:rsidP="009E4BAE">
      <w:pPr>
        <w:pStyle w:val="u"/>
        <w:ind w:firstLine="709"/>
        <w:jc w:val="left"/>
        <w:rPr>
          <w:rFonts w:eastAsia="MS Mincho" w:cs="Times New Roman"/>
          <w:b/>
          <w:color w:val="auto"/>
        </w:rPr>
      </w:pPr>
      <w:r w:rsidRPr="0032265D">
        <w:rPr>
          <w:rFonts w:eastAsia="MS Mincho" w:cs="Times New Roman"/>
          <w:b/>
          <w:color w:val="auto"/>
        </w:rPr>
        <w:t>1.П</w:t>
      </w:r>
      <w:r w:rsidRPr="0032265D">
        <w:rPr>
          <w:rFonts w:cs="Times New Roman"/>
          <w:b/>
        </w:rPr>
        <w:t xml:space="preserve"> - </w:t>
      </w:r>
      <w:r w:rsidRPr="0032265D">
        <w:rPr>
          <w:rFonts w:eastAsia="MS Mincho" w:cs="Times New Roman"/>
          <w:b/>
        </w:rPr>
        <w:t>производственная зона</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pPr>
      <w:r w:rsidRPr="0032265D">
        <w:t>1.1. Зона предназначена для размещения производственных объектов с различными нормативами воздействия на окружающую среду.</w:t>
      </w:r>
    </w:p>
    <w:p w:rsidR="00ED1CC6" w:rsidRPr="0032265D" w:rsidRDefault="00ED1CC6" w:rsidP="009E4BAE">
      <w:pPr>
        <w:widowControl w:val="0"/>
        <w:autoSpaceDE w:val="0"/>
        <w:autoSpaceDN w:val="0"/>
        <w:adjustRightInd w:val="0"/>
        <w:ind w:firstLine="709"/>
        <w:jc w:val="both"/>
      </w:pPr>
      <w:r w:rsidRPr="0032265D">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П приведены в таблице 1.</w:t>
      </w:r>
    </w:p>
    <w:p w:rsidR="00ED1CC6" w:rsidRPr="0032265D" w:rsidRDefault="00ED1CC6" w:rsidP="009E4BAE">
      <w:pPr>
        <w:widowControl w:val="0"/>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right"/>
      </w:pPr>
      <w:r w:rsidRPr="0032265D">
        <w:t>Таблица 1</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6"/>
        <w:gridCol w:w="5941"/>
        <w:gridCol w:w="1711"/>
        <w:gridCol w:w="1704"/>
        <w:gridCol w:w="1843"/>
        <w:gridCol w:w="1843"/>
      </w:tblGrid>
      <w:tr w:rsidR="00ED1CC6" w:rsidRPr="0032265D" w:rsidTr="00E316C6">
        <w:tc>
          <w:tcPr>
            <w:tcW w:w="1978"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47" w:type="dxa"/>
            <w:gridSpan w:val="2"/>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1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90"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E316C6">
        <w:tc>
          <w:tcPr>
            <w:tcW w:w="1978" w:type="dxa"/>
            <w:vMerge/>
            <w:shd w:val="clear" w:color="auto" w:fill="D9D9D9"/>
          </w:tcPr>
          <w:p w:rsidR="00ED1CC6" w:rsidRPr="0032265D" w:rsidRDefault="00ED1CC6" w:rsidP="009E4BAE"/>
        </w:tc>
        <w:tc>
          <w:tcPr>
            <w:tcW w:w="5947" w:type="dxa"/>
            <w:gridSpan w:val="2"/>
            <w:vMerge/>
            <w:shd w:val="clear" w:color="auto" w:fill="D9D9D9"/>
          </w:tcPr>
          <w:p w:rsidR="00ED1CC6" w:rsidRPr="0032265D" w:rsidRDefault="00ED1CC6" w:rsidP="009E4BAE"/>
        </w:tc>
        <w:tc>
          <w:tcPr>
            <w:tcW w:w="1711" w:type="dxa"/>
            <w:vMerge/>
            <w:shd w:val="clear" w:color="auto" w:fill="D9D9D9"/>
          </w:tcPr>
          <w:p w:rsidR="00ED1CC6" w:rsidRPr="0032265D" w:rsidRDefault="00ED1CC6" w:rsidP="009E4BAE">
            <w:pPr>
              <w:jc w:val="center"/>
            </w:pPr>
          </w:p>
        </w:tc>
        <w:tc>
          <w:tcPr>
            <w:tcW w:w="1704"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E316C6">
        <w:tc>
          <w:tcPr>
            <w:tcW w:w="15026" w:type="dxa"/>
            <w:gridSpan w:val="7"/>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E316C6">
        <w:trPr>
          <w:trHeight w:val="378"/>
        </w:trPr>
        <w:tc>
          <w:tcPr>
            <w:tcW w:w="15026" w:type="dxa"/>
            <w:gridSpan w:val="7"/>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E316C6">
        <w:tc>
          <w:tcPr>
            <w:tcW w:w="197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47" w:type="dxa"/>
            <w:gridSpan w:val="2"/>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58" w:type="dxa"/>
            <w:gridSpan w:val="3"/>
            <w:vAlign w:val="center"/>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 xml:space="preserve">1 </w:t>
            </w:r>
          </w:p>
        </w:tc>
      </w:tr>
      <w:tr w:rsidR="00ED1CC6" w:rsidRPr="0032265D" w:rsidTr="00E316C6">
        <w:tc>
          <w:tcPr>
            <w:tcW w:w="1978"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 xml:space="preserve">Обеспечение научной </w:t>
            </w:r>
            <w:r w:rsidRPr="0032265D">
              <w:rPr>
                <w:rFonts w:cs="Times New Roman"/>
                <w:color w:val="auto"/>
              </w:rPr>
              <w:lastRenderedPageBreak/>
              <w:t>деятельности (3.9)</w:t>
            </w:r>
          </w:p>
        </w:tc>
        <w:tc>
          <w:tcPr>
            <w:tcW w:w="5947" w:type="dxa"/>
            <w:gridSpan w:val="2"/>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lastRenderedPageBreak/>
              <w:t xml:space="preserve">Размещение зданий и сооружений для обеспечения научной деятельности. Содержание </w:t>
            </w:r>
            <w:r w:rsidRPr="0032265D">
              <w:rPr>
                <w:rFonts w:cs="Times New Roman"/>
              </w:rPr>
              <w:lastRenderedPageBreak/>
              <w:t xml:space="preserve">данного вида разрешенного использования включает в себя содержание видов разрешенного использования с кодами 3.9.1- 3.9.3,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11" w:type="dxa"/>
          </w:tcPr>
          <w:p w:rsidR="00ED1CC6" w:rsidRPr="0032265D" w:rsidRDefault="00ED1CC6" w:rsidP="009E4BAE">
            <w:pPr>
              <w:jc w:val="center"/>
            </w:pPr>
            <w:r w:rsidRPr="0032265D">
              <w:lastRenderedPageBreak/>
              <w:t>Примечание 1</w:t>
            </w:r>
          </w:p>
        </w:tc>
        <w:tc>
          <w:tcPr>
            <w:tcW w:w="1704"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171DD0" w:rsidRPr="0032265D" w:rsidTr="00E316C6">
        <w:tc>
          <w:tcPr>
            <w:tcW w:w="1978" w:type="dxa"/>
          </w:tcPr>
          <w:p w:rsidR="00171DD0" w:rsidRPr="0032265D" w:rsidRDefault="00171DD0" w:rsidP="00171DD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Объекты дорожного сервиса (4.9.1)</w:t>
            </w:r>
          </w:p>
        </w:tc>
        <w:tc>
          <w:tcPr>
            <w:tcW w:w="5947" w:type="dxa"/>
            <w:gridSpan w:val="2"/>
          </w:tcPr>
          <w:p w:rsidR="00171DD0" w:rsidRPr="0032265D" w:rsidRDefault="00171DD0" w:rsidP="00171DD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32265D">
                <w:rPr>
                  <w:rFonts w:ascii="Times New Roman" w:hAnsi="Times New Roman" w:cs="Times New Roman"/>
                  <w:color w:val="0000FF"/>
                  <w:sz w:val="24"/>
                  <w:szCs w:val="24"/>
                </w:rPr>
                <w:t>кодами 4.9.1.1</w:t>
              </w:r>
            </w:hyperlink>
            <w:r w:rsidRPr="0032265D">
              <w:rPr>
                <w:rFonts w:ascii="Times New Roman" w:hAnsi="Times New Roman" w:cs="Times New Roman"/>
                <w:sz w:val="24"/>
                <w:szCs w:val="24"/>
              </w:rPr>
              <w:t xml:space="preserve"> - </w:t>
            </w:r>
            <w:hyperlink w:anchor="P332" w:history="1">
              <w:r w:rsidRPr="0032265D">
                <w:rPr>
                  <w:rFonts w:ascii="Times New Roman" w:hAnsi="Times New Roman" w:cs="Times New Roman"/>
                  <w:color w:val="0000FF"/>
                  <w:sz w:val="24"/>
                  <w:szCs w:val="24"/>
                </w:rPr>
                <w:t>4.9.1.4</w:t>
              </w:r>
            </w:hyperlink>
          </w:p>
        </w:tc>
        <w:tc>
          <w:tcPr>
            <w:tcW w:w="1711" w:type="dxa"/>
          </w:tcPr>
          <w:p w:rsidR="00171DD0" w:rsidRPr="0032265D" w:rsidRDefault="00171DD0" w:rsidP="00171DD0">
            <w:pPr>
              <w:jc w:val="center"/>
            </w:pPr>
            <w:r w:rsidRPr="0032265D">
              <w:t>Примечание 1</w:t>
            </w:r>
          </w:p>
        </w:tc>
        <w:tc>
          <w:tcPr>
            <w:tcW w:w="1704" w:type="dxa"/>
          </w:tcPr>
          <w:p w:rsidR="00171DD0" w:rsidRPr="0032265D" w:rsidRDefault="00171DD0" w:rsidP="00171DD0">
            <w:pPr>
              <w:jc w:val="center"/>
            </w:pPr>
            <w:r w:rsidRPr="0032265D">
              <w:t>Примечание 2</w:t>
            </w:r>
          </w:p>
        </w:tc>
        <w:tc>
          <w:tcPr>
            <w:tcW w:w="1843" w:type="dxa"/>
          </w:tcPr>
          <w:p w:rsidR="00171DD0" w:rsidRPr="0032265D" w:rsidRDefault="00171DD0" w:rsidP="00171DD0">
            <w:pPr>
              <w:jc w:val="center"/>
            </w:pPr>
            <w:r w:rsidRPr="0032265D">
              <w:t>Примечание 3</w:t>
            </w:r>
          </w:p>
        </w:tc>
        <w:tc>
          <w:tcPr>
            <w:tcW w:w="1843" w:type="dxa"/>
          </w:tcPr>
          <w:p w:rsidR="00171DD0" w:rsidRPr="0032265D" w:rsidRDefault="00171DD0" w:rsidP="00171DD0">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left="-108" w:right="-108" w:firstLine="0"/>
              <w:rPr>
                <w:rFonts w:cs="Times New Roman"/>
                <w:color w:val="auto"/>
              </w:rPr>
            </w:pPr>
            <w:r w:rsidRPr="0032265D">
              <w:rPr>
                <w:rFonts w:cs="Times New Roman"/>
                <w:color w:val="auto"/>
              </w:rPr>
              <w:t>Производственная деятельность (6.0)</w:t>
            </w:r>
          </w:p>
        </w:tc>
        <w:tc>
          <w:tcPr>
            <w:tcW w:w="5947" w:type="dxa"/>
            <w:gridSpan w:val="2"/>
          </w:tcPr>
          <w:p w:rsidR="000701D8" w:rsidRPr="0032265D" w:rsidRDefault="000701D8" w:rsidP="000701D8">
            <w:pPr>
              <w:pStyle w:val="u"/>
              <w:spacing w:before="100" w:beforeAutospacing="1" w:after="100" w:afterAutospacing="1"/>
              <w:ind w:firstLine="540"/>
            </w:pPr>
            <w:r w:rsidRPr="0032265D">
              <w:rPr>
                <w:rFonts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Недропользование (6.1)</w:t>
            </w:r>
          </w:p>
        </w:tc>
        <w:tc>
          <w:tcPr>
            <w:tcW w:w="5947" w:type="dxa"/>
            <w:gridSpan w:val="2"/>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t>Тяжелая промышленность (6.2)</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w:t>
            </w:r>
            <w:r w:rsidRPr="0032265D">
              <w:rPr>
                <w:rFonts w:cs="Times New Roman"/>
              </w:rPr>
              <w:br/>
              <w:t xml:space="preserve">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w:t>
            </w:r>
            <w:r w:rsidRPr="0032265D">
              <w:rPr>
                <w:rFonts w:cs="Times New Roman"/>
              </w:rPr>
              <w:lastRenderedPageBreak/>
              <w:t>также другие подобные промышленные предприятия,</w:t>
            </w:r>
            <w:r w:rsidRPr="0032265D">
              <w:rPr>
                <w:rFonts w:cs="Times New Roman"/>
              </w:rPr>
              <w:br/>
              <w:t>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711" w:type="dxa"/>
          </w:tcPr>
          <w:p w:rsidR="000701D8" w:rsidRPr="0032265D" w:rsidRDefault="000701D8" w:rsidP="000701D8">
            <w:pPr>
              <w:jc w:val="center"/>
            </w:pPr>
            <w:r w:rsidRPr="0032265D">
              <w:lastRenderedPageBreak/>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Автомобилестроительная промышленность (6.2.1)</w:t>
            </w:r>
          </w:p>
        </w:tc>
        <w:tc>
          <w:tcPr>
            <w:tcW w:w="5947" w:type="dxa"/>
            <w:gridSpan w:val="2"/>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t>Легкая промышленность (6.3)</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текстильной, фарфоро-фаянсовой, электронной промышленности</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left="-108" w:right="-108" w:firstLine="0"/>
              <w:rPr>
                <w:rFonts w:cs="Times New Roman"/>
                <w:color w:val="auto"/>
              </w:rPr>
            </w:pPr>
            <w:r w:rsidRPr="0032265D">
              <w:rPr>
                <w:rFonts w:cs="Times New Roman"/>
                <w:color w:val="auto"/>
              </w:rPr>
              <w:t>Фармацевтическая промышленность (6.3.1)</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t>Пищевая промышленность (6.4)</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t>Нефтехимическая промышленность (6.5)</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w:t>
            </w:r>
            <w:r w:rsidRPr="0032265D">
              <w:rPr>
                <w:rFonts w:cs="Times New Roman"/>
              </w:rPr>
              <w:lastRenderedPageBreak/>
              <w:t>назначения и подобной продукции, а также другие подобные промышленные предприятия</w:t>
            </w:r>
          </w:p>
        </w:tc>
        <w:tc>
          <w:tcPr>
            <w:tcW w:w="1711" w:type="dxa"/>
          </w:tcPr>
          <w:p w:rsidR="000701D8" w:rsidRPr="0032265D" w:rsidRDefault="000701D8" w:rsidP="000701D8">
            <w:pPr>
              <w:jc w:val="center"/>
            </w:pPr>
            <w:r w:rsidRPr="0032265D">
              <w:lastRenderedPageBreak/>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t>Строительная промышленность (6.6)</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w:t>
            </w:r>
            <w:r w:rsidRPr="0032265D">
              <w:rPr>
                <w:rFonts w:cs="Times New Roman"/>
              </w:rPr>
              <w:br/>
              <w:t>продукции, сборных домов или их частей и тому подобной продукции</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E316C6">
        <w:tc>
          <w:tcPr>
            <w:tcW w:w="1978" w:type="dxa"/>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Энергетика (6.7)</w:t>
            </w:r>
          </w:p>
        </w:tc>
        <w:tc>
          <w:tcPr>
            <w:tcW w:w="5947" w:type="dxa"/>
            <w:gridSpan w:val="2"/>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75" w:history="1">
              <w:r w:rsidRPr="0032265D">
                <w:rPr>
                  <w:rFonts w:ascii="Times New Roman" w:hAnsi="Times New Roman" w:cs="Times New Roman"/>
                  <w:color w:val="0000FF"/>
                  <w:sz w:val="24"/>
                  <w:szCs w:val="24"/>
                </w:rPr>
                <w:t>кодом 3.1</w:t>
              </w:r>
            </w:hyperlink>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C25240" w:rsidRPr="0032265D" w:rsidTr="00166AC7">
        <w:tc>
          <w:tcPr>
            <w:tcW w:w="1978" w:type="dxa"/>
          </w:tcPr>
          <w:p w:rsidR="00C25240" w:rsidRPr="0032265D" w:rsidRDefault="00C25240" w:rsidP="000701D8">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47" w:type="dxa"/>
            <w:gridSpan w:val="2"/>
          </w:tcPr>
          <w:p w:rsidR="00C25240" w:rsidRPr="0032265D" w:rsidRDefault="00C25240" w:rsidP="000701D8">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исключением объектов связи, размещение которых предусмотрено содержанием видов разрешенного использования с кодами 3.1.1, 3.2.3, определенными Приказом Росреестра от 10.11.2020 г. № П/0412 «Об утверждении классификатора видов разрешенного использования земельных участков»</w:t>
            </w:r>
          </w:p>
        </w:tc>
        <w:tc>
          <w:tcPr>
            <w:tcW w:w="5258" w:type="dxa"/>
            <w:gridSpan w:val="3"/>
          </w:tcPr>
          <w:p w:rsidR="00C25240" w:rsidRPr="0032265D" w:rsidRDefault="00C25240" w:rsidP="000701D8">
            <w:pPr>
              <w:jc w:val="center"/>
            </w:pPr>
            <w:r w:rsidRPr="0032265D">
              <w:t>Не устанавливаются</w:t>
            </w:r>
          </w:p>
        </w:tc>
        <w:tc>
          <w:tcPr>
            <w:tcW w:w="1843" w:type="dxa"/>
          </w:tcPr>
          <w:p w:rsidR="00C25240" w:rsidRPr="0032265D" w:rsidRDefault="00C25240" w:rsidP="000701D8">
            <w:pPr>
              <w:jc w:val="center"/>
            </w:pPr>
            <w:r w:rsidRPr="0032265D">
              <w:t>1</w:t>
            </w:r>
          </w:p>
        </w:tc>
      </w:tr>
      <w:tr w:rsidR="000701D8" w:rsidRPr="0032265D" w:rsidTr="00E316C6">
        <w:trPr>
          <w:trHeight w:val="3040"/>
        </w:trPr>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lastRenderedPageBreak/>
              <w:t>Склад (6.9)</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сооружений, имеющих назначение по</w:t>
            </w:r>
            <w:r w:rsidRPr="0032265D">
              <w:rPr>
                <w:rFonts w:cs="Times New Roman"/>
              </w:rPr>
              <w:br/>
              <w:t>временному хранению, распределению и перевалке грузов (за исключением хранения стратегических запасов), не являющихся частями производственных</w:t>
            </w:r>
            <w:r w:rsidRPr="0032265D">
              <w:rPr>
                <w:rFonts w:cs="Times New Roman"/>
              </w:rPr>
              <w:b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0701D8">
        <w:trPr>
          <w:trHeight w:val="797"/>
        </w:trPr>
        <w:tc>
          <w:tcPr>
            <w:tcW w:w="1978" w:type="dxa"/>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Складские площадки (6.9.1)</w:t>
            </w:r>
          </w:p>
        </w:tc>
        <w:tc>
          <w:tcPr>
            <w:tcW w:w="5947" w:type="dxa"/>
            <w:gridSpan w:val="2"/>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0701D8">
        <w:trPr>
          <w:trHeight w:val="1646"/>
        </w:trPr>
        <w:tc>
          <w:tcPr>
            <w:tcW w:w="1978" w:type="dxa"/>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Целлюлозно-бумажная промышленность (6.11)</w:t>
            </w:r>
          </w:p>
        </w:tc>
        <w:tc>
          <w:tcPr>
            <w:tcW w:w="5947" w:type="dxa"/>
            <w:gridSpan w:val="2"/>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0701D8" w:rsidRPr="0032265D" w:rsidTr="000701D8">
        <w:trPr>
          <w:trHeight w:val="1117"/>
        </w:trPr>
        <w:tc>
          <w:tcPr>
            <w:tcW w:w="1978" w:type="dxa"/>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Научно-производственная деятельность (6.12)</w:t>
            </w:r>
          </w:p>
        </w:tc>
        <w:tc>
          <w:tcPr>
            <w:tcW w:w="5947" w:type="dxa"/>
            <w:gridSpan w:val="2"/>
          </w:tcPr>
          <w:p w:rsidR="000701D8" w:rsidRPr="0032265D" w:rsidRDefault="000701D8" w:rsidP="000701D8">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технологических, промышленных, агропромышленных парков, бизнес-инкубаторов</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5</w:t>
            </w:r>
          </w:p>
        </w:tc>
      </w:tr>
      <w:tr w:rsidR="00C25240" w:rsidRPr="0032265D" w:rsidTr="00166AC7">
        <w:trPr>
          <w:trHeight w:val="1117"/>
        </w:trPr>
        <w:tc>
          <w:tcPr>
            <w:tcW w:w="1978" w:type="dxa"/>
          </w:tcPr>
          <w:p w:rsidR="00C25240" w:rsidRPr="0032265D" w:rsidRDefault="00C25240" w:rsidP="00171DD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Трубопроводный транспорт (7.5)</w:t>
            </w:r>
          </w:p>
        </w:tc>
        <w:tc>
          <w:tcPr>
            <w:tcW w:w="5947" w:type="dxa"/>
            <w:gridSpan w:val="2"/>
          </w:tcPr>
          <w:p w:rsidR="00C25240" w:rsidRPr="0032265D" w:rsidRDefault="00C25240" w:rsidP="00171DD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258" w:type="dxa"/>
            <w:gridSpan w:val="3"/>
          </w:tcPr>
          <w:p w:rsidR="00C25240" w:rsidRPr="0032265D" w:rsidRDefault="00C25240" w:rsidP="00171DD0">
            <w:pPr>
              <w:jc w:val="center"/>
            </w:pPr>
            <w:r w:rsidRPr="0032265D">
              <w:t>Не устанавливаются</w:t>
            </w:r>
          </w:p>
        </w:tc>
        <w:tc>
          <w:tcPr>
            <w:tcW w:w="1843" w:type="dxa"/>
          </w:tcPr>
          <w:p w:rsidR="00C25240" w:rsidRPr="0032265D" w:rsidRDefault="00C25240" w:rsidP="00171DD0">
            <w:pPr>
              <w:jc w:val="center"/>
            </w:pPr>
            <w:r w:rsidRPr="0032265D">
              <w:t>1</w:t>
            </w:r>
          </w:p>
        </w:tc>
      </w:tr>
      <w:tr w:rsidR="000701D8" w:rsidRPr="0032265D" w:rsidTr="00E316C6">
        <w:tc>
          <w:tcPr>
            <w:tcW w:w="1978" w:type="dxa"/>
          </w:tcPr>
          <w:p w:rsidR="000701D8" w:rsidRPr="0032265D" w:rsidRDefault="000701D8" w:rsidP="000701D8">
            <w:pPr>
              <w:pStyle w:val="u"/>
              <w:spacing w:before="100" w:beforeAutospacing="1" w:after="100" w:afterAutospacing="1"/>
              <w:ind w:left="-108" w:right="-108" w:firstLine="0"/>
              <w:jc w:val="center"/>
              <w:rPr>
                <w:rFonts w:cs="Times New Roman"/>
                <w:color w:val="auto"/>
              </w:rPr>
            </w:pPr>
            <w:r w:rsidRPr="0032265D">
              <w:rPr>
                <w:rFonts w:cs="Times New Roman"/>
                <w:color w:val="auto"/>
              </w:rPr>
              <w:t>Железножорожный транспорт (7.1)</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w:t>
            </w:r>
            <w:r w:rsidRPr="0032265D">
              <w:rPr>
                <w:rFonts w:cs="Times New Roman"/>
              </w:rPr>
              <w:b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Приказом </w:t>
            </w:r>
            <w:r w:rsidRPr="0032265D">
              <w:rPr>
                <w:rFonts w:cs="Times New Roman"/>
              </w:rPr>
              <w:lastRenderedPageBreak/>
              <w:t>Росреестра от 10.11.2020 г. № П/0412 «Об утверждении классификатора видов разрешенного использования земельных участков»</w:t>
            </w:r>
          </w:p>
        </w:tc>
        <w:tc>
          <w:tcPr>
            <w:tcW w:w="1711" w:type="dxa"/>
          </w:tcPr>
          <w:p w:rsidR="000701D8" w:rsidRPr="0032265D" w:rsidRDefault="000701D8" w:rsidP="000701D8">
            <w:pPr>
              <w:jc w:val="center"/>
            </w:pPr>
            <w:r w:rsidRPr="0032265D">
              <w:lastRenderedPageBreak/>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 xml:space="preserve">5 </w:t>
            </w:r>
          </w:p>
        </w:tc>
      </w:tr>
      <w:tr w:rsidR="000701D8" w:rsidRPr="0032265D" w:rsidTr="00E316C6">
        <w:tc>
          <w:tcPr>
            <w:tcW w:w="1978" w:type="dxa"/>
          </w:tcPr>
          <w:p w:rsidR="000701D8" w:rsidRPr="0032265D" w:rsidRDefault="000701D8" w:rsidP="000701D8">
            <w:pPr>
              <w:pStyle w:val="u"/>
              <w:spacing w:before="100" w:beforeAutospacing="1" w:after="100" w:afterAutospacing="1"/>
              <w:ind w:right="-108" w:firstLine="0"/>
              <w:rPr>
                <w:rFonts w:cs="Times New Roman"/>
                <w:color w:val="auto"/>
              </w:rPr>
            </w:pPr>
            <w:r w:rsidRPr="0032265D">
              <w:rPr>
                <w:rFonts w:cs="Times New Roman"/>
                <w:color w:val="auto"/>
              </w:rPr>
              <w:t>Автомобильный транспорт (7.2)</w:t>
            </w:r>
          </w:p>
        </w:tc>
        <w:tc>
          <w:tcPr>
            <w:tcW w:w="5947" w:type="dxa"/>
            <w:gridSpan w:val="2"/>
          </w:tcPr>
          <w:p w:rsidR="000701D8" w:rsidRPr="0032265D" w:rsidRDefault="000701D8" w:rsidP="000701D8">
            <w:pPr>
              <w:pStyle w:val="u"/>
              <w:spacing w:before="100" w:beforeAutospacing="1" w:after="100" w:afterAutospacing="1"/>
              <w:ind w:firstLine="540"/>
              <w:rPr>
                <w:rFonts w:cs="Times New Roman"/>
              </w:rPr>
            </w:pPr>
            <w:r w:rsidRPr="0032265D">
              <w:rPr>
                <w:rFonts w:ascii="ArialMT" w:hAnsi="ArialMT"/>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w:t>
            </w:r>
            <w:r w:rsidRPr="0032265D">
              <w:rPr>
                <w:rFonts w:ascii="ArialMT" w:hAnsi="ArialMT"/>
              </w:rPr>
              <w:br/>
              <w:t xml:space="preserve">с кодами 7.2.1-7.2.3, </w:t>
            </w:r>
            <w:r w:rsidRPr="0032265D">
              <w:rPr>
                <w:rFonts w:cs="Times New Roman"/>
              </w:rPr>
              <w:t>определенными Приказом Росреестра от 10.11.2020 г. № П/0412 «Об утверждении классификатора видов разрешенного использования земельных участков»</w:t>
            </w:r>
          </w:p>
        </w:tc>
        <w:tc>
          <w:tcPr>
            <w:tcW w:w="1711" w:type="dxa"/>
          </w:tcPr>
          <w:p w:rsidR="000701D8" w:rsidRPr="0032265D" w:rsidRDefault="000701D8" w:rsidP="000701D8">
            <w:pPr>
              <w:jc w:val="center"/>
            </w:pPr>
            <w:r w:rsidRPr="0032265D">
              <w:t>Примечание 1</w:t>
            </w:r>
          </w:p>
        </w:tc>
        <w:tc>
          <w:tcPr>
            <w:tcW w:w="1704" w:type="dxa"/>
          </w:tcPr>
          <w:p w:rsidR="000701D8" w:rsidRPr="0032265D" w:rsidRDefault="000701D8" w:rsidP="000701D8">
            <w:pPr>
              <w:jc w:val="center"/>
            </w:pPr>
            <w:r w:rsidRPr="0032265D">
              <w:t>Примечание 2</w:t>
            </w:r>
          </w:p>
        </w:tc>
        <w:tc>
          <w:tcPr>
            <w:tcW w:w="1843" w:type="dxa"/>
          </w:tcPr>
          <w:p w:rsidR="000701D8" w:rsidRPr="0032265D" w:rsidRDefault="000701D8" w:rsidP="000701D8">
            <w:pPr>
              <w:jc w:val="center"/>
            </w:pPr>
            <w:r w:rsidRPr="0032265D">
              <w:t>Примечание 3</w:t>
            </w:r>
          </w:p>
        </w:tc>
        <w:tc>
          <w:tcPr>
            <w:tcW w:w="1843" w:type="dxa"/>
          </w:tcPr>
          <w:p w:rsidR="000701D8" w:rsidRPr="0032265D" w:rsidRDefault="000701D8" w:rsidP="000701D8">
            <w:pPr>
              <w:jc w:val="center"/>
            </w:pPr>
            <w:r w:rsidRPr="0032265D">
              <w:t xml:space="preserve">5 </w:t>
            </w:r>
          </w:p>
        </w:tc>
      </w:tr>
      <w:tr w:rsidR="0071349E" w:rsidRPr="0032265D" w:rsidTr="00E316C6">
        <w:tc>
          <w:tcPr>
            <w:tcW w:w="1978" w:type="dxa"/>
          </w:tcPr>
          <w:p w:rsidR="0071349E" w:rsidRPr="0032265D" w:rsidRDefault="0071349E" w:rsidP="0071349E">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Водный транспорт (7.3)</w:t>
            </w:r>
          </w:p>
        </w:tc>
        <w:tc>
          <w:tcPr>
            <w:tcW w:w="5947" w:type="dxa"/>
            <w:gridSpan w:val="2"/>
          </w:tcPr>
          <w:p w:rsidR="0071349E" w:rsidRPr="0032265D" w:rsidRDefault="0071349E" w:rsidP="0071349E">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711" w:type="dxa"/>
          </w:tcPr>
          <w:p w:rsidR="0071349E" w:rsidRPr="0032265D" w:rsidRDefault="0071349E" w:rsidP="0071349E">
            <w:pPr>
              <w:jc w:val="center"/>
            </w:pPr>
            <w:r w:rsidRPr="0032265D">
              <w:t>Примечание 1</w:t>
            </w:r>
          </w:p>
        </w:tc>
        <w:tc>
          <w:tcPr>
            <w:tcW w:w="1704" w:type="dxa"/>
          </w:tcPr>
          <w:p w:rsidR="0071349E" w:rsidRPr="0032265D" w:rsidRDefault="0071349E" w:rsidP="0071349E">
            <w:pPr>
              <w:jc w:val="center"/>
            </w:pPr>
            <w:r w:rsidRPr="0032265D">
              <w:t>Примечание 2</w:t>
            </w:r>
          </w:p>
        </w:tc>
        <w:tc>
          <w:tcPr>
            <w:tcW w:w="1843" w:type="dxa"/>
          </w:tcPr>
          <w:p w:rsidR="0071349E" w:rsidRPr="0032265D" w:rsidRDefault="0071349E" w:rsidP="0071349E">
            <w:pPr>
              <w:jc w:val="center"/>
            </w:pPr>
            <w:r w:rsidRPr="0032265D">
              <w:t>Примечание 3</w:t>
            </w:r>
          </w:p>
        </w:tc>
        <w:tc>
          <w:tcPr>
            <w:tcW w:w="1843" w:type="dxa"/>
          </w:tcPr>
          <w:p w:rsidR="0071349E" w:rsidRPr="0032265D" w:rsidRDefault="0071349E" w:rsidP="0071349E">
            <w:pPr>
              <w:jc w:val="center"/>
            </w:pPr>
            <w:r w:rsidRPr="0032265D">
              <w:t xml:space="preserve">5 </w:t>
            </w:r>
          </w:p>
        </w:tc>
      </w:tr>
      <w:tr w:rsidR="0071349E" w:rsidRPr="0032265D" w:rsidTr="00E316C6">
        <w:tc>
          <w:tcPr>
            <w:tcW w:w="1978" w:type="dxa"/>
          </w:tcPr>
          <w:p w:rsidR="0071349E" w:rsidRPr="0032265D" w:rsidRDefault="0071349E" w:rsidP="0071349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47" w:type="dxa"/>
            <w:gridSpan w:val="2"/>
          </w:tcPr>
          <w:p w:rsidR="0071349E" w:rsidRPr="0032265D" w:rsidRDefault="0071349E" w:rsidP="0071349E">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7101" w:type="dxa"/>
            <w:gridSpan w:val="4"/>
            <w:vAlign w:val="center"/>
          </w:tcPr>
          <w:p w:rsidR="0071349E" w:rsidRPr="0032265D" w:rsidRDefault="0071349E" w:rsidP="0071349E">
            <w:pPr>
              <w:jc w:val="center"/>
            </w:pPr>
            <w:r w:rsidRPr="0032265D">
              <w:t>Не устанавливаются</w:t>
            </w:r>
          </w:p>
        </w:tc>
      </w:tr>
      <w:tr w:rsidR="0071349E" w:rsidRPr="0032265D" w:rsidTr="00E316C6">
        <w:trPr>
          <w:trHeight w:val="363"/>
        </w:trPr>
        <w:tc>
          <w:tcPr>
            <w:tcW w:w="15026" w:type="dxa"/>
            <w:gridSpan w:val="7"/>
            <w:shd w:val="clear" w:color="auto" w:fill="D9D9D9"/>
          </w:tcPr>
          <w:p w:rsidR="0071349E" w:rsidRPr="0032265D" w:rsidRDefault="0071349E" w:rsidP="0071349E">
            <w:pPr>
              <w:jc w:val="center"/>
            </w:pPr>
            <w:r w:rsidRPr="0032265D">
              <w:rPr>
                <w:b/>
              </w:rPr>
              <w:t>Условно разрешенные виды использования</w:t>
            </w:r>
          </w:p>
        </w:tc>
      </w:tr>
      <w:tr w:rsidR="0071349E" w:rsidRPr="0032265D" w:rsidTr="00E316C6">
        <w:tc>
          <w:tcPr>
            <w:tcW w:w="1978" w:type="dxa"/>
          </w:tcPr>
          <w:p w:rsidR="0071349E" w:rsidRPr="0032265D" w:rsidRDefault="0071349E" w:rsidP="0071349E">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Общежития (3.2.4)</w:t>
            </w:r>
          </w:p>
        </w:tc>
        <w:tc>
          <w:tcPr>
            <w:tcW w:w="5947" w:type="dxa"/>
            <w:gridSpan w:val="2"/>
          </w:tcPr>
          <w:p w:rsidR="0071349E" w:rsidRPr="0032265D" w:rsidRDefault="0071349E" w:rsidP="0071349E">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w:t>
            </w:r>
            <w:r w:rsidRPr="0032265D">
              <w:rPr>
                <w:rFonts w:ascii="Times New Roman" w:hAnsi="Times New Roman" w:cs="Times New Roman"/>
                <w:sz w:val="24"/>
                <w:szCs w:val="24"/>
              </w:rPr>
              <w:lastRenderedPageBreak/>
              <w:t xml:space="preserve">предусмотрено содержанием вида разрешенного использования с </w:t>
            </w:r>
            <w:hyperlink w:anchor="P302" w:history="1">
              <w:r w:rsidRPr="0032265D">
                <w:rPr>
                  <w:rFonts w:ascii="Times New Roman" w:hAnsi="Times New Roman" w:cs="Times New Roman"/>
                  <w:color w:val="0000FF"/>
                  <w:sz w:val="24"/>
                  <w:szCs w:val="24"/>
                </w:rPr>
                <w:t>кодом 4.7</w:t>
              </w:r>
            </w:hyperlink>
          </w:p>
        </w:tc>
        <w:tc>
          <w:tcPr>
            <w:tcW w:w="1711" w:type="dxa"/>
          </w:tcPr>
          <w:p w:rsidR="0071349E" w:rsidRPr="0032265D" w:rsidRDefault="0071349E" w:rsidP="0071349E">
            <w:pPr>
              <w:pStyle w:val="ConsPlusNormal"/>
              <w:ind w:firstLine="0"/>
              <w:jc w:val="center"/>
              <w:rPr>
                <w:rFonts w:ascii="Times New Roman" w:hAnsi="Times New Roman" w:cs="Times New Roman"/>
                <w:sz w:val="24"/>
                <w:szCs w:val="24"/>
              </w:rPr>
            </w:pPr>
            <w:bookmarkStart w:id="5" w:name="P198"/>
            <w:bookmarkEnd w:id="5"/>
          </w:p>
        </w:tc>
        <w:tc>
          <w:tcPr>
            <w:tcW w:w="1704" w:type="dxa"/>
          </w:tcPr>
          <w:p w:rsidR="0071349E" w:rsidRPr="0032265D" w:rsidRDefault="0071349E" w:rsidP="0071349E">
            <w:pPr>
              <w:jc w:val="center"/>
            </w:pPr>
          </w:p>
        </w:tc>
        <w:tc>
          <w:tcPr>
            <w:tcW w:w="1843" w:type="dxa"/>
          </w:tcPr>
          <w:p w:rsidR="0071349E" w:rsidRPr="0032265D" w:rsidRDefault="0071349E" w:rsidP="0071349E">
            <w:pPr>
              <w:jc w:val="center"/>
            </w:pPr>
          </w:p>
        </w:tc>
        <w:tc>
          <w:tcPr>
            <w:tcW w:w="1843" w:type="dxa"/>
          </w:tcPr>
          <w:p w:rsidR="0071349E" w:rsidRPr="0032265D" w:rsidRDefault="0071349E" w:rsidP="0071349E">
            <w:pPr>
              <w:jc w:val="center"/>
            </w:pPr>
          </w:p>
        </w:tc>
      </w:tr>
      <w:tr w:rsidR="00664F4C" w:rsidRPr="0032265D" w:rsidTr="00E316C6">
        <w:tc>
          <w:tcPr>
            <w:tcW w:w="1978"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Ветеринарное обслуживание (3.10)</w:t>
            </w:r>
          </w:p>
        </w:tc>
        <w:tc>
          <w:tcPr>
            <w:tcW w:w="5947" w:type="dxa"/>
            <w:gridSpan w:val="2"/>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определенными Приказом Росреестра от 10.11.2020 г. № П/0412 «Об утверждении классификатора видов разрешенного использования земельных участков»</w:t>
            </w:r>
          </w:p>
        </w:tc>
        <w:tc>
          <w:tcPr>
            <w:tcW w:w="1711" w:type="dxa"/>
          </w:tcPr>
          <w:p w:rsidR="00664F4C" w:rsidRPr="0032265D" w:rsidRDefault="00664F4C" w:rsidP="00664F4C">
            <w:pPr>
              <w:jc w:val="center"/>
            </w:pPr>
            <w:r w:rsidRPr="0032265D">
              <w:t xml:space="preserve">Примечание 1  </w:t>
            </w:r>
          </w:p>
        </w:tc>
        <w:tc>
          <w:tcPr>
            <w:tcW w:w="1704" w:type="dxa"/>
          </w:tcPr>
          <w:p w:rsidR="00664F4C" w:rsidRPr="0032265D" w:rsidRDefault="00664F4C" w:rsidP="00664F4C">
            <w:pPr>
              <w:jc w:val="center"/>
            </w:pPr>
            <w:r w:rsidRPr="0032265D">
              <w:t xml:space="preserve">Примечание 2  </w:t>
            </w:r>
          </w:p>
        </w:tc>
        <w:tc>
          <w:tcPr>
            <w:tcW w:w="1843" w:type="dxa"/>
          </w:tcPr>
          <w:p w:rsidR="00664F4C" w:rsidRPr="0032265D" w:rsidRDefault="00664F4C" w:rsidP="00664F4C">
            <w:pPr>
              <w:jc w:val="center"/>
            </w:pPr>
            <w:r w:rsidRPr="0032265D">
              <w:t xml:space="preserve">Примечание 3  </w:t>
            </w:r>
          </w:p>
        </w:tc>
        <w:tc>
          <w:tcPr>
            <w:tcW w:w="1843" w:type="dxa"/>
          </w:tcPr>
          <w:p w:rsidR="00664F4C" w:rsidRPr="0032265D" w:rsidRDefault="00664F4C" w:rsidP="00664F4C">
            <w:pPr>
              <w:jc w:val="center"/>
            </w:pPr>
            <w:r w:rsidRPr="0032265D">
              <w:t xml:space="preserve">5  </w:t>
            </w:r>
          </w:p>
        </w:tc>
      </w:tr>
      <w:tr w:rsidR="00664F4C" w:rsidRPr="0032265D" w:rsidTr="00E316C6">
        <w:tc>
          <w:tcPr>
            <w:tcW w:w="1978"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Объекты торговли (торговые центры, торгово-развлекательные центры (комплексы) (4.2)</w:t>
            </w:r>
          </w:p>
        </w:tc>
        <w:tc>
          <w:tcPr>
            <w:tcW w:w="5947" w:type="dxa"/>
            <w:gridSpan w:val="2"/>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96" w:history="1">
              <w:r w:rsidRPr="0032265D">
                <w:rPr>
                  <w:rFonts w:ascii="Times New Roman" w:hAnsi="Times New Roman" w:cs="Times New Roman"/>
                  <w:color w:val="0000FF"/>
                  <w:sz w:val="24"/>
                  <w:szCs w:val="24"/>
                </w:rPr>
                <w:t>кодами 4.5</w:t>
              </w:r>
            </w:hyperlink>
            <w:r w:rsidRPr="0032265D">
              <w:rPr>
                <w:rFonts w:ascii="Times New Roman" w:hAnsi="Times New Roman" w:cs="Times New Roman"/>
                <w:sz w:val="24"/>
                <w:szCs w:val="24"/>
              </w:rPr>
              <w:t xml:space="preserve"> - </w:t>
            </w:r>
            <w:hyperlink w:anchor="P311" w:history="1">
              <w:r w:rsidRPr="0032265D">
                <w:rPr>
                  <w:rFonts w:ascii="Times New Roman" w:hAnsi="Times New Roman" w:cs="Times New Roman"/>
                  <w:color w:val="0000FF"/>
                  <w:sz w:val="24"/>
                  <w:szCs w:val="24"/>
                </w:rPr>
                <w:t>4.8.2</w:t>
              </w:r>
            </w:hyperlink>
            <w:r w:rsidRPr="0032265D">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711" w:type="dxa"/>
          </w:tcPr>
          <w:p w:rsidR="00664F4C" w:rsidRPr="0032265D" w:rsidRDefault="00664F4C" w:rsidP="00664F4C">
            <w:pPr>
              <w:jc w:val="center"/>
            </w:pPr>
            <w:r w:rsidRPr="0032265D">
              <w:t>Примечание 1</w:t>
            </w:r>
          </w:p>
        </w:tc>
        <w:tc>
          <w:tcPr>
            <w:tcW w:w="1704" w:type="dxa"/>
          </w:tcPr>
          <w:p w:rsidR="00664F4C" w:rsidRPr="0032265D" w:rsidRDefault="00664F4C" w:rsidP="00664F4C">
            <w:pPr>
              <w:jc w:val="center"/>
            </w:pPr>
            <w:r w:rsidRPr="0032265D">
              <w:t>Примечание 2</w:t>
            </w:r>
          </w:p>
        </w:tc>
        <w:tc>
          <w:tcPr>
            <w:tcW w:w="1843"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 xml:space="preserve">5 </w:t>
            </w:r>
          </w:p>
        </w:tc>
      </w:tr>
      <w:tr w:rsidR="00664F4C" w:rsidRPr="0032265D" w:rsidTr="00E316C6">
        <w:tc>
          <w:tcPr>
            <w:tcW w:w="1978"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5947" w:type="dxa"/>
            <w:gridSpan w:val="2"/>
          </w:tcPr>
          <w:p w:rsidR="00664F4C" w:rsidRPr="0032265D" w:rsidRDefault="00664F4C" w:rsidP="00664F4C">
            <w:pPr>
              <w:pStyle w:val="u"/>
              <w:spacing w:before="100" w:beforeAutospacing="1" w:after="100" w:afterAutospacing="1"/>
              <w:ind w:firstLine="540"/>
              <w:rPr>
                <w:rFonts w:cs="Times New Roman"/>
                <w:color w:val="auto"/>
              </w:rPr>
            </w:pPr>
            <w:r w:rsidRPr="0032265D">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11" w:type="dxa"/>
          </w:tcPr>
          <w:p w:rsidR="00664F4C" w:rsidRPr="0032265D" w:rsidRDefault="00664F4C" w:rsidP="00664F4C">
            <w:pPr>
              <w:jc w:val="center"/>
            </w:pPr>
            <w:r w:rsidRPr="0032265D">
              <w:t>Примечание 1</w:t>
            </w:r>
          </w:p>
        </w:tc>
        <w:tc>
          <w:tcPr>
            <w:tcW w:w="1704" w:type="dxa"/>
          </w:tcPr>
          <w:p w:rsidR="00664F4C" w:rsidRPr="0032265D" w:rsidRDefault="00664F4C" w:rsidP="00664F4C">
            <w:pPr>
              <w:jc w:val="center"/>
            </w:pPr>
            <w:r w:rsidRPr="0032265D">
              <w:t>Примечание 2</w:t>
            </w:r>
          </w:p>
        </w:tc>
        <w:tc>
          <w:tcPr>
            <w:tcW w:w="1843"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5</w:t>
            </w:r>
          </w:p>
          <w:p w:rsidR="00664F4C" w:rsidRPr="0032265D" w:rsidRDefault="00664F4C" w:rsidP="00664F4C">
            <w:pPr>
              <w:jc w:val="center"/>
            </w:pPr>
          </w:p>
        </w:tc>
      </w:tr>
      <w:tr w:rsidR="00664F4C" w:rsidRPr="0032265D" w:rsidTr="00E316C6">
        <w:tc>
          <w:tcPr>
            <w:tcW w:w="1978"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47" w:type="dxa"/>
            <w:gridSpan w:val="2"/>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11" w:type="dxa"/>
          </w:tcPr>
          <w:p w:rsidR="00664F4C" w:rsidRPr="0032265D" w:rsidRDefault="00664F4C" w:rsidP="00664F4C">
            <w:pPr>
              <w:jc w:val="center"/>
            </w:pPr>
            <w:r w:rsidRPr="0032265D">
              <w:t>Примечание 1</w:t>
            </w:r>
          </w:p>
        </w:tc>
        <w:tc>
          <w:tcPr>
            <w:tcW w:w="1704" w:type="dxa"/>
          </w:tcPr>
          <w:p w:rsidR="00664F4C" w:rsidRPr="0032265D" w:rsidRDefault="00664F4C" w:rsidP="00664F4C">
            <w:pPr>
              <w:jc w:val="center"/>
            </w:pPr>
            <w:r w:rsidRPr="0032265D">
              <w:t>Примечание 2</w:t>
            </w:r>
          </w:p>
        </w:tc>
        <w:tc>
          <w:tcPr>
            <w:tcW w:w="1843"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5</w:t>
            </w:r>
          </w:p>
          <w:p w:rsidR="00664F4C" w:rsidRPr="0032265D" w:rsidRDefault="00664F4C" w:rsidP="00664F4C">
            <w:pPr>
              <w:jc w:val="center"/>
            </w:pPr>
          </w:p>
        </w:tc>
      </w:tr>
      <w:tr w:rsidR="00664F4C" w:rsidRPr="0032265D" w:rsidTr="00E316C6">
        <w:tc>
          <w:tcPr>
            <w:tcW w:w="1978"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Обеспечение внутреннего правопорядка (8.3)</w:t>
            </w:r>
          </w:p>
        </w:tc>
        <w:tc>
          <w:tcPr>
            <w:tcW w:w="5947" w:type="dxa"/>
            <w:gridSpan w:val="2"/>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w:t>
            </w:r>
            <w:r w:rsidRPr="0032265D">
              <w:rPr>
                <w:rFonts w:cs="Times New Roman"/>
              </w:rPr>
              <w:lastRenderedPageBreak/>
              <w:t>объектов гражданской обороны, за исключением объектов гражданской обороны, являющихся частями производственных зданий</w:t>
            </w:r>
          </w:p>
        </w:tc>
        <w:tc>
          <w:tcPr>
            <w:tcW w:w="1711" w:type="dxa"/>
          </w:tcPr>
          <w:p w:rsidR="00664F4C" w:rsidRPr="0032265D" w:rsidRDefault="00664F4C" w:rsidP="00664F4C">
            <w:pPr>
              <w:jc w:val="center"/>
            </w:pPr>
            <w:r w:rsidRPr="0032265D">
              <w:lastRenderedPageBreak/>
              <w:t>Примечание 1</w:t>
            </w:r>
          </w:p>
        </w:tc>
        <w:tc>
          <w:tcPr>
            <w:tcW w:w="1704" w:type="dxa"/>
          </w:tcPr>
          <w:p w:rsidR="00664F4C" w:rsidRPr="0032265D" w:rsidRDefault="00664F4C" w:rsidP="00664F4C">
            <w:pPr>
              <w:jc w:val="center"/>
            </w:pPr>
            <w:r w:rsidRPr="0032265D">
              <w:t>Примечание 2</w:t>
            </w:r>
          </w:p>
        </w:tc>
        <w:tc>
          <w:tcPr>
            <w:tcW w:w="1843"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5</w:t>
            </w:r>
          </w:p>
        </w:tc>
      </w:tr>
      <w:tr w:rsidR="00664F4C" w:rsidRPr="0032265D" w:rsidTr="00E316C6">
        <w:trPr>
          <w:trHeight w:val="385"/>
        </w:trPr>
        <w:tc>
          <w:tcPr>
            <w:tcW w:w="15026" w:type="dxa"/>
            <w:gridSpan w:val="7"/>
            <w:shd w:val="clear" w:color="auto" w:fill="D9D9D9"/>
          </w:tcPr>
          <w:p w:rsidR="00664F4C" w:rsidRPr="0032265D" w:rsidRDefault="00664F4C" w:rsidP="00664F4C">
            <w:pPr>
              <w:jc w:val="center"/>
            </w:pPr>
            <w:r w:rsidRPr="0032265D">
              <w:rPr>
                <w:b/>
              </w:rPr>
              <w:t>Вспомогательные виды разрешенного использования</w:t>
            </w:r>
          </w:p>
        </w:tc>
      </w:tr>
      <w:tr w:rsidR="00664F4C" w:rsidRPr="0032265D" w:rsidTr="00E316C6">
        <w:tc>
          <w:tcPr>
            <w:tcW w:w="1984" w:type="dxa"/>
            <w:gridSpan w:val="2"/>
          </w:tcPr>
          <w:p w:rsidR="00664F4C" w:rsidRPr="0032265D" w:rsidRDefault="00664F4C" w:rsidP="00664F4C">
            <w:pPr>
              <w:jc w:val="center"/>
            </w:pPr>
            <w:r w:rsidRPr="0032265D">
              <w:t>Не устанавливаются</w:t>
            </w:r>
          </w:p>
        </w:tc>
        <w:tc>
          <w:tcPr>
            <w:tcW w:w="13042" w:type="dxa"/>
            <w:gridSpan w:val="5"/>
          </w:tcPr>
          <w:p w:rsidR="00664F4C" w:rsidRPr="0032265D" w:rsidRDefault="00664F4C" w:rsidP="00664F4C">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rPr>
          <w:lang w:bidi="ru-RU"/>
        </w:rPr>
      </w:pPr>
      <w:r w:rsidRPr="0032265D">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 Актуализированная редакция СНиП II-89-80*».</w:t>
      </w:r>
    </w:p>
    <w:p w:rsidR="00ED1CC6" w:rsidRPr="0032265D" w:rsidRDefault="00ED1CC6" w:rsidP="009E4BAE">
      <w:pPr>
        <w:autoSpaceDE w:val="0"/>
        <w:autoSpaceDN w:val="0"/>
        <w:adjustRightInd w:val="0"/>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 xml:space="preserve">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 </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4. Минимальные отступы от границы земельного участка  в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lastRenderedPageBreak/>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E316C6" w:rsidRPr="0032265D" w:rsidRDefault="00E316C6"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1.3.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ED1CC6" w:rsidRPr="0032265D" w:rsidRDefault="00ED1CC6" w:rsidP="009E4BAE">
      <w:pPr>
        <w:ind w:firstLine="709"/>
        <w:jc w:val="both"/>
      </w:pPr>
      <w:r w:rsidRPr="0032265D">
        <w:rPr>
          <w:rFonts w:eastAsia="Calibri"/>
        </w:rPr>
        <w:t xml:space="preserve">1.4. </w:t>
      </w:r>
      <w:r w:rsidRPr="0032265D">
        <w:t>Производственные зоны, как правило, не должны быть разделены на обособленные участки железными и автомобильными дорогами общей сети.</w:t>
      </w:r>
    </w:p>
    <w:p w:rsidR="00ED1CC6" w:rsidRPr="0032265D" w:rsidRDefault="00ED1CC6" w:rsidP="009E4BAE">
      <w:pPr>
        <w:pStyle w:val="u"/>
        <w:ind w:firstLine="709"/>
        <w:rPr>
          <w:rFonts w:eastAsia="MS Mincho" w:cs="Times New Roman"/>
          <w:color w:val="auto"/>
        </w:rPr>
      </w:pPr>
      <w:r w:rsidRPr="0032265D">
        <w:rPr>
          <w:rFonts w:cs="Times New Roman"/>
        </w:rPr>
        <w:t xml:space="preserve">1.5. </w:t>
      </w:r>
      <w:r w:rsidRPr="0032265D">
        <w:rPr>
          <w:rFonts w:eastAsia="MS Mincho" w:cs="Times New Roman"/>
          <w:color w:val="auto"/>
        </w:rPr>
        <w:t>Класс    опасности    для    объектов    капитального    строительства определяется в   соответствии   с   СанПиН   2.2.1/2.1.1.1200-03,   если   иное   не   установлено проектом санитарно-защитной зоны объекта.</w:t>
      </w: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1.6.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316C6"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widowControl w:val="0"/>
        <w:autoSpaceDE w:val="0"/>
        <w:autoSpaceDN w:val="0"/>
        <w:adjustRightInd w:val="0"/>
        <w:ind w:firstLine="709"/>
        <w:jc w:val="both"/>
        <w:rPr>
          <w:rFonts w:eastAsia="MS Mincho"/>
          <w:b/>
          <w:bCs/>
          <w:color w:val="000000"/>
          <w:spacing w:val="-4"/>
          <w:lang w:eastAsia="ar-SA"/>
        </w:rPr>
      </w:pPr>
      <w:r w:rsidRPr="0032265D">
        <w:rPr>
          <w:rFonts w:eastAsia="Calibri"/>
          <w:b/>
        </w:rPr>
        <w:t xml:space="preserve">2. К - коммунальная </w:t>
      </w:r>
      <w:r w:rsidRPr="0032265D">
        <w:rPr>
          <w:rFonts w:eastAsia="MS Mincho"/>
          <w:b/>
          <w:bCs/>
          <w:color w:val="000000"/>
          <w:spacing w:val="-4"/>
          <w:lang w:eastAsia="ar-SA"/>
        </w:rPr>
        <w:t xml:space="preserve">зона </w:t>
      </w:r>
    </w:p>
    <w:p w:rsidR="00ED1CC6" w:rsidRPr="0032265D" w:rsidRDefault="00ED1CC6" w:rsidP="009E4BAE">
      <w:pPr>
        <w:widowControl w:val="0"/>
        <w:autoSpaceDE w:val="0"/>
        <w:autoSpaceDN w:val="0"/>
        <w:adjustRightInd w:val="0"/>
        <w:ind w:firstLine="709"/>
        <w:jc w:val="both"/>
        <w:rPr>
          <w:rFonts w:eastAsia="MS Mincho"/>
          <w:b/>
          <w:bCs/>
          <w:color w:val="000000"/>
          <w:spacing w:val="-4"/>
          <w:lang w:eastAsia="ar-SA"/>
        </w:rPr>
      </w:pPr>
    </w:p>
    <w:p w:rsidR="00D80E6E" w:rsidRPr="0032265D" w:rsidRDefault="00ED1CC6" w:rsidP="00D80E6E">
      <w:pPr>
        <w:autoSpaceDE w:val="0"/>
        <w:autoSpaceDN w:val="0"/>
        <w:adjustRightInd w:val="0"/>
        <w:ind w:firstLine="539"/>
        <w:jc w:val="both"/>
      </w:pPr>
      <w:r w:rsidRPr="0032265D">
        <w:rPr>
          <w:rFonts w:eastAsia="MS Mincho"/>
          <w:bCs/>
          <w:color w:val="000000"/>
          <w:spacing w:val="-4"/>
          <w:lang w:eastAsia="ar-SA"/>
        </w:rPr>
        <w:t>2.1.</w:t>
      </w:r>
      <w:r w:rsidRPr="0032265D">
        <w:rPr>
          <w:rFonts w:eastAsia="MS Mincho"/>
          <w:b/>
          <w:bCs/>
          <w:color w:val="000000"/>
          <w:spacing w:val="-4"/>
          <w:lang w:eastAsia="ar-SA"/>
        </w:rPr>
        <w:t xml:space="preserve"> </w:t>
      </w:r>
      <w:r w:rsidRPr="0032265D">
        <w:t xml:space="preserve">Зона предназначена </w:t>
      </w:r>
      <w:r w:rsidR="00D80E6E" w:rsidRPr="0032265D">
        <w:t>для размещения и функционирования коммунальных и складских объектов, объектов жилищно-коммунального хозяйства, объектов транспорта,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ED1CC6" w:rsidRPr="0032265D" w:rsidRDefault="00ED1CC6" w:rsidP="009E4BAE">
      <w:pPr>
        <w:widowControl w:val="0"/>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both"/>
      </w:pPr>
      <w:r w:rsidRPr="0032265D">
        <w:t>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коммунальной зоны К приведены в таблице 2.</w:t>
      </w:r>
    </w:p>
    <w:p w:rsidR="00ED1CC6" w:rsidRPr="0032265D" w:rsidRDefault="00ED1CC6" w:rsidP="009E4BAE">
      <w:pPr>
        <w:widowControl w:val="0"/>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right"/>
        <w:rPr>
          <w:rFonts w:eastAsia="Calibri"/>
          <w:b/>
        </w:rPr>
      </w:pPr>
      <w:r w:rsidRPr="0032265D">
        <w:t>Таблица 2</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47"/>
        <w:gridCol w:w="1654"/>
        <w:gridCol w:w="94"/>
        <w:gridCol w:w="1749"/>
        <w:gridCol w:w="1843"/>
      </w:tblGrid>
      <w:tr w:rsidR="00ED1CC6" w:rsidRPr="0032265D" w:rsidTr="00E316C6">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5"/>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E316C6">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gridSpan w:val="2"/>
            <w:shd w:val="clear" w:color="auto" w:fill="D9D9D9"/>
          </w:tcPr>
          <w:p w:rsidR="00ED1CC6" w:rsidRPr="0032265D" w:rsidRDefault="00ED1CC6" w:rsidP="009E4BAE">
            <w:pPr>
              <w:jc w:val="center"/>
              <w:rPr>
                <w:vertAlign w:val="superscript"/>
              </w:rPr>
            </w:pPr>
            <w:r w:rsidRPr="0032265D">
              <w:t xml:space="preserve">Предельная этажность зданий, строений, сооружений, </w:t>
            </w:r>
            <w:r w:rsidRPr="0032265D">
              <w:lastRenderedPageBreak/>
              <w:t>этаж/высота, метр</w:t>
            </w:r>
            <w:r w:rsidRPr="0032265D">
              <w:rPr>
                <w:vertAlign w:val="superscript"/>
              </w:rPr>
              <w:t>1</w:t>
            </w:r>
          </w:p>
        </w:tc>
        <w:tc>
          <w:tcPr>
            <w:tcW w:w="1843" w:type="dxa"/>
            <w:gridSpan w:val="2"/>
            <w:shd w:val="clear" w:color="auto" w:fill="D9D9D9"/>
          </w:tcPr>
          <w:p w:rsidR="00ED1CC6" w:rsidRPr="0032265D" w:rsidRDefault="00ED1CC6" w:rsidP="009E4BAE">
            <w:pPr>
              <w:jc w:val="center"/>
              <w:rPr>
                <w:vertAlign w:val="superscript"/>
              </w:rPr>
            </w:pPr>
            <w:r w:rsidRPr="0032265D">
              <w:lastRenderedPageBreak/>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E316C6">
        <w:tc>
          <w:tcPr>
            <w:tcW w:w="15026" w:type="dxa"/>
            <w:gridSpan w:val="8"/>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E316C6">
        <w:trPr>
          <w:trHeight w:val="378"/>
        </w:trPr>
        <w:tc>
          <w:tcPr>
            <w:tcW w:w="15026" w:type="dxa"/>
            <w:gridSpan w:val="8"/>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1E20F0" w:rsidRPr="0032265D" w:rsidTr="00E316C6">
        <w:tc>
          <w:tcPr>
            <w:tcW w:w="1984" w:type="dxa"/>
          </w:tcPr>
          <w:p w:rsidR="001E20F0" w:rsidRPr="0032265D" w:rsidRDefault="001E20F0" w:rsidP="001E20F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Хранение автотранспорта (2.7.1)</w:t>
            </w:r>
          </w:p>
        </w:tc>
        <w:tc>
          <w:tcPr>
            <w:tcW w:w="5954" w:type="dxa"/>
          </w:tcPr>
          <w:p w:rsidR="001E20F0" w:rsidRPr="0032265D" w:rsidRDefault="001E20F0" w:rsidP="001E20F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17" w:history="1">
              <w:r w:rsidRPr="0032265D">
                <w:rPr>
                  <w:rFonts w:ascii="Times New Roman" w:hAnsi="Times New Roman" w:cs="Times New Roman"/>
                  <w:color w:val="0000FF"/>
                  <w:sz w:val="24"/>
                  <w:szCs w:val="24"/>
                </w:rPr>
                <w:t>кодом 4.9</w:t>
              </w:r>
            </w:hyperlink>
          </w:p>
        </w:tc>
        <w:tc>
          <w:tcPr>
            <w:tcW w:w="1748" w:type="dxa"/>
            <w:gridSpan w:val="2"/>
          </w:tcPr>
          <w:p w:rsidR="001E20F0" w:rsidRPr="0032265D" w:rsidRDefault="001E20F0" w:rsidP="001E20F0">
            <w:pPr>
              <w:jc w:val="center"/>
            </w:pPr>
            <w:r w:rsidRPr="0032265D">
              <w:t>Примечание 1</w:t>
            </w:r>
          </w:p>
        </w:tc>
        <w:tc>
          <w:tcPr>
            <w:tcW w:w="1748" w:type="dxa"/>
            <w:gridSpan w:val="2"/>
          </w:tcPr>
          <w:p w:rsidR="001E20F0" w:rsidRPr="0032265D" w:rsidRDefault="001E20F0" w:rsidP="001E20F0">
            <w:pPr>
              <w:jc w:val="center"/>
            </w:pPr>
            <w:r w:rsidRPr="0032265D">
              <w:t>Примечание 2</w:t>
            </w:r>
          </w:p>
        </w:tc>
        <w:tc>
          <w:tcPr>
            <w:tcW w:w="1749" w:type="dxa"/>
          </w:tcPr>
          <w:p w:rsidR="001E20F0" w:rsidRPr="0032265D" w:rsidRDefault="001E20F0" w:rsidP="001E20F0">
            <w:pPr>
              <w:jc w:val="center"/>
            </w:pPr>
            <w:r w:rsidRPr="0032265D">
              <w:t>Примечание 3</w:t>
            </w:r>
          </w:p>
        </w:tc>
        <w:tc>
          <w:tcPr>
            <w:tcW w:w="1843" w:type="dxa"/>
          </w:tcPr>
          <w:p w:rsidR="001E20F0" w:rsidRPr="0032265D" w:rsidRDefault="001E20F0" w:rsidP="001E20F0">
            <w:pPr>
              <w:jc w:val="center"/>
            </w:pPr>
            <w:r w:rsidRPr="0032265D">
              <w:t xml:space="preserve">5 </w:t>
            </w:r>
          </w:p>
        </w:tc>
      </w:tr>
      <w:tr w:rsidR="001E20F0" w:rsidRPr="0032265D" w:rsidTr="00166AC7">
        <w:tc>
          <w:tcPr>
            <w:tcW w:w="1984" w:type="dxa"/>
          </w:tcPr>
          <w:p w:rsidR="001E20F0" w:rsidRPr="0032265D" w:rsidRDefault="001E20F0" w:rsidP="001E20F0">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1E20F0" w:rsidRPr="0032265D" w:rsidRDefault="001E20F0" w:rsidP="001E20F0">
            <w:pPr>
              <w:pStyle w:val="u"/>
              <w:spacing w:before="100" w:beforeAutospacing="1" w:after="100" w:afterAutospacing="1"/>
              <w:ind w:firstLine="540"/>
              <w:rPr>
                <w:rFonts w:cs="Times New Roman"/>
                <w:color w:val="auto"/>
              </w:rPr>
            </w:pPr>
            <w:r w:rsidRPr="0032265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Приказом Росреестра от 10.11.2020 г. № П/0412 «Об утверждении классификатора видов разрешенного использования земельных участков»</w:t>
            </w:r>
          </w:p>
        </w:tc>
        <w:tc>
          <w:tcPr>
            <w:tcW w:w="5245" w:type="dxa"/>
            <w:gridSpan w:val="5"/>
            <w:vAlign w:val="center"/>
          </w:tcPr>
          <w:p w:rsidR="001E20F0" w:rsidRPr="0032265D" w:rsidRDefault="001E20F0" w:rsidP="001E20F0">
            <w:pPr>
              <w:jc w:val="center"/>
            </w:pPr>
            <w:r w:rsidRPr="0032265D">
              <w:t>Не устанавливаются</w:t>
            </w:r>
          </w:p>
        </w:tc>
        <w:tc>
          <w:tcPr>
            <w:tcW w:w="1843" w:type="dxa"/>
          </w:tcPr>
          <w:p w:rsidR="001E20F0" w:rsidRPr="0032265D" w:rsidRDefault="001E20F0" w:rsidP="001E20F0">
            <w:pPr>
              <w:jc w:val="center"/>
            </w:pPr>
            <w:r w:rsidRPr="0032265D">
              <w:t xml:space="preserve">1 </w:t>
            </w:r>
          </w:p>
        </w:tc>
      </w:tr>
      <w:tr w:rsidR="00664F4C" w:rsidRPr="0032265D" w:rsidTr="00E316C6">
        <w:tc>
          <w:tcPr>
            <w:tcW w:w="1984"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rPr>
              <w:t>Служебные гаражи (4.9)</w:t>
            </w:r>
          </w:p>
        </w:tc>
        <w:tc>
          <w:tcPr>
            <w:tcW w:w="5954" w:type="dxa"/>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постоянных или временных гаражей, стоянок для хранения служебного автотранспорта,</w:t>
            </w:r>
            <w:r w:rsidRPr="0032265D">
              <w:rPr>
                <w:rFonts w:cs="Times New Roman"/>
              </w:rPr>
              <w:br/>
              <w:t>используемого в целях осуществления видов</w:t>
            </w:r>
            <w:r w:rsidRPr="0032265D">
              <w:rPr>
                <w:rFonts w:cs="Times New Roman"/>
              </w:rPr>
              <w:br/>
              <w:t xml:space="preserve">деятельности, предусмотренных видами разрешенного использования с кодами 3.0, 4.0, а также для стоянки и </w:t>
            </w:r>
            <w:r w:rsidRPr="0032265D">
              <w:rPr>
                <w:rFonts w:cs="Times New Roman"/>
              </w:rPr>
              <w:lastRenderedPageBreak/>
              <w:t>хранения транспортных средств общего пользования, в том числе в депо</w:t>
            </w:r>
          </w:p>
        </w:tc>
        <w:tc>
          <w:tcPr>
            <w:tcW w:w="1748" w:type="dxa"/>
            <w:gridSpan w:val="2"/>
          </w:tcPr>
          <w:p w:rsidR="00664F4C" w:rsidRPr="0032265D" w:rsidRDefault="00664F4C" w:rsidP="00664F4C">
            <w:pPr>
              <w:jc w:val="center"/>
            </w:pPr>
            <w:r w:rsidRPr="0032265D">
              <w:lastRenderedPageBreak/>
              <w:t>Примечание 1</w:t>
            </w:r>
          </w:p>
        </w:tc>
        <w:tc>
          <w:tcPr>
            <w:tcW w:w="1748" w:type="dxa"/>
            <w:gridSpan w:val="2"/>
          </w:tcPr>
          <w:p w:rsidR="00664F4C" w:rsidRPr="0032265D" w:rsidRDefault="00664F4C" w:rsidP="00664F4C">
            <w:pPr>
              <w:jc w:val="center"/>
            </w:pPr>
            <w:r w:rsidRPr="0032265D">
              <w:t>Примечание 2</w:t>
            </w:r>
          </w:p>
        </w:tc>
        <w:tc>
          <w:tcPr>
            <w:tcW w:w="1749"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3</w:t>
            </w:r>
          </w:p>
        </w:tc>
      </w:tr>
      <w:tr w:rsidR="00664F4C" w:rsidRPr="0032265D" w:rsidTr="00E316C6">
        <w:tc>
          <w:tcPr>
            <w:tcW w:w="198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Объекты дорожного сервиса (4.9.1)</w:t>
            </w:r>
          </w:p>
        </w:tc>
        <w:tc>
          <w:tcPr>
            <w:tcW w:w="595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32265D">
                <w:rPr>
                  <w:rFonts w:ascii="Times New Roman" w:hAnsi="Times New Roman" w:cs="Times New Roman"/>
                  <w:color w:val="0000FF"/>
                  <w:sz w:val="24"/>
                  <w:szCs w:val="24"/>
                </w:rPr>
                <w:t>кодами 4.9.1.1</w:t>
              </w:r>
            </w:hyperlink>
            <w:r w:rsidRPr="0032265D">
              <w:rPr>
                <w:rFonts w:ascii="Times New Roman" w:hAnsi="Times New Roman" w:cs="Times New Roman"/>
                <w:sz w:val="24"/>
                <w:szCs w:val="24"/>
              </w:rPr>
              <w:t xml:space="preserve"> - </w:t>
            </w:r>
            <w:hyperlink w:anchor="P332" w:history="1">
              <w:r w:rsidRPr="0032265D">
                <w:rPr>
                  <w:rFonts w:ascii="Times New Roman" w:hAnsi="Times New Roman" w:cs="Times New Roman"/>
                  <w:color w:val="0000FF"/>
                  <w:sz w:val="24"/>
                  <w:szCs w:val="24"/>
                </w:rPr>
                <w:t>4.9.1.4</w:t>
              </w:r>
            </w:hyperlink>
          </w:p>
        </w:tc>
        <w:tc>
          <w:tcPr>
            <w:tcW w:w="1748" w:type="dxa"/>
            <w:gridSpan w:val="2"/>
          </w:tcPr>
          <w:p w:rsidR="00664F4C" w:rsidRPr="0032265D" w:rsidRDefault="00664F4C" w:rsidP="00664F4C">
            <w:pPr>
              <w:jc w:val="center"/>
            </w:pPr>
            <w:r w:rsidRPr="0032265D">
              <w:t>Примечание 1</w:t>
            </w:r>
          </w:p>
        </w:tc>
        <w:tc>
          <w:tcPr>
            <w:tcW w:w="1748" w:type="dxa"/>
            <w:gridSpan w:val="2"/>
          </w:tcPr>
          <w:p w:rsidR="00664F4C" w:rsidRPr="0032265D" w:rsidRDefault="00664F4C" w:rsidP="00664F4C">
            <w:pPr>
              <w:jc w:val="center"/>
            </w:pPr>
            <w:r w:rsidRPr="0032265D">
              <w:t>Примечание 2</w:t>
            </w:r>
          </w:p>
        </w:tc>
        <w:tc>
          <w:tcPr>
            <w:tcW w:w="1749"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 xml:space="preserve">5 </w:t>
            </w:r>
          </w:p>
        </w:tc>
      </w:tr>
      <w:tr w:rsidR="00664F4C" w:rsidRPr="0032265D" w:rsidTr="00166AC7">
        <w:tc>
          <w:tcPr>
            <w:tcW w:w="1984"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54" w:type="dxa"/>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исключением объектов связи, размещение которых предусмотрено содержанием видов разрешенного использования с кодами 3.1.1, 3.2.3, определенными Приказом Росреестра от 10.11.2020 г. № П/0412 «Об утверждении классификатора видов разрешенного использования земельных участков»</w:t>
            </w:r>
          </w:p>
        </w:tc>
        <w:tc>
          <w:tcPr>
            <w:tcW w:w="5245" w:type="dxa"/>
            <w:gridSpan w:val="5"/>
          </w:tcPr>
          <w:p w:rsidR="00664F4C" w:rsidRPr="0032265D" w:rsidRDefault="00664F4C" w:rsidP="00664F4C">
            <w:pPr>
              <w:jc w:val="center"/>
            </w:pPr>
            <w:r w:rsidRPr="0032265D">
              <w:t>Не устанавливаются</w:t>
            </w:r>
          </w:p>
          <w:p w:rsidR="00664F4C" w:rsidRPr="0032265D" w:rsidRDefault="00664F4C" w:rsidP="00664F4C">
            <w:pPr>
              <w:jc w:val="center"/>
            </w:pPr>
          </w:p>
        </w:tc>
        <w:tc>
          <w:tcPr>
            <w:tcW w:w="1843" w:type="dxa"/>
          </w:tcPr>
          <w:p w:rsidR="00664F4C" w:rsidRPr="0032265D" w:rsidRDefault="00664F4C" w:rsidP="00664F4C">
            <w:pPr>
              <w:jc w:val="center"/>
            </w:pPr>
            <w:r w:rsidRPr="0032265D">
              <w:t>1</w:t>
            </w:r>
          </w:p>
        </w:tc>
      </w:tr>
      <w:tr w:rsidR="00664F4C" w:rsidRPr="0032265D" w:rsidTr="00E316C6">
        <w:tc>
          <w:tcPr>
            <w:tcW w:w="1984" w:type="dxa"/>
          </w:tcPr>
          <w:p w:rsidR="00664F4C" w:rsidRPr="0032265D" w:rsidRDefault="00664F4C" w:rsidP="00664F4C">
            <w:pPr>
              <w:pStyle w:val="u"/>
              <w:spacing w:before="100" w:beforeAutospacing="1" w:after="100" w:afterAutospacing="1"/>
              <w:ind w:right="-108" w:firstLine="0"/>
              <w:rPr>
                <w:rFonts w:cs="Times New Roman"/>
                <w:color w:val="auto"/>
              </w:rPr>
            </w:pPr>
            <w:r w:rsidRPr="0032265D">
              <w:rPr>
                <w:rFonts w:cs="Times New Roman"/>
                <w:color w:val="auto"/>
              </w:rPr>
              <w:t>Склад (6.9)</w:t>
            </w:r>
          </w:p>
        </w:tc>
        <w:tc>
          <w:tcPr>
            <w:tcW w:w="5954" w:type="dxa"/>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сооружений, имеющих назначение по</w:t>
            </w:r>
            <w:r w:rsidRPr="0032265D">
              <w:rPr>
                <w:rFonts w:cs="Times New Roman"/>
              </w:rPr>
              <w:br/>
              <w:t>временному хранению, распределению и перевалке грузов (за исключением хранения стратегических запасов), не являющихся частями производственных</w:t>
            </w:r>
            <w:r w:rsidRPr="0032265D">
              <w:rPr>
                <w:rFonts w:cs="Times New Roman"/>
              </w:rPr>
              <w:b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48" w:type="dxa"/>
            <w:gridSpan w:val="2"/>
          </w:tcPr>
          <w:p w:rsidR="00664F4C" w:rsidRPr="0032265D" w:rsidRDefault="00664F4C" w:rsidP="00664F4C">
            <w:pPr>
              <w:jc w:val="center"/>
            </w:pPr>
            <w:r w:rsidRPr="0032265D">
              <w:t>Примечание 1</w:t>
            </w:r>
          </w:p>
        </w:tc>
        <w:tc>
          <w:tcPr>
            <w:tcW w:w="1748" w:type="dxa"/>
            <w:gridSpan w:val="2"/>
          </w:tcPr>
          <w:p w:rsidR="00664F4C" w:rsidRPr="0032265D" w:rsidRDefault="00664F4C" w:rsidP="00664F4C">
            <w:pPr>
              <w:jc w:val="center"/>
            </w:pPr>
            <w:r w:rsidRPr="0032265D">
              <w:t>Примечание 2</w:t>
            </w:r>
          </w:p>
        </w:tc>
        <w:tc>
          <w:tcPr>
            <w:tcW w:w="1749"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5</w:t>
            </w:r>
          </w:p>
        </w:tc>
      </w:tr>
      <w:tr w:rsidR="00664F4C" w:rsidRPr="0032265D" w:rsidTr="00E316C6">
        <w:tc>
          <w:tcPr>
            <w:tcW w:w="198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Складские площадки (6.9.1)</w:t>
            </w:r>
          </w:p>
        </w:tc>
        <w:tc>
          <w:tcPr>
            <w:tcW w:w="595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48" w:type="dxa"/>
            <w:gridSpan w:val="2"/>
          </w:tcPr>
          <w:p w:rsidR="00664F4C" w:rsidRPr="0032265D" w:rsidRDefault="00664F4C" w:rsidP="00664F4C">
            <w:pPr>
              <w:jc w:val="center"/>
            </w:pPr>
            <w:r w:rsidRPr="0032265D">
              <w:t>Примечание 1</w:t>
            </w:r>
          </w:p>
        </w:tc>
        <w:tc>
          <w:tcPr>
            <w:tcW w:w="1748" w:type="dxa"/>
            <w:gridSpan w:val="2"/>
          </w:tcPr>
          <w:p w:rsidR="00664F4C" w:rsidRPr="0032265D" w:rsidRDefault="00664F4C" w:rsidP="00664F4C">
            <w:pPr>
              <w:jc w:val="center"/>
            </w:pPr>
            <w:r w:rsidRPr="0032265D">
              <w:t>Примечание 2</w:t>
            </w:r>
          </w:p>
        </w:tc>
        <w:tc>
          <w:tcPr>
            <w:tcW w:w="1749"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5</w:t>
            </w:r>
          </w:p>
        </w:tc>
      </w:tr>
      <w:tr w:rsidR="00664F4C" w:rsidRPr="0032265D" w:rsidTr="00166AC7">
        <w:tc>
          <w:tcPr>
            <w:tcW w:w="198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Трубопроводны</w:t>
            </w:r>
            <w:r w:rsidRPr="0032265D">
              <w:rPr>
                <w:rFonts w:ascii="Times New Roman" w:hAnsi="Times New Roman" w:cs="Times New Roman"/>
                <w:sz w:val="24"/>
                <w:szCs w:val="24"/>
              </w:rPr>
              <w:lastRenderedPageBreak/>
              <w:t>й транспорт (7.5)</w:t>
            </w:r>
          </w:p>
        </w:tc>
        <w:tc>
          <w:tcPr>
            <w:tcW w:w="595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lastRenderedPageBreak/>
              <w:t xml:space="preserve">Размещение нефтепроводов, водопроводов, </w:t>
            </w:r>
            <w:r w:rsidRPr="0032265D">
              <w:rPr>
                <w:rFonts w:ascii="Times New Roman" w:hAnsi="Times New Roman" w:cs="Times New Roman"/>
                <w:sz w:val="24"/>
                <w:szCs w:val="24"/>
              </w:rPr>
              <w:lastRenderedPageBreak/>
              <w:t>газопроводов и иных трубопроводов, а также иных зданий и сооружений, необходимых для эксплуатации названных трубопроводов</w:t>
            </w:r>
          </w:p>
        </w:tc>
        <w:tc>
          <w:tcPr>
            <w:tcW w:w="5245" w:type="dxa"/>
            <w:gridSpan w:val="5"/>
          </w:tcPr>
          <w:p w:rsidR="00664F4C" w:rsidRPr="0032265D" w:rsidRDefault="00664F4C" w:rsidP="00664F4C">
            <w:pPr>
              <w:jc w:val="center"/>
            </w:pPr>
            <w:r w:rsidRPr="0032265D">
              <w:lastRenderedPageBreak/>
              <w:t>Не устанавливаются</w:t>
            </w:r>
          </w:p>
          <w:p w:rsidR="00664F4C" w:rsidRPr="0032265D" w:rsidRDefault="00664F4C" w:rsidP="00664F4C">
            <w:pPr>
              <w:jc w:val="center"/>
            </w:pPr>
          </w:p>
        </w:tc>
        <w:tc>
          <w:tcPr>
            <w:tcW w:w="1843" w:type="dxa"/>
          </w:tcPr>
          <w:p w:rsidR="00664F4C" w:rsidRPr="0032265D" w:rsidRDefault="00664F4C" w:rsidP="00664F4C">
            <w:pPr>
              <w:jc w:val="center"/>
            </w:pPr>
            <w:r w:rsidRPr="0032265D">
              <w:lastRenderedPageBreak/>
              <w:t>1</w:t>
            </w:r>
          </w:p>
        </w:tc>
      </w:tr>
      <w:tr w:rsidR="00664F4C" w:rsidRPr="0032265D" w:rsidTr="00E316C6">
        <w:tc>
          <w:tcPr>
            <w:tcW w:w="198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Специальное пользование водными объектами (11.2)</w:t>
            </w:r>
          </w:p>
        </w:tc>
        <w:tc>
          <w:tcPr>
            <w:tcW w:w="595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48" w:type="dxa"/>
            <w:gridSpan w:val="2"/>
          </w:tcPr>
          <w:p w:rsidR="00664F4C" w:rsidRPr="0032265D" w:rsidRDefault="00664F4C" w:rsidP="00664F4C">
            <w:pPr>
              <w:jc w:val="center"/>
            </w:pPr>
            <w:r w:rsidRPr="0032265D">
              <w:t>Примечание 1</w:t>
            </w:r>
          </w:p>
        </w:tc>
        <w:tc>
          <w:tcPr>
            <w:tcW w:w="1748" w:type="dxa"/>
            <w:gridSpan w:val="2"/>
          </w:tcPr>
          <w:p w:rsidR="00664F4C" w:rsidRPr="0032265D" w:rsidRDefault="00664F4C" w:rsidP="00664F4C">
            <w:pPr>
              <w:jc w:val="center"/>
            </w:pPr>
            <w:r w:rsidRPr="0032265D">
              <w:t>Примечание 2</w:t>
            </w:r>
          </w:p>
        </w:tc>
        <w:tc>
          <w:tcPr>
            <w:tcW w:w="1749" w:type="dxa"/>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 xml:space="preserve">5 </w:t>
            </w:r>
          </w:p>
        </w:tc>
      </w:tr>
      <w:tr w:rsidR="00664F4C" w:rsidRPr="0032265D" w:rsidTr="00E316C6">
        <w:tc>
          <w:tcPr>
            <w:tcW w:w="1984"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7088" w:type="dxa"/>
            <w:gridSpan w:val="6"/>
            <w:vAlign w:val="center"/>
          </w:tcPr>
          <w:p w:rsidR="00664F4C" w:rsidRPr="0032265D" w:rsidRDefault="00664F4C" w:rsidP="00664F4C">
            <w:pPr>
              <w:jc w:val="center"/>
            </w:pPr>
            <w:r w:rsidRPr="0032265D">
              <w:t>Не устанавливаются</w:t>
            </w:r>
          </w:p>
        </w:tc>
      </w:tr>
      <w:tr w:rsidR="00664F4C" w:rsidRPr="0032265D" w:rsidTr="00E316C6">
        <w:trPr>
          <w:trHeight w:val="363"/>
        </w:trPr>
        <w:tc>
          <w:tcPr>
            <w:tcW w:w="15026" w:type="dxa"/>
            <w:gridSpan w:val="8"/>
            <w:shd w:val="clear" w:color="auto" w:fill="D9D9D9"/>
          </w:tcPr>
          <w:p w:rsidR="00664F4C" w:rsidRPr="0032265D" w:rsidRDefault="00664F4C" w:rsidP="00664F4C">
            <w:pPr>
              <w:jc w:val="center"/>
            </w:pPr>
            <w:r w:rsidRPr="0032265D">
              <w:rPr>
                <w:b/>
              </w:rPr>
              <w:t>Условно разрешенные виды использования</w:t>
            </w:r>
          </w:p>
        </w:tc>
      </w:tr>
      <w:tr w:rsidR="00664F4C" w:rsidRPr="0032265D" w:rsidTr="00E316C6">
        <w:tc>
          <w:tcPr>
            <w:tcW w:w="1984"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Ветеринарное обслуживание (3.10)</w:t>
            </w:r>
          </w:p>
        </w:tc>
        <w:tc>
          <w:tcPr>
            <w:tcW w:w="5954" w:type="dxa"/>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tcPr>
          <w:p w:rsidR="00664F4C" w:rsidRPr="0032265D" w:rsidRDefault="00664F4C" w:rsidP="00664F4C">
            <w:pPr>
              <w:jc w:val="center"/>
            </w:pPr>
            <w:r w:rsidRPr="0032265D">
              <w:t xml:space="preserve">Примечание 1  </w:t>
            </w:r>
          </w:p>
        </w:tc>
        <w:tc>
          <w:tcPr>
            <w:tcW w:w="1701" w:type="dxa"/>
            <w:gridSpan w:val="2"/>
          </w:tcPr>
          <w:p w:rsidR="00664F4C" w:rsidRPr="0032265D" w:rsidRDefault="00664F4C" w:rsidP="00664F4C">
            <w:pPr>
              <w:jc w:val="center"/>
            </w:pPr>
            <w:r w:rsidRPr="0032265D">
              <w:t xml:space="preserve">Примечание 2  </w:t>
            </w:r>
          </w:p>
        </w:tc>
        <w:tc>
          <w:tcPr>
            <w:tcW w:w="1843" w:type="dxa"/>
            <w:gridSpan w:val="2"/>
          </w:tcPr>
          <w:p w:rsidR="00664F4C" w:rsidRPr="0032265D" w:rsidRDefault="00664F4C" w:rsidP="00664F4C">
            <w:pPr>
              <w:jc w:val="center"/>
            </w:pPr>
            <w:r w:rsidRPr="0032265D">
              <w:t xml:space="preserve">Примечание 3  </w:t>
            </w:r>
          </w:p>
        </w:tc>
        <w:tc>
          <w:tcPr>
            <w:tcW w:w="1843" w:type="dxa"/>
          </w:tcPr>
          <w:p w:rsidR="00664F4C" w:rsidRPr="0032265D" w:rsidRDefault="00664F4C" w:rsidP="00664F4C">
            <w:pPr>
              <w:jc w:val="center"/>
            </w:pPr>
            <w:r w:rsidRPr="0032265D">
              <w:t xml:space="preserve">5  </w:t>
            </w:r>
          </w:p>
        </w:tc>
      </w:tr>
      <w:tr w:rsidR="00664F4C" w:rsidRPr="0032265D" w:rsidTr="00E316C6">
        <w:tc>
          <w:tcPr>
            <w:tcW w:w="198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Объекты торговли (торговые центры, торгово-</w:t>
            </w:r>
            <w:r w:rsidRPr="0032265D">
              <w:rPr>
                <w:rFonts w:ascii="Times New Roman" w:hAnsi="Times New Roman" w:cs="Times New Roman"/>
                <w:sz w:val="24"/>
                <w:szCs w:val="24"/>
              </w:rPr>
              <w:lastRenderedPageBreak/>
              <w:t>развлекательные центры (комплексы) (4.2)</w:t>
            </w:r>
          </w:p>
        </w:tc>
        <w:tc>
          <w:tcPr>
            <w:tcW w:w="5954" w:type="dxa"/>
          </w:tcPr>
          <w:p w:rsidR="00664F4C" w:rsidRPr="0032265D" w:rsidRDefault="00664F4C" w:rsidP="00664F4C">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w:t>
            </w:r>
            <w:r w:rsidRPr="0032265D">
              <w:rPr>
                <w:rFonts w:ascii="Times New Roman" w:hAnsi="Times New Roman" w:cs="Times New Roman"/>
                <w:sz w:val="24"/>
                <w:szCs w:val="24"/>
              </w:rPr>
              <w:lastRenderedPageBreak/>
              <w:t xml:space="preserve">с содержанием видов разрешенного использования с </w:t>
            </w:r>
            <w:hyperlink w:anchor="P296" w:history="1">
              <w:r w:rsidRPr="0032265D">
                <w:rPr>
                  <w:rFonts w:ascii="Times New Roman" w:hAnsi="Times New Roman" w:cs="Times New Roman"/>
                  <w:color w:val="0000FF"/>
                  <w:sz w:val="24"/>
                  <w:szCs w:val="24"/>
                </w:rPr>
                <w:t>кодами 4.5</w:t>
              </w:r>
            </w:hyperlink>
            <w:r w:rsidRPr="0032265D">
              <w:rPr>
                <w:rFonts w:ascii="Times New Roman" w:hAnsi="Times New Roman" w:cs="Times New Roman"/>
                <w:sz w:val="24"/>
                <w:szCs w:val="24"/>
              </w:rPr>
              <w:t xml:space="preserve"> - </w:t>
            </w:r>
            <w:hyperlink w:anchor="P311" w:history="1">
              <w:r w:rsidRPr="0032265D">
                <w:rPr>
                  <w:rFonts w:ascii="Times New Roman" w:hAnsi="Times New Roman" w:cs="Times New Roman"/>
                  <w:color w:val="0000FF"/>
                  <w:sz w:val="24"/>
                  <w:szCs w:val="24"/>
                </w:rPr>
                <w:t>4.8.2</w:t>
              </w:r>
            </w:hyperlink>
            <w:r w:rsidRPr="0032265D">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701" w:type="dxa"/>
          </w:tcPr>
          <w:p w:rsidR="00664F4C" w:rsidRPr="0032265D" w:rsidRDefault="00664F4C" w:rsidP="00664F4C">
            <w:pPr>
              <w:jc w:val="center"/>
            </w:pPr>
            <w:r w:rsidRPr="0032265D">
              <w:lastRenderedPageBreak/>
              <w:t>Примечание 1</w:t>
            </w:r>
          </w:p>
        </w:tc>
        <w:tc>
          <w:tcPr>
            <w:tcW w:w="1701" w:type="dxa"/>
            <w:gridSpan w:val="2"/>
          </w:tcPr>
          <w:p w:rsidR="00664F4C" w:rsidRPr="0032265D" w:rsidRDefault="00664F4C" w:rsidP="00664F4C">
            <w:pPr>
              <w:jc w:val="center"/>
            </w:pPr>
            <w:r w:rsidRPr="0032265D">
              <w:t>Примечание 2</w:t>
            </w:r>
          </w:p>
        </w:tc>
        <w:tc>
          <w:tcPr>
            <w:tcW w:w="1843" w:type="dxa"/>
            <w:gridSpan w:val="2"/>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 xml:space="preserve">5 </w:t>
            </w:r>
          </w:p>
        </w:tc>
      </w:tr>
      <w:tr w:rsidR="00664F4C" w:rsidRPr="0032265D" w:rsidTr="00E316C6">
        <w:tc>
          <w:tcPr>
            <w:tcW w:w="1984" w:type="dxa"/>
          </w:tcPr>
          <w:p w:rsidR="00664F4C" w:rsidRPr="0032265D" w:rsidRDefault="00664F4C" w:rsidP="00664F4C">
            <w:pPr>
              <w:pStyle w:val="u"/>
              <w:spacing w:before="100" w:beforeAutospacing="1" w:after="100" w:afterAutospacing="1"/>
              <w:ind w:right="34" w:firstLine="0"/>
              <w:rPr>
                <w:rFonts w:cs="Times New Roman"/>
                <w:color w:val="auto"/>
              </w:rPr>
            </w:pPr>
            <w:r w:rsidRPr="0032265D">
              <w:rPr>
                <w:rFonts w:cs="Times New Roman"/>
                <w:color w:val="auto"/>
              </w:rPr>
              <w:t>Магазины (4.4)</w:t>
            </w:r>
          </w:p>
        </w:tc>
        <w:tc>
          <w:tcPr>
            <w:tcW w:w="5954" w:type="dxa"/>
          </w:tcPr>
          <w:p w:rsidR="00664F4C" w:rsidRPr="0032265D" w:rsidRDefault="00664F4C" w:rsidP="00664F4C">
            <w:pPr>
              <w:pStyle w:val="u"/>
              <w:spacing w:before="100" w:beforeAutospacing="1" w:after="100" w:afterAutospacing="1"/>
              <w:ind w:firstLine="540"/>
              <w:rPr>
                <w:rFonts w:cs="Times New Roman"/>
                <w:color w:val="auto"/>
              </w:rPr>
            </w:pPr>
            <w:r w:rsidRPr="0032265D">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664F4C" w:rsidRPr="0032265D" w:rsidRDefault="00664F4C" w:rsidP="00664F4C">
            <w:pPr>
              <w:jc w:val="center"/>
            </w:pPr>
            <w:r w:rsidRPr="0032265D">
              <w:t>Примечание 1</w:t>
            </w:r>
          </w:p>
        </w:tc>
        <w:tc>
          <w:tcPr>
            <w:tcW w:w="1701" w:type="dxa"/>
            <w:gridSpan w:val="2"/>
          </w:tcPr>
          <w:p w:rsidR="00664F4C" w:rsidRPr="0032265D" w:rsidRDefault="00664F4C" w:rsidP="00664F4C">
            <w:pPr>
              <w:jc w:val="center"/>
            </w:pPr>
            <w:r w:rsidRPr="0032265D">
              <w:t>Примечание 2</w:t>
            </w:r>
          </w:p>
        </w:tc>
        <w:tc>
          <w:tcPr>
            <w:tcW w:w="1843" w:type="dxa"/>
            <w:gridSpan w:val="2"/>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5</w:t>
            </w:r>
          </w:p>
          <w:p w:rsidR="00664F4C" w:rsidRPr="0032265D" w:rsidRDefault="00664F4C" w:rsidP="00664F4C">
            <w:pPr>
              <w:jc w:val="center"/>
            </w:pPr>
          </w:p>
        </w:tc>
      </w:tr>
      <w:tr w:rsidR="00664F4C" w:rsidRPr="0032265D" w:rsidTr="00E316C6">
        <w:tc>
          <w:tcPr>
            <w:tcW w:w="1984" w:type="dxa"/>
          </w:tcPr>
          <w:p w:rsidR="00664F4C" w:rsidRPr="0032265D" w:rsidRDefault="00664F4C" w:rsidP="00664F4C">
            <w:pPr>
              <w:pStyle w:val="u"/>
              <w:spacing w:before="100" w:beforeAutospacing="1" w:after="100" w:afterAutospacing="1"/>
              <w:ind w:left="-108" w:right="-108" w:firstLine="0"/>
              <w:jc w:val="center"/>
              <w:rPr>
                <w:rFonts w:cs="Times New Roman"/>
                <w:color w:val="auto"/>
              </w:rPr>
            </w:pPr>
            <w:r w:rsidRPr="0032265D">
              <w:rPr>
                <w:rFonts w:cs="Times New Roman"/>
                <w:color w:val="auto"/>
              </w:rPr>
              <w:t>Железножорожный транспорт (7.1)</w:t>
            </w:r>
          </w:p>
        </w:tc>
        <w:tc>
          <w:tcPr>
            <w:tcW w:w="5954" w:type="dxa"/>
          </w:tcPr>
          <w:p w:rsidR="00664F4C" w:rsidRPr="0032265D" w:rsidRDefault="00664F4C" w:rsidP="00664F4C">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w:t>
            </w:r>
            <w:r w:rsidRPr="0032265D">
              <w:rPr>
                <w:rFonts w:cs="Times New Roman"/>
              </w:rPr>
              <w:br/>
              <w:t>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tcPr>
          <w:p w:rsidR="00664F4C" w:rsidRPr="0032265D" w:rsidRDefault="00664F4C" w:rsidP="00664F4C">
            <w:pPr>
              <w:jc w:val="center"/>
            </w:pPr>
            <w:r w:rsidRPr="0032265D">
              <w:t>Примечание 1</w:t>
            </w:r>
          </w:p>
        </w:tc>
        <w:tc>
          <w:tcPr>
            <w:tcW w:w="1701" w:type="dxa"/>
            <w:gridSpan w:val="2"/>
          </w:tcPr>
          <w:p w:rsidR="00664F4C" w:rsidRPr="0032265D" w:rsidRDefault="00664F4C" w:rsidP="00664F4C">
            <w:pPr>
              <w:jc w:val="center"/>
            </w:pPr>
            <w:r w:rsidRPr="0032265D">
              <w:t>Примечание 2</w:t>
            </w:r>
          </w:p>
        </w:tc>
        <w:tc>
          <w:tcPr>
            <w:tcW w:w="1843" w:type="dxa"/>
            <w:gridSpan w:val="2"/>
          </w:tcPr>
          <w:p w:rsidR="00664F4C" w:rsidRPr="0032265D" w:rsidRDefault="00664F4C" w:rsidP="00664F4C">
            <w:pPr>
              <w:jc w:val="center"/>
            </w:pPr>
            <w:r w:rsidRPr="0032265D">
              <w:t>Примечание 3</w:t>
            </w:r>
          </w:p>
        </w:tc>
        <w:tc>
          <w:tcPr>
            <w:tcW w:w="1843" w:type="dxa"/>
          </w:tcPr>
          <w:p w:rsidR="00664F4C" w:rsidRPr="0032265D" w:rsidRDefault="00664F4C" w:rsidP="00664F4C">
            <w:pPr>
              <w:jc w:val="center"/>
            </w:pPr>
            <w:r w:rsidRPr="0032265D">
              <w:t xml:space="preserve">5 </w:t>
            </w:r>
          </w:p>
        </w:tc>
      </w:tr>
      <w:tr w:rsidR="00664F4C" w:rsidRPr="0032265D" w:rsidTr="00E316C6">
        <w:trPr>
          <w:trHeight w:val="385"/>
        </w:trPr>
        <w:tc>
          <w:tcPr>
            <w:tcW w:w="15026" w:type="dxa"/>
            <w:gridSpan w:val="8"/>
            <w:shd w:val="clear" w:color="auto" w:fill="D9D9D9"/>
          </w:tcPr>
          <w:p w:rsidR="00664F4C" w:rsidRPr="0032265D" w:rsidRDefault="00664F4C" w:rsidP="00664F4C">
            <w:pPr>
              <w:jc w:val="center"/>
            </w:pPr>
            <w:r w:rsidRPr="0032265D">
              <w:rPr>
                <w:b/>
              </w:rPr>
              <w:t>Вспомогательные виды разрешенного использования</w:t>
            </w:r>
          </w:p>
        </w:tc>
      </w:tr>
      <w:tr w:rsidR="00664F4C" w:rsidRPr="0032265D" w:rsidTr="00E316C6">
        <w:tc>
          <w:tcPr>
            <w:tcW w:w="1984" w:type="dxa"/>
          </w:tcPr>
          <w:p w:rsidR="00664F4C" w:rsidRPr="0032265D" w:rsidRDefault="00664F4C" w:rsidP="00664F4C">
            <w:pPr>
              <w:jc w:val="center"/>
            </w:pPr>
            <w:r w:rsidRPr="0032265D">
              <w:t>Не устанавливаются</w:t>
            </w:r>
          </w:p>
        </w:tc>
        <w:tc>
          <w:tcPr>
            <w:tcW w:w="13042" w:type="dxa"/>
            <w:gridSpan w:val="7"/>
          </w:tcPr>
          <w:p w:rsidR="00664F4C" w:rsidRPr="0032265D" w:rsidRDefault="00664F4C" w:rsidP="00664F4C">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 xml:space="preserve">Минимальный и максимальный размеры земельных участков для размещения объектов капитального строительства </w:t>
      </w:r>
      <w:r w:rsidR="00664F4C" w:rsidRPr="0032265D">
        <w:rPr>
          <w:lang w:bidi="ru-RU"/>
        </w:rPr>
        <w:t>устанавливаются с</w:t>
      </w:r>
      <w:r w:rsidRPr="0032265D">
        <w:rPr>
          <w:lang w:bidi="ru-RU"/>
        </w:rPr>
        <w:t xml:space="preserve">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rPr>
          <w:lang w:bidi="ru-RU"/>
        </w:rPr>
      </w:pPr>
      <w:r w:rsidRPr="0032265D">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 Актуализированная редакция СНиП II-89-80*».</w:t>
      </w:r>
    </w:p>
    <w:p w:rsidR="00ED1CC6" w:rsidRPr="0032265D" w:rsidRDefault="00ED1CC6" w:rsidP="009E4BAE">
      <w:pPr>
        <w:autoSpaceDE w:val="0"/>
        <w:autoSpaceDN w:val="0"/>
        <w:adjustRightInd w:val="0"/>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 xml:space="preserve">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 </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w:t>
      </w:r>
      <w:r w:rsidRPr="0032265D">
        <w:lastRenderedPageBreak/>
        <w:t>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 xml:space="preserve">4. Минимальные отступы от границы земельного </w:t>
      </w:r>
      <w:r w:rsidR="00664F4C" w:rsidRPr="0032265D">
        <w:t>участка в</w:t>
      </w:r>
      <w:r w:rsidRPr="0032265D">
        <w:t xml:space="preserve">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ED1CC6" w:rsidRPr="0032265D" w:rsidRDefault="00ED1CC6" w:rsidP="009E4BAE">
      <w:pPr>
        <w:autoSpaceDE w:val="0"/>
        <w:autoSpaceDN w:val="0"/>
        <w:adjustRightInd w:val="0"/>
        <w:ind w:firstLine="709"/>
        <w:jc w:val="both"/>
        <w:rPr>
          <w:rFonts w:eastAsia="Calibri"/>
        </w:rPr>
      </w:pPr>
      <w:r w:rsidRPr="0032265D">
        <w:rPr>
          <w:rFonts w:eastAsia="Calibri"/>
        </w:rPr>
        <w:t>2.3. Минимальную площадь озеленения санитарно-защитных зон следует принимать в зависимости от ширины зоны, %:</w:t>
      </w:r>
    </w:p>
    <w:p w:rsidR="00ED1CC6" w:rsidRPr="0032265D" w:rsidRDefault="00ED1CC6" w:rsidP="009E4BAE">
      <w:pPr>
        <w:autoSpaceDE w:val="0"/>
        <w:autoSpaceDN w:val="0"/>
        <w:adjustRightInd w:val="0"/>
        <w:ind w:firstLine="709"/>
        <w:jc w:val="both"/>
        <w:rPr>
          <w:rFonts w:eastAsia="Calibri"/>
        </w:rPr>
      </w:pPr>
      <w:r w:rsidRPr="0032265D">
        <w:rPr>
          <w:rFonts w:eastAsia="Calibri"/>
        </w:rPr>
        <w:t>до 300 м ................................................................................................. 60;</w:t>
      </w:r>
    </w:p>
    <w:p w:rsidR="00ED1CC6" w:rsidRPr="0032265D" w:rsidRDefault="00ED1CC6" w:rsidP="009E4BAE">
      <w:pPr>
        <w:autoSpaceDE w:val="0"/>
        <w:autoSpaceDN w:val="0"/>
        <w:adjustRightInd w:val="0"/>
        <w:ind w:firstLine="709"/>
        <w:jc w:val="both"/>
        <w:rPr>
          <w:rFonts w:eastAsia="Calibri"/>
        </w:rPr>
      </w:pPr>
      <w:r w:rsidRPr="0032265D">
        <w:rPr>
          <w:rFonts w:eastAsia="Calibri"/>
        </w:rPr>
        <w:t>св. 300 до 1000 м ................................................................................... 50;</w:t>
      </w:r>
    </w:p>
    <w:p w:rsidR="00ED1CC6" w:rsidRPr="0032265D" w:rsidRDefault="00ED1CC6" w:rsidP="009E4BAE">
      <w:pPr>
        <w:autoSpaceDE w:val="0"/>
        <w:autoSpaceDN w:val="0"/>
        <w:adjustRightInd w:val="0"/>
        <w:ind w:firstLine="709"/>
        <w:jc w:val="both"/>
        <w:rPr>
          <w:rFonts w:eastAsia="Calibri"/>
        </w:rPr>
      </w:pPr>
      <w:r w:rsidRPr="0032265D">
        <w:rPr>
          <w:rFonts w:eastAsia="Calibri"/>
        </w:rPr>
        <w:t>св. 1000 до 3000 м ................................................................................ 40;</w:t>
      </w:r>
    </w:p>
    <w:p w:rsidR="00ED1CC6" w:rsidRPr="0032265D" w:rsidRDefault="00ED1CC6" w:rsidP="009E4BAE">
      <w:pPr>
        <w:autoSpaceDE w:val="0"/>
        <w:autoSpaceDN w:val="0"/>
        <w:adjustRightInd w:val="0"/>
        <w:ind w:firstLine="709"/>
        <w:jc w:val="both"/>
        <w:rPr>
          <w:rFonts w:eastAsia="Calibri"/>
        </w:rPr>
      </w:pPr>
      <w:r w:rsidRPr="0032265D">
        <w:rPr>
          <w:rFonts w:eastAsia="Calibri"/>
        </w:rPr>
        <w:t>св. 3000 м ............................................................................................... 20.</w:t>
      </w:r>
    </w:p>
    <w:p w:rsidR="00E316C6" w:rsidRPr="0032265D" w:rsidRDefault="00E316C6"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2.4.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ED1CC6" w:rsidRPr="0032265D" w:rsidRDefault="00ED1CC6" w:rsidP="009E4BAE">
      <w:pPr>
        <w:ind w:firstLine="709"/>
        <w:jc w:val="both"/>
      </w:pPr>
      <w:r w:rsidRPr="0032265D">
        <w:rPr>
          <w:rFonts w:eastAsia="Calibri"/>
        </w:rPr>
        <w:t xml:space="preserve">2.5. </w:t>
      </w:r>
      <w:r w:rsidR="00664F4C" w:rsidRPr="0032265D">
        <w:t>Коммунальные</w:t>
      </w:r>
      <w:r w:rsidRPr="0032265D">
        <w:t xml:space="preserve"> зоны, как правило, не должны быть разделены на обособленные участки железными и автомобильными дорогами общей сети.</w:t>
      </w:r>
    </w:p>
    <w:p w:rsidR="00ED1CC6" w:rsidRPr="0032265D" w:rsidRDefault="00ED1CC6" w:rsidP="009E4BAE">
      <w:pPr>
        <w:pStyle w:val="u"/>
        <w:ind w:firstLine="709"/>
        <w:rPr>
          <w:rFonts w:eastAsia="MS Mincho" w:cs="Times New Roman"/>
          <w:color w:val="auto"/>
        </w:rPr>
      </w:pPr>
      <w:r w:rsidRPr="0032265D">
        <w:rPr>
          <w:rFonts w:cs="Times New Roman"/>
        </w:rPr>
        <w:t xml:space="preserve">2.6. </w:t>
      </w:r>
      <w:r w:rsidRPr="0032265D">
        <w:rPr>
          <w:rFonts w:eastAsia="MS Mincho" w:cs="Times New Roman"/>
          <w:color w:val="auto"/>
        </w:rPr>
        <w:t>Класс    опасности    для    объектов    капитального    строительства определяется в   соответствии   с   СанПиН   2.2.1/2.1.1.1200-03,   если   иное   не   установлено проектом санитарно-защитной зоны объекта.</w:t>
      </w: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2.7.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664F4C"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pStyle w:val="u"/>
        <w:ind w:firstLine="709"/>
        <w:jc w:val="left"/>
        <w:rPr>
          <w:rFonts w:cs="Times New Roman"/>
          <w:b/>
        </w:rPr>
      </w:pPr>
    </w:p>
    <w:p w:rsidR="00ED1CC6" w:rsidRPr="0032265D" w:rsidRDefault="00ED1CC6" w:rsidP="009E4BAE">
      <w:pPr>
        <w:pStyle w:val="u"/>
        <w:ind w:firstLine="709"/>
        <w:jc w:val="left"/>
        <w:rPr>
          <w:rFonts w:cs="Times New Roman"/>
          <w:b/>
        </w:rPr>
      </w:pPr>
      <w:r w:rsidRPr="0032265D">
        <w:rPr>
          <w:rFonts w:cs="Times New Roman"/>
          <w:b/>
        </w:rPr>
        <w:t xml:space="preserve">3.  И - зона </w:t>
      </w:r>
      <w:r w:rsidRPr="0032265D">
        <w:rPr>
          <w:rFonts w:eastAsia="MS Mincho" w:cs="Times New Roman"/>
          <w:b/>
        </w:rPr>
        <w:t>инженерной инфраструктуры</w:t>
      </w:r>
    </w:p>
    <w:p w:rsidR="00ED1CC6" w:rsidRPr="0032265D" w:rsidRDefault="00ED1CC6" w:rsidP="009E4BAE">
      <w:pPr>
        <w:pStyle w:val="u"/>
        <w:ind w:firstLine="709"/>
        <w:rPr>
          <w:rFonts w:cs="Times New Roman"/>
        </w:rPr>
      </w:pPr>
    </w:p>
    <w:p w:rsidR="00237BF4" w:rsidRPr="0032265D" w:rsidRDefault="00ED1CC6" w:rsidP="00237BF4">
      <w:pPr>
        <w:autoSpaceDE w:val="0"/>
        <w:autoSpaceDN w:val="0"/>
        <w:adjustRightInd w:val="0"/>
        <w:ind w:firstLine="709"/>
        <w:jc w:val="both"/>
        <w:rPr>
          <w:bCs/>
        </w:rPr>
      </w:pPr>
      <w:r w:rsidRPr="0032265D">
        <w:t xml:space="preserve">3.1. </w:t>
      </w:r>
      <w:r w:rsidRPr="0032265D">
        <w:rPr>
          <w:rFonts w:eastAsia="MS Mincho"/>
          <w:bCs/>
          <w:spacing w:val="-4"/>
        </w:rPr>
        <w:t xml:space="preserve">Зона      предназначена      для      размещения      объектов      инженерной </w:t>
      </w:r>
      <w:r w:rsidR="00664F4C" w:rsidRPr="0032265D">
        <w:rPr>
          <w:rFonts w:eastAsia="MS Mincho"/>
          <w:bCs/>
          <w:spacing w:val="-4"/>
        </w:rPr>
        <w:t>инфраструктуры: водоснабжения, тепло</w:t>
      </w:r>
      <w:r w:rsidRPr="0032265D">
        <w:rPr>
          <w:rFonts w:eastAsia="MS Mincho"/>
          <w:bCs/>
          <w:spacing w:val="-4"/>
        </w:rPr>
        <w:t xml:space="preserve">-,     газо-     и     электроснабжения, </w:t>
      </w:r>
      <w:r w:rsidR="00664F4C" w:rsidRPr="0032265D">
        <w:rPr>
          <w:rFonts w:eastAsia="MS Mincho"/>
          <w:bCs/>
          <w:spacing w:val="-4"/>
        </w:rPr>
        <w:t>водоотведения, связи, пожарной и охранной сигнализации, диспетчеризации</w:t>
      </w:r>
      <w:r w:rsidRPr="0032265D">
        <w:rPr>
          <w:rFonts w:eastAsia="MS Mincho"/>
          <w:bCs/>
          <w:spacing w:val="-4"/>
        </w:rPr>
        <w:t xml:space="preserve"> систем инженерного оборудования</w:t>
      </w:r>
      <w:r w:rsidR="00237BF4" w:rsidRPr="0032265D">
        <w:rPr>
          <w:rFonts w:eastAsia="MS Mincho"/>
          <w:bCs/>
          <w:spacing w:val="-4"/>
        </w:rPr>
        <w:t xml:space="preserve">, </w:t>
      </w:r>
      <w:r w:rsidR="00237BF4" w:rsidRPr="0032265D">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Pr="0032265D" w:rsidRDefault="00ED1CC6" w:rsidP="009E4BAE">
      <w:pPr>
        <w:widowControl w:val="0"/>
        <w:autoSpaceDE w:val="0"/>
        <w:autoSpaceDN w:val="0"/>
        <w:adjustRightInd w:val="0"/>
        <w:ind w:firstLine="709"/>
        <w:jc w:val="both"/>
      </w:pPr>
      <w:r w:rsidRPr="0032265D">
        <w:t>3.2.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И приведены в таблице 3.</w:t>
      </w:r>
    </w:p>
    <w:p w:rsidR="009E4BAE" w:rsidRPr="0032265D" w:rsidRDefault="009E4BAE" w:rsidP="009E4BAE">
      <w:pPr>
        <w:widowControl w:val="0"/>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right"/>
        <w:rPr>
          <w:rFonts w:eastAsia="Calibri"/>
        </w:rPr>
      </w:pPr>
      <w:r w:rsidRPr="0032265D">
        <w:t>Таблица 3</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1701"/>
        <w:gridCol w:w="1843"/>
        <w:gridCol w:w="1843"/>
      </w:tblGrid>
      <w:tr w:rsidR="00ED1CC6" w:rsidRPr="0032265D" w:rsidTr="00E316C6">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E316C6">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E316C6">
        <w:tc>
          <w:tcPr>
            <w:tcW w:w="15026" w:type="dxa"/>
            <w:gridSpan w:val="6"/>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E316C6">
        <w:trPr>
          <w:trHeight w:val="378"/>
        </w:trPr>
        <w:tc>
          <w:tcPr>
            <w:tcW w:w="15026" w:type="dxa"/>
            <w:gridSpan w:val="6"/>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E316C6">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w:t>
            </w:r>
            <w:r w:rsidRPr="0032265D">
              <w:rPr>
                <w:rFonts w:cs="Times New Roman"/>
              </w:rPr>
              <w:lastRenderedPageBreak/>
              <w:t xml:space="preserve">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45" w:type="dxa"/>
            <w:gridSpan w:val="3"/>
            <w:vAlign w:val="center"/>
          </w:tcPr>
          <w:p w:rsidR="00ED1CC6" w:rsidRPr="0032265D" w:rsidRDefault="00ED1CC6" w:rsidP="009E4BAE">
            <w:pPr>
              <w:jc w:val="center"/>
            </w:pPr>
            <w:r w:rsidRPr="0032265D">
              <w:lastRenderedPageBreak/>
              <w:t>Не устанавливаются</w:t>
            </w:r>
          </w:p>
        </w:tc>
        <w:tc>
          <w:tcPr>
            <w:tcW w:w="1843" w:type="dxa"/>
          </w:tcPr>
          <w:p w:rsidR="00ED1CC6" w:rsidRPr="0032265D" w:rsidRDefault="00ED1CC6" w:rsidP="009E4BAE">
            <w:pPr>
              <w:jc w:val="center"/>
            </w:pPr>
            <w:r w:rsidRPr="0032265D">
              <w:t xml:space="preserve">1 </w:t>
            </w:r>
          </w:p>
        </w:tc>
      </w:tr>
      <w:tr w:rsidR="00781175" w:rsidRPr="0032265D" w:rsidTr="00E316C6">
        <w:tc>
          <w:tcPr>
            <w:tcW w:w="1984" w:type="dxa"/>
          </w:tcPr>
          <w:p w:rsidR="00781175" w:rsidRPr="0032265D" w:rsidRDefault="00781175" w:rsidP="00781175">
            <w:pPr>
              <w:suppressAutoHyphens/>
              <w:spacing w:before="100" w:beforeAutospacing="1" w:after="100" w:afterAutospacing="1"/>
              <w:jc w:val="both"/>
              <w:rPr>
                <w:rFonts w:eastAsia="Calibri"/>
                <w:lang w:eastAsia="ar-SA"/>
              </w:rPr>
            </w:pPr>
            <w:r w:rsidRPr="0032265D">
              <w:rPr>
                <w:rFonts w:eastAsia="Calibri"/>
                <w:lang w:eastAsia="ar-SA"/>
              </w:rPr>
              <w:t>Энергетика (6.7)</w:t>
            </w:r>
          </w:p>
        </w:tc>
        <w:tc>
          <w:tcPr>
            <w:tcW w:w="5954" w:type="dxa"/>
          </w:tcPr>
          <w:p w:rsidR="00781175" w:rsidRPr="0032265D" w:rsidRDefault="00781175" w:rsidP="00781175">
            <w:pPr>
              <w:suppressAutoHyphens/>
              <w:spacing w:before="100" w:beforeAutospacing="1" w:after="100" w:afterAutospacing="1"/>
              <w:ind w:firstLine="540"/>
              <w:jc w:val="both"/>
              <w:rPr>
                <w:rFonts w:eastAsia="Calibri"/>
                <w:lang w:eastAsia="ar-SA"/>
              </w:rPr>
            </w:pPr>
            <w:r w:rsidRPr="0032265D">
              <w:rPr>
                <w:rFonts w:eastAsia="Calibri"/>
                <w:lang w:eastAsia="ar-SA"/>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701" w:type="dxa"/>
          </w:tcPr>
          <w:p w:rsidR="00781175" w:rsidRPr="0032265D" w:rsidRDefault="00781175" w:rsidP="00781175">
            <w:pPr>
              <w:jc w:val="center"/>
            </w:pPr>
            <w:r w:rsidRPr="0032265D">
              <w:t>Примечание 1</w:t>
            </w:r>
          </w:p>
        </w:tc>
        <w:tc>
          <w:tcPr>
            <w:tcW w:w="1701" w:type="dxa"/>
          </w:tcPr>
          <w:p w:rsidR="00781175" w:rsidRPr="0032265D" w:rsidRDefault="00781175" w:rsidP="00781175">
            <w:pPr>
              <w:jc w:val="center"/>
            </w:pPr>
            <w:r w:rsidRPr="0032265D">
              <w:t>Примечание 2</w:t>
            </w:r>
          </w:p>
        </w:tc>
        <w:tc>
          <w:tcPr>
            <w:tcW w:w="1843" w:type="dxa"/>
          </w:tcPr>
          <w:p w:rsidR="00781175" w:rsidRPr="0032265D" w:rsidRDefault="00781175" w:rsidP="00781175">
            <w:pPr>
              <w:jc w:val="center"/>
            </w:pPr>
            <w:r w:rsidRPr="0032265D">
              <w:t>Примечание 3</w:t>
            </w:r>
          </w:p>
        </w:tc>
        <w:tc>
          <w:tcPr>
            <w:tcW w:w="1843" w:type="dxa"/>
          </w:tcPr>
          <w:p w:rsidR="00781175" w:rsidRPr="0032265D" w:rsidRDefault="00781175" w:rsidP="00781175">
            <w:pPr>
              <w:jc w:val="center"/>
            </w:pPr>
            <w:r w:rsidRPr="0032265D">
              <w:t xml:space="preserve">5 </w:t>
            </w:r>
          </w:p>
        </w:tc>
      </w:tr>
      <w:tr w:rsidR="00781175" w:rsidRPr="0032265D" w:rsidTr="00E316C6">
        <w:tc>
          <w:tcPr>
            <w:tcW w:w="1984" w:type="dxa"/>
          </w:tcPr>
          <w:p w:rsidR="00781175" w:rsidRPr="0032265D" w:rsidRDefault="00781175" w:rsidP="00781175">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54" w:type="dxa"/>
          </w:tcPr>
          <w:p w:rsidR="00781175" w:rsidRPr="0032265D" w:rsidRDefault="00781175" w:rsidP="00781175">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исключением объектов связи, размещение которых предусмотрено содержанием видов разрешенного использования с кодами 3.1.1, 3.2.3,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tcPr>
          <w:p w:rsidR="00781175" w:rsidRPr="0032265D" w:rsidRDefault="00781175" w:rsidP="00781175">
            <w:pPr>
              <w:jc w:val="center"/>
            </w:pPr>
            <w:r w:rsidRPr="0032265D">
              <w:t>Примечание 1</w:t>
            </w:r>
          </w:p>
        </w:tc>
        <w:tc>
          <w:tcPr>
            <w:tcW w:w="1701" w:type="dxa"/>
          </w:tcPr>
          <w:p w:rsidR="00781175" w:rsidRPr="0032265D" w:rsidRDefault="00781175" w:rsidP="00781175">
            <w:pPr>
              <w:jc w:val="center"/>
            </w:pPr>
            <w:r w:rsidRPr="0032265D">
              <w:t>Примечание 2</w:t>
            </w:r>
          </w:p>
        </w:tc>
        <w:tc>
          <w:tcPr>
            <w:tcW w:w="1843" w:type="dxa"/>
          </w:tcPr>
          <w:p w:rsidR="00781175" w:rsidRPr="0032265D" w:rsidRDefault="00781175" w:rsidP="00781175">
            <w:pPr>
              <w:jc w:val="center"/>
            </w:pPr>
            <w:r w:rsidRPr="0032265D">
              <w:t>Примечание 3</w:t>
            </w:r>
          </w:p>
        </w:tc>
        <w:tc>
          <w:tcPr>
            <w:tcW w:w="1843" w:type="dxa"/>
          </w:tcPr>
          <w:p w:rsidR="00781175" w:rsidRPr="0032265D" w:rsidRDefault="00781175" w:rsidP="00781175">
            <w:pPr>
              <w:jc w:val="center"/>
            </w:pPr>
            <w:r w:rsidRPr="0032265D">
              <w:t xml:space="preserve">1 </w:t>
            </w:r>
          </w:p>
        </w:tc>
      </w:tr>
      <w:tr w:rsidR="00620890" w:rsidRPr="0032265D" w:rsidTr="00E316C6">
        <w:tc>
          <w:tcPr>
            <w:tcW w:w="1984" w:type="dxa"/>
          </w:tcPr>
          <w:p w:rsidR="00620890" w:rsidRPr="0032265D" w:rsidRDefault="00620890" w:rsidP="0062089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Водный транспорт (7.3)</w:t>
            </w:r>
          </w:p>
        </w:tc>
        <w:tc>
          <w:tcPr>
            <w:tcW w:w="5954" w:type="dxa"/>
          </w:tcPr>
          <w:p w:rsidR="00620890" w:rsidRPr="0032265D" w:rsidRDefault="00620890" w:rsidP="0062089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w:t>
            </w:r>
            <w:r w:rsidRPr="0032265D">
              <w:rPr>
                <w:rFonts w:ascii="Times New Roman" w:hAnsi="Times New Roman" w:cs="Times New Roman"/>
                <w:sz w:val="24"/>
                <w:szCs w:val="24"/>
              </w:rPr>
              <w:lastRenderedPageBreak/>
              <w:t>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701" w:type="dxa"/>
          </w:tcPr>
          <w:p w:rsidR="00620890" w:rsidRPr="0032265D" w:rsidRDefault="00620890" w:rsidP="00620890">
            <w:pPr>
              <w:jc w:val="center"/>
            </w:pPr>
            <w:r w:rsidRPr="0032265D">
              <w:lastRenderedPageBreak/>
              <w:t>Примечание 1</w:t>
            </w:r>
          </w:p>
        </w:tc>
        <w:tc>
          <w:tcPr>
            <w:tcW w:w="1701" w:type="dxa"/>
          </w:tcPr>
          <w:p w:rsidR="00620890" w:rsidRPr="0032265D" w:rsidRDefault="00620890" w:rsidP="00620890">
            <w:pPr>
              <w:jc w:val="center"/>
            </w:pPr>
            <w:r w:rsidRPr="0032265D">
              <w:t>Примечание 2</w:t>
            </w:r>
          </w:p>
        </w:tc>
        <w:tc>
          <w:tcPr>
            <w:tcW w:w="1843" w:type="dxa"/>
          </w:tcPr>
          <w:p w:rsidR="00620890" w:rsidRPr="0032265D" w:rsidRDefault="00620890" w:rsidP="00620890">
            <w:pPr>
              <w:jc w:val="center"/>
            </w:pPr>
            <w:r w:rsidRPr="0032265D">
              <w:t>Примечание 3</w:t>
            </w:r>
          </w:p>
        </w:tc>
        <w:tc>
          <w:tcPr>
            <w:tcW w:w="1843" w:type="dxa"/>
          </w:tcPr>
          <w:p w:rsidR="00620890" w:rsidRPr="0032265D" w:rsidRDefault="00620890" w:rsidP="00620890">
            <w:pPr>
              <w:jc w:val="center"/>
            </w:pPr>
            <w:r w:rsidRPr="0032265D">
              <w:t xml:space="preserve">5 </w:t>
            </w:r>
          </w:p>
        </w:tc>
      </w:tr>
      <w:tr w:rsidR="00620890" w:rsidRPr="0032265D" w:rsidTr="00E316C6">
        <w:tc>
          <w:tcPr>
            <w:tcW w:w="1984" w:type="dxa"/>
          </w:tcPr>
          <w:p w:rsidR="00620890" w:rsidRPr="0032265D" w:rsidRDefault="00620890" w:rsidP="0062089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Трубопроводный транспорт (7.5)</w:t>
            </w:r>
          </w:p>
        </w:tc>
        <w:tc>
          <w:tcPr>
            <w:tcW w:w="5954" w:type="dxa"/>
          </w:tcPr>
          <w:p w:rsidR="00620890" w:rsidRPr="0032265D" w:rsidRDefault="00620890" w:rsidP="00620890">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01" w:type="dxa"/>
          </w:tcPr>
          <w:p w:rsidR="00620890" w:rsidRPr="0032265D" w:rsidRDefault="00620890" w:rsidP="00620890">
            <w:pPr>
              <w:jc w:val="center"/>
            </w:pPr>
            <w:bookmarkStart w:id="6" w:name="P467"/>
            <w:bookmarkEnd w:id="6"/>
            <w:r w:rsidRPr="0032265D">
              <w:t>Примечание 1</w:t>
            </w:r>
          </w:p>
        </w:tc>
        <w:tc>
          <w:tcPr>
            <w:tcW w:w="1701" w:type="dxa"/>
          </w:tcPr>
          <w:p w:rsidR="00620890" w:rsidRPr="0032265D" w:rsidRDefault="00620890" w:rsidP="00620890">
            <w:pPr>
              <w:jc w:val="center"/>
            </w:pPr>
            <w:r w:rsidRPr="0032265D">
              <w:t>Примечание 2</w:t>
            </w:r>
          </w:p>
        </w:tc>
        <w:tc>
          <w:tcPr>
            <w:tcW w:w="1843" w:type="dxa"/>
          </w:tcPr>
          <w:p w:rsidR="00620890" w:rsidRPr="0032265D" w:rsidRDefault="00620890" w:rsidP="00620890">
            <w:pPr>
              <w:jc w:val="center"/>
            </w:pPr>
            <w:r w:rsidRPr="0032265D">
              <w:t>Примечание 3</w:t>
            </w:r>
          </w:p>
        </w:tc>
        <w:tc>
          <w:tcPr>
            <w:tcW w:w="1843" w:type="dxa"/>
          </w:tcPr>
          <w:p w:rsidR="00620890" w:rsidRPr="0032265D" w:rsidRDefault="00620890" w:rsidP="00620890">
            <w:pPr>
              <w:jc w:val="center"/>
            </w:pPr>
            <w:r w:rsidRPr="0032265D">
              <w:t xml:space="preserve">1 </w:t>
            </w:r>
          </w:p>
        </w:tc>
      </w:tr>
      <w:tr w:rsidR="00237BF4" w:rsidRPr="0032265D" w:rsidTr="00E316C6">
        <w:tc>
          <w:tcPr>
            <w:tcW w:w="1984" w:type="dxa"/>
          </w:tcPr>
          <w:p w:rsidR="00237BF4" w:rsidRPr="0032265D" w:rsidRDefault="00237BF4" w:rsidP="00237BF4">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Специальное пользование водными объектами (11.2)</w:t>
            </w:r>
          </w:p>
        </w:tc>
        <w:tc>
          <w:tcPr>
            <w:tcW w:w="5954" w:type="dxa"/>
          </w:tcPr>
          <w:p w:rsidR="00237BF4" w:rsidRPr="0032265D" w:rsidRDefault="00237BF4" w:rsidP="00237BF4">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01" w:type="dxa"/>
          </w:tcPr>
          <w:p w:rsidR="00237BF4" w:rsidRPr="0032265D" w:rsidRDefault="00237BF4" w:rsidP="00237BF4">
            <w:pPr>
              <w:jc w:val="center"/>
            </w:pPr>
            <w:r w:rsidRPr="0032265D">
              <w:t>Примечание 1</w:t>
            </w:r>
          </w:p>
        </w:tc>
        <w:tc>
          <w:tcPr>
            <w:tcW w:w="1701" w:type="dxa"/>
          </w:tcPr>
          <w:p w:rsidR="00237BF4" w:rsidRPr="0032265D" w:rsidRDefault="00237BF4" w:rsidP="00237BF4">
            <w:pPr>
              <w:jc w:val="center"/>
            </w:pPr>
            <w:r w:rsidRPr="0032265D">
              <w:t>Примечание 2</w:t>
            </w:r>
          </w:p>
        </w:tc>
        <w:tc>
          <w:tcPr>
            <w:tcW w:w="1843" w:type="dxa"/>
          </w:tcPr>
          <w:p w:rsidR="00237BF4" w:rsidRPr="0032265D" w:rsidRDefault="00237BF4" w:rsidP="00237BF4">
            <w:pPr>
              <w:jc w:val="center"/>
            </w:pPr>
            <w:r w:rsidRPr="0032265D">
              <w:t>Примечание 3</w:t>
            </w:r>
          </w:p>
        </w:tc>
        <w:tc>
          <w:tcPr>
            <w:tcW w:w="1843" w:type="dxa"/>
          </w:tcPr>
          <w:p w:rsidR="00237BF4" w:rsidRPr="0032265D" w:rsidRDefault="00237BF4" w:rsidP="00237BF4">
            <w:pPr>
              <w:jc w:val="center"/>
            </w:pPr>
            <w:r w:rsidRPr="0032265D">
              <w:t xml:space="preserve">5 </w:t>
            </w:r>
          </w:p>
        </w:tc>
      </w:tr>
      <w:tr w:rsidR="00237BF4" w:rsidRPr="0032265D" w:rsidTr="00E316C6">
        <w:tc>
          <w:tcPr>
            <w:tcW w:w="1984" w:type="dxa"/>
          </w:tcPr>
          <w:p w:rsidR="00237BF4" w:rsidRPr="0032265D" w:rsidRDefault="00237BF4" w:rsidP="00237BF4">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237BF4" w:rsidRPr="0032265D" w:rsidRDefault="00237BF4" w:rsidP="00237BF4">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с кодами 12.0.1-12.0.2, определенными Приказом Росреестра от 10.11.2020 г. № П/0412 «Об утверждении классификатора видов разрешенного использования земельных участков»</w:t>
            </w:r>
          </w:p>
        </w:tc>
        <w:tc>
          <w:tcPr>
            <w:tcW w:w="7088" w:type="dxa"/>
            <w:gridSpan w:val="4"/>
            <w:vAlign w:val="center"/>
          </w:tcPr>
          <w:p w:rsidR="00237BF4" w:rsidRPr="0032265D" w:rsidRDefault="00237BF4" w:rsidP="00237BF4">
            <w:pPr>
              <w:jc w:val="center"/>
            </w:pPr>
            <w:r w:rsidRPr="0032265D">
              <w:t>Не устанавливаются</w:t>
            </w:r>
          </w:p>
        </w:tc>
      </w:tr>
      <w:tr w:rsidR="00237BF4" w:rsidRPr="0032265D" w:rsidTr="00E316C6">
        <w:trPr>
          <w:trHeight w:val="363"/>
        </w:trPr>
        <w:tc>
          <w:tcPr>
            <w:tcW w:w="15026" w:type="dxa"/>
            <w:gridSpan w:val="6"/>
            <w:shd w:val="clear" w:color="auto" w:fill="D9D9D9"/>
          </w:tcPr>
          <w:p w:rsidR="00237BF4" w:rsidRPr="0032265D" w:rsidRDefault="00237BF4" w:rsidP="00237BF4">
            <w:pPr>
              <w:jc w:val="center"/>
            </w:pPr>
            <w:r w:rsidRPr="0032265D">
              <w:rPr>
                <w:b/>
              </w:rPr>
              <w:t>Условно разрешенные виды использования</w:t>
            </w:r>
          </w:p>
        </w:tc>
      </w:tr>
      <w:tr w:rsidR="00237BF4" w:rsidRPr="0032265D" w:rsidTr="00E316C6">
        <w:tc>
          <w:tcPr>
            <w:tcW w:w="1984" w:type="dxa"/>
          </w:tcPr>
          <w:p w:rsidR="00237BF4" w:rsidRPr="0032265D" w:rsidRDefault="00237BF4" w:rsidP="00237BF4">
            <w:pPr>
              <w:pStyle w:val="ConsPlusNormal"/>
              <w:ind w:firstLine="34"/>
              <w:jc w:val="both"/>
              <w:rPr>
                <w:rFonts w:ascii="Times New Roman" w:hAnsi="Times New Roman" w:cs="Times New Roman"/>
                <w:sz w:val="24"/>
                <w:szCs w:val="24"/>
              </w:rPr>
            </w:pPr>
            <w:r w:rsidRPr="0032265D">
              <w:rPr>
                <w:rFonts w:ascii="Times New Roman" w:hAnsi="Times New Roman" w:cs="Times New Roman"/>
                <w:sz w:val="24"/>
                <w:szCs w:val="24"/>
              </w:rPr>
              <w:t>Склад (6.9)</w:t>
            </w:r>
          </w:p>
        </w:tc>
        <w:tc>
          <w:tcPr>
            <w:tcW w:w="5954" w:type="dxa"/>
          </w:tcPr>
          <w:p w:rsidR="00237BF4" w:rsidRPr="0032265D" w:rsidRDefault="00237BF4" w:rsidP="00237BF4">
            <w:pPr>
              <w:pStyle w:val="ConsPlusNormal"/>
              <w:ind w:firstLine="34"/>
              <w:jc w:val="both"/>
              <w:rPr>
                <w:rFonts w:ascii="Times New Roman" w:hAnsi="Times New Roman" w:cs="Times New Roman"/>
                <w:sz w:val="24"/>
                <w:szCs w:val="24"/>
              </w:rPr>
            </w:pPr>
            <w:r w:rsidRPr="0032265D">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32265D">
              <w:rPr>
                <w:rFonts w:ascii="Times New Roman" w:hAnsi="Times New Roman" w:cs="Times New Roman"/>
                <w:sz w:val="24"/>
                <w:szCs w:val="24"/>
              </w:rPr>
              <w:lastRenderedPageBreak/>
              <w:t>исключением железнодорожных перевалочных складов</w:t>
            </w:r>
          </w:p>
        </w:tc>
        <w:tc>
          <w:tcPr>
            <w:tcW w:w="1701" w:type="dxa"/>
          </w:tcPr>
          <w:p w:rsidR="00237BF4" w:rsidRPr="0032265D" w:rsidRDefault="00237BF4" w:rsidP="00237BF4">
            <w:pPr>
              <w:jc w:val="center"/>
            </w:pPr>
            <w:r w:rsidRPr="0032265D">
              <w:lastRenderedPageBreak/>
              <w:t>Примечание 1</w:t>
            </w:r>
          </w:p>
        </w:tc>
        <w:tc>
          <w:tcPr>
            <w:tcW w:w="1701" w:type="dxa"/>
          </w:tcPr>
          <w:p w:rsidR="00237BF4" w:rsidRPr="0032265D" w:rsidRDefault="00237BF4" w:rsidP="00237BF4">
            <w:pPr>
              <w:jc w:val="center"/>
            </w:pPr>
            <w:r w:rsidRPr="0032265D">
              <w:t>Примечание 2</w:t>
            </w:r>
          </w:p>
        </w:tc>
        <w:tc>
          <w:tcPr>
            <w:tcW w:w="1843" w:type="dxa"/>
          </w:tcPr>
          <w:p w:rsidR="00237BF4" w:rsidRPr="0032265D" w:rsidRDefault="00237BF4" w:rsidP="00237BF4">
            <w:pPr>
              <w:jc w:val="center"/>
            </w:pPr>
            <w:r w:rsidRPr="0032265D">
              <w:t>Примечание 3</w:t>
            </w:r>
          </w:p>
        </w:tc>
        <w:tc>
          <w:tcPr>
            <w:tcW w:w="1843" w:type="dxa"/>
          </w:tcPr>
          <w:p w:rsidR="00237BF4" w:rsidRPr="0032265D" w:rsidRDefault="00237BF4" w:rsidP="00237BF4">
            <w:pPr>
              <w:jc w:val="center"/>
            </w:pPr>
            <w:r w:rsidRPr="0032265D">
              <w:t xml:space="preserve">5 </w:t>
            </w:r>
          </w:p>
        </w:tc>
      </w:tr>
      <w:tr w:rsidR="00237BF4" w:rsidRPr="0032265D" w:rsidTr="00E316C6">
        <w:tc>
          <w:tcPr>
            <w:tcW w:w="1984" w:type="dxa"/>
          </w:tcPr>
          <w:p w:rsidR="00237BF4" w:rsidRPr="0032265D" w:rsidRDefault="00237BF4" w:rsidP="00237BF4">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Складские площадки (6.9.1)</w:t>
            </w:r>
          </w:p>
        </w:tc>
        <w:tc>
          <w:tcPr>
            <w:tcW w:w="5954" w:type="dxa"/>
          </w:tcPr>
          <w:p w:rsidR="00237BF4" w:rsidRPr="0032265D" w:rsidRDefault="00237BF4" w:rsidP="00237BF4">
            <w:pPr>
              <w:pStyle w:val="ConsPlusNormal"/>
              <w:ind w:firstLine="0"/>
              <w:jc w:val="both"/>
              <w:rPr>
                <w:rFonts w:ascii="Times New Roman" w:hAnsi="Times New Roman" w:cs="Times New Roman"/>
                <w:sz w:val="24"/>
                <w:szCs w:val="24"/>
              </w:rPr>
            </w:pPr>
            <w:r w:rsidRPr="0032265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01" w:type="dxa"/>
          </w:tcPr>
          <w:p w:rsidR="00237BF4" w:rsidRPr="0032265D" w:rsidRDefault="00237BF4" w:rsidP="00237BF4">
            <w:pPr>
              <w:jc w:val="center"/>
            </w:pPr>
            <w:r w:rsidRPr="0032265D">
              <w:t>Примечание 1</w:t>
            </w:r>
          </w:p>
        </w:tc>
        <w:tc>
          <w:tcPr>
            <w:tcW w:w="1701" w:type="dxa"/>
          </w:tcPr>
          <w:p w:rsidR="00237BF4" w:rsidRPr="0032265D" w:rsidRDefault="00237BF4" w:rsidP="00237BF4">
            <w:pPr>
              <w:jc w:val="center"/>
            </w:pPr>
            <w:r w:rsidRPr="0032265D">
              <w:t>Примечание 2</w:t>
            </w:r>
          </w:p>
        </w:tc>
        <w:tc>
          <w:tcPr>
            <w:tcW w:w="1843" w:type="dxa"/>
          </w:tcPr>
          <w:p w:rsidR="00237BF4" w:rsidRPr="0032265D" w:rsidRDefault="00237BF4" w:rsidP="00237BF4">
            <w:pPr>
              <w:jc w:val="center"/>
            </w:pPr>
            <w:r w:rsidRPr="0032265D">
              <w:t>Примечание 3</w:t>
            </w:r>
          </w:p>
        </w:tc>
        <w:tc>
          <w:tcPr>
            <w:tcW w:w="1843" w:type="dxa"/>
          </w:tcPr>
          <w:p w:rsidR="00237BF4" w:rsidRPr="0032265D" w:rsidRDefault="00237BF4" w:rsidP="00237BF4">
            <w:pPr>
              <w:jc w:val="center"/>
            </w:pPr>
            <w:r w:rsidRPr="0032265D">
              <w:t xml:space="preserve">1 </w:t>
            </w:r>
          </w:p>
        </w:tc>
      </w:tr>
      <w:tr w:rsidR="00237BF4" w:rsidRPr="0032265D" w:rsidTr="00E316C6">
        <w:tc>
          <w:tcPr>
            <w:tcW w:w="1984" w:type="dxa"/>
          </w:tcPr>
          <w:p w:rsidR="00237BF4" w:rsidRPr="0032265D" w:rsidRDefault="00237BF4" w:rsidP="00237BF4">
            <w:pPr>
              <w:pStyle w:val="u"/>
              <w:spacing w:before="100" w:beforeAutospacing="1" w:after="100" w:afterAutospacing="1"/>
              <w:ind w:left="-108" w:right="-108" w:firstLine="0"/>
              <w:jc w:val="center"/>
              <w:rPr>
                <w:rFonts w:cs="Times New Roman"/>
                <w:color w:val="auto"/>
              </w:rPr>
            </w:pPr>
            <w:r w:rsidRPr="0032265D">
              <w:rPr>
                <w:rFonts w:cs="Times New Roman"/>
                <w:color w:val="auto"/>
              </w:rPr>
              <w:t>Железножорожный транспорт (7.1)</w:t>
            </w:r>
          </w:p>
        </w:tc>
        <w:tc>
          <w:tcPr>
            <w:tcW w:w="5954" w:type="dxa"/>
          </w:tcPr>
          <w:p w:rsidR="00237BF4" w:rsidRPr="0032265D" w:rsidRDefault="00237BF4" w:rsidP="00237BF4">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w:t>
            </w:r>
            <w:r w:rsidRPr="0032265D">
              <w:rPr>
                <w:rFonts w:cs="Times New Roman"/>
              </w:rPr>
              <w:br/>
              <w:t>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Приказом Росреестра от 10.11.2020 г. № П/0412 «Об утверждении классификатора видов разрешенного использования земельных участков»</w:t>
            </w:r>
          </w:p>
        </w:tc>
        <w:tc>
          <w:tcPr>
            <w:tcW w:w="1701" w:type="dxa"/>
          </w:tcPr>
          <w:p w:rsidR="00237BF4" w:rsidRPr="0032265D" w:rsidRDefault="00237BF4" w:rsidP="00237BF4">
            <w:pPr>
              <w:jc w:val="center"/>
            </w:pPr>
            <w:r w:rsidRPr="0032265D">
              <w:t>Примечание 1</w:t>
            </w:r>
          </w:p>
        </w:tc>
        <w:tc>
          <w:tcPr>
            <w:tcW w:w="1701" w:type="dxa"/>
          </w:tcPr>
          <w:p w:rsidR="00237BF4" w:rsidRPr="0032265D" w:rsidRDefault="00237BF4" w:rsidP="00237BF4">
            <w:pPr>
              <w:jc w:val="center"/>
            </w:pPr>
            <w:r w:rsidRPr="0032265D">
              <w:t>Примечание 2</w:t>
            </w:r>
          </w:p>
        </w:tc>
        <w:tc>
          <w:tcPr>
            <w:tcW w:w="1843" w:type="dxa"/>
          </w:tcPr>
          <w:p w:rsidR="00237BF4" w:rsidRPr="0032265D" w:rsidRDefault="00237BF4" w:rsidP="00237BF4">
            <w:pPr>
              <w:jc w:val="center"/>
            </w:pPr>
            <w:r w:rsidRPr="0032265D">
              <w:t>Примечание 3</w:t>
            </w:r>
          </w:p>
        </w:tc>
        <w:tc>
          <w:tcPr>
            <w:tcW w:w="1843" w:type="dxa"/>
          </w:tcPr>
          <w:p w:rsidR="00237BF4" w:rsidRPr="0032265D" w:rsidRDefault="00237BF4" w:rsidP="00237BF4">
            <w:pPr>
              <w:jc w:val="center"/>
            </w:pPr>
            <w:r w:rsidRPr="0032265D">
              <w:t xml:space="preserve">5 </w:t>
            </w:r>
          </w:p>
        </w:tc>
      </w:tr>
      <w:tr w:rsidR="00237BF4" w:rsidRPr="0032265D" w:rsidTr="00E316C6">
        <w:trPr>
          <w:trHeight w:val="385"/>
        </w:trPr>
        <w:tc>
          <w:tcPr>
            <w:tcW w:w="15026" w:type="dxa"/>
            <w:gridSpan w:val="6"/>
            <w:shd w:val="clear" w:color="auto" w:fill="D9D9D9"/>
          </w:tcPr>
          <w:p w:rsidR="00237BF4" w:rsidRPr="0032265D" w:rsidRDefault="00237BF4" w:rsidP="00237BF4">
            <w:pPr>
              <w:jc w:val="center"/>
            </w:pPr>
            <w:r w:rsidRPr="0032265D">
              <w:rPr>
                <w:b/>
              </w:rPr>
              <w:t>Вспомогательные виды разрешенного использования</w:t>
            </w:r>
          </w:p>
        </w:tc>
      </w:tr>
      <w:tr w:rsidR="00237BF4" w:rsidRPr="0032265D" w:rsidTr="00237BF4">
        <w:tc>
          <w:tcPr>
            <w:tcW w:w="1985" w:type="dxa"/>
          </w:tcPr>
          <w:p w:rsidR="00237BF4" w:rsidRPr="0032265D" w:rsidRDefault="00237BF4" w:rsidP="00237BF4">
            <w:pPr>
              <w:jc w:val="center"/>
            </w:pPr>
            <w:r w:rsidRPr="0032265D">
              <w:t>Не устанавливаются</w:t>
            </w:r>
          </w:p>
        </w:tc>
        <w:tc>
          <w:tcPr>
            <w:tcW w:w="13041" w:type="dxa"/>
            <w:gridSpan w:val="5"/>
          </w:tcPr>
          <w:p w:rsidR="00237BF4" w:rsidRPr="0032265D" w:rsidRDefault="00237BF4" w:rsidP="00237BF4">
            <w:pPr>
              <w:jc w:val="center"/>
            </w:pPr>
            <w:r w:rsidRPr="0032265D">
              <w:t>Не устанавливаются</w:t>
            </w:r>
          </w:p>
        </w:tc>
      </w:tr>
    </w:tbl>
    <w:p w:rsidR="00ED1CC6" w:rsidRPr="0032265D" w:rsidRDefault="009E4BAE" w:rsidP="009E4BAE">
      <w:pPr>
        <w:widowControl w:val="0"/>
        <w:autoSpaceDE w:val="0"/>
        <w:autoSpaceDN w:val="0"/>
        <w:adjustRightInd w:val="0"/>
        <w:ind w:firstLine="709"/>
        <w:jc w:val="both"/>
        <w:rPr>
          <w:rFonts w:eastAsia="Calibri"/>
        </w:rPr>
      </w:pPr>
      <w:r w:rsidRPr="0032265D">
        <w:rPr>
          <w:rFonts w:eastAsia="Calibri"/>
        </w:rPr>
        <w:t>Примечание:</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rPr>
          <w:lang w:bidi="ru-RU"/>
        </w:rPr>
      </w:pPr>
      <w:r w:rsidRPr="0032265D">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 Актуализированная редакция СНиП II-89-80*».</w:t>
      </w:r>
    </w:p>
    <w:p w:rsidR="00ED1CC6" w:rsidRPr="0032265D" w:rsidRDefault="00ED1CC6" w:rsidP="009E4BAE">
      <w:pPr>
        <w:autoSpaceDE w:val="0"/>
        <w:autoSpaceDN w:val="0"/>
        <w:adjustRightInd w:val="0"/>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 xml:space="preserve">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 </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lastRenderedPageBreak/>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 xml:space="preserve">4. Минимальные отступы от границы земельного </w:t>
      </w:r>
      <w:r w:rsidR="009E4BAE" w:rsidRPr="0032265D">
        <w:t>участка в</w:t>
      </w:r>
      <w:r w:rsidRPr="0032265D">
        <w:t xml:space="preserve">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E316C6" w:rsidRPr="0032265D" w:rsidRDefault="00E316C6" w:rsidP="009E4BAE">
      <w:pPr>
        <w:widowControl w:val="0"/>
        <w:autoSpaceDE w:val="0"/>
        <w:autoSpaceDN w:val="0"/>
        <w:adjustRightInd w:val="0"/>
        <w:ind w:firstLine="709"/>
        <w:jc w:val="both"/>
        <w:rPr>
          <w:rFonts w:eastAsia="Calibri"/>
        </w:rPr>
      </w:pPr>
    </w:p>
    <w:p w:rsidR="00ED1CC6" w:rsidRPr="0032265D" w:rsidRDefault="00ED1CC6" w:rsidP="009E4BAE">
      <w:pPr>
        <w:widowControl w:val="0"/>
        <w:autoSpaceDE w:val="0"/>
        <w:autoSpaceDN w:val="0"/>
        <w:adjustRightInd w:val="0"/>
        <w:ind w:firstLine="709"/>
        <w:jc w:val="both"/>
        <w:rPr>
          <w:rFonts w:eastAsia="Calibri"/>
        </w:rPr>
      </w:pPr>
      <w:r w:rsidRPr="0032265D">
        <w:rPr>
          <w:rFonts w:eastAsia="Calibri"/>
        </w:rPr>
        <w:t>3.3. 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ED1CC6" w:rsidRPr="0032265D" w:rsidRDefault="00ED1CC6" w:rsidP="009E4BAE">
      <w:pPr>
        <w:ind w:firstLine="709"/>
        <w:jc w:val="both"/>
        <w:rPr>
          <w:rFonts w:eastAsia="Calibri"/>
        </w:rPr>
      </w:pPr>
      <w:r w:rsidRPr="0032265D">
        <w:rPr>
          <w:rFonts w:eastAsia="MS Mincho"/>
        </w:rPr>
        <w:t xml:space="preserve">3.4. </w:t>
      </w:r>
      <w:r w:rsidRPr="0032265D">
        <w:rPr>
          <w:rFonts w:eastAsia="Calibri"/>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3.5.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316C6"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pStyle w:val="u"/>
        <w:ind w:firstLine="709"/>
        <w:jc w:val="left"/>
        <w:rPr>
          <w:rFonts w:cs="Times New Roman"/>
          <w:b/>
        </w:rPr>
      </w:pPr>
    </w:p>
    <w:p w:rsidR="00ED1CC6" w:rsidRPr="0032265D" w:rsidRDefault="00ED1CC6" w:rsidP="009E4BAE">
      <w:pPr>
        <w:widowControl w:val="0"/>
        <w:autoSpaceDE w:val="0"/>
        <w:autoSpaceDN w:val="0"/>
        <w:adjustRightInd w:val="0"/>
        <w:ind w:firstLine="709"/>
        <w:jc w:val="both"/>
        <w:rPr>
          <w:rFonts w:eastAsia="Calibri"/>
        </w:rPr>
      </w:pPr>
    </w:p>
    <w:p w:rsidR="00ED1CC6" w:rsidRPr="0032265D" w:rsidRDefault="00ED1CC6" w:rsidP="009E4BAE">
      <w:pPr>
        <w:pStyle w:val="u"/>
        <w:ind w:firstLine="709"/>
        <w:jc w:val="left"/>
        <w:rPr>
          <w:rFonts w:eastAsia="MS Mincho" w:cs="Times New Roman"/>
          <w:b/>
        </w:rPr>
      </w:pPr>
      <w:r w:rsidRPr="0032265D">
        <w:rPr>
          <w:rFonts w:cs="Times New Roman"/>
          <w:b/>
        </w:rPr>
        <w:t xml:space="preserve">4.  Т - </w:t>
      </w:r>
      <w:r w:rsidRPr="0032265D">
        <w:rPr>
          <w:rFonts w:eastAsia="MS Mincho" w:cs="Times New Roman"/>
          <w:b/>
        </w:rPr>
        <w:t>зона транспортной инфраструктуры</w:t>
      </w:r>
    </w:p>
    <w:p w:rsidR="00ED1CC6" w:rsidRPr="0032265D" w:rsidRDefault="00ED1CC6" w:rsidP="009E4BAE">
      <w:pPr>
        <w:pStyle w:val="u"/>
        <w:ind w:firstLine="709"/>
        <w:jc w:val="left"/>
        <w:rPr>
          <w:rFonts w:cs="Times New Roman"/>
          <w:b/>
        </w:rPr>
      </w:pPr>
    </w:p>
    <w:p w:rsidR="00237BF4" w:rsidRPr="0032265D" w:rsidRDefault="00ED1CC6" w:rsidP="009851A9">
      <w:pPr>
        <w:autoSpaceDE w:val="0"/>
        <w:autoSpaceDN w:val="0"/>
        <w:adjustRightInd w:val="0"/>
        <w:ind w:firstLine="709"/>
        <w:jc w:val="both"/>
        <w:rPr>
          <w:bCs/>
        </w:rPr>
      </w:pPr>
      <w:r w:rsidRPr="0032265D">
        <w:t xml:space="preserve">4.1. </w:t>
      </w:r>
      <w:r w:rsidRPr="0032265D">
        <w:rPr>
          <w:rFonts w:eastAsia="MS Mincho"/>
        </w:rPr>
        <w:t>Зона   выделена   для размещения объект</w:t>
      </w:r>
      <w:r w:rsidR="009851A9" w:rsidRPr="0032265D">
        <w:rPr>
          <w:rFonts w:eastAsia="MS Mincho"/>
        </w:rPr>
        <w:t xml:space="preserve">ов транспортной инфраструктуры, </w:t>
      </w:r>
      <w:r w:rsidR="00237BF4" w:rsidRPr="0032265D">
        <w:rPr>
          <w:bCs/>
        </w:rPr>
        <w:t>в том числе сооружений и коммуникаций железнодорожного, автомобильного</w:t>
      </w:r>
      <w:r w:rsidR="009851A9" w:rsidRPr="0032265D">
        <w:rPr>
          <w:bCs/>
        </w:rPr>
        <w:t>, водного</w:t>
      </w:r>
      <w:r w:rsidR="00237BF4" w:rsidRPr="0032265D">
        <w:rPr>
          <w:bCs/>
        </w:rPr>
        <w:t xml:space="preserve"> и трубопроводного транспорта, </w:t>
      </w:r>
      <w:r w:rsidR="009851A9" w:rsidRPr="0032265D">
        <w:rPr>
          <w:rFonts w:eastAsia="MS Mincho"/>
        </w:rPr>
        <w:t>обслуживания транспорта и сопутствующего сервиса</w:t>
      </w:r>
      <w:r w:rsidR="009851A9" w:rsidRPr="0032265D">
        <w:rPr>
          <w:bCs/>
        </w:rPr>
        <w:t xml:space="preserve">, </w:t>
      </w:r>
      <w:r w:rsidR="00237BF4" w:rsidRPr="0032265D">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Pr="0032265D" w:rsidRDefault="00ED1CC6" w:rsidP="009E4BAE">
      <w:pPr>
        <w:widowControl w:val="0"/>
        <w:autoSpaceDE w:val="0"/>
        <w:autoSpaceDN w:val="0"/>
        <w:adjustRightInd w:val="0"/>
        <w:ind w:firstLine="709"/>
        <w:jc w:val="both"/>
      </w:pPr>
      <w:r w:rsidRPr="0032265D">
        <w:t>4.2.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 приведены в таблице 4.</w:t>
      </w:r>
    </w:p>
    <w:p w:rsidR="00C04022" w:rsidRPr="0032265D" w:rsidRDefault="00C04022" w:rsidP="009E4BAE">
      <w:pPr>
        <w:widowControl w:val="0"/>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right"/>
      </w:pPr>
      <w:r w:rsidRPr="0032265D">
        <w:t>Таблица 4</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1701"/>
        <w:gridCol w:w="1843"/>
        <w:gridCol w:w="1843"/>
      </w:tblGrid>
      <w:tr w:rsidR="00ED1CC6" w:rsidRPr="0032265D" w:rsidTr="00C04022">
        <w:tc>
          <w:tcPr>
            <w:tcW w:w="1984" w:type="dxa"/>
            <w:vMerge w:val="restart"/>
            <w:shd w:val="clear" w:color="auto" w:fill="D9D9D9"/>
          </w:tcPr>
          <w:p w:rsidR="00ED1CC6" w:rsidRPr="0032265D" w:rsidRDefault="00ED1CC6" w:rsidP="009E4BAE">
            <w:pPr>
              <w:jc w:val="center"/>
              <w:rPr>
                <w:b/>
              </w:rPr>
            </w:pPr>
            <w:r w:rsidRPr="0032265D">
              <w:rPr>
                <w:b/>
              </w:rPr>
              <w:lastRenderedPageBreak/>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C04022">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C04022">
        <w:tc>
          <w:tcPr>
            <w:tcW w:w="15026" w:type="dxa"/>
            <w:gridSpan w:val="6"/>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C04022">
        <w:trPr>
          <w:trHeight w:val="378"/>
        </w:trPr>
        <w:tc>
          <w:tcPr>
            <w:tcW w:w="15026" w:type="dxa"/>
            <w:gridSpan w:val="6"/>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Хранение автотранспорта (2.7.1)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определенным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1/3</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1</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w:t>
            </w:r>
            <w:r w:rsidRPr="0032265D">
              <w:rPr>
                <w:rFonts w:cs="Times New Roman"/>
              </w:rPr>
              <w:lastRenderedPageBreak/>
              <w:t xml:space="preserve">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45" w:type="dxa"/>
            <w:gridSpan w:val="3"/>
            <w:vAlign w:val="center"/>
          </w:tcPr>
          <w:p w:rsidR="00ED1CC6" w:rsidRPr="0032265D" w:rsidRDefault="00ED1CC6" w:rsidP="009E4BAE">
            <w:pPr>
              <w:suppressAutoHyphens/>
              <w:spacing w:before="100" w:beforeAutospacing="1" w:after="100" w:afterAutospacing="1"/>
              <w:ind w:firstLine="540"/>
              <w:jc w:val="center"/>
              <w:rPr>
                <w:rFonts w:eastAsia="Calibri"/>
                <w:lang w:eastAsia="ar-SA"/>
              </w:rPr>
            </w:pPr>
            <w:r w:rsidRPr="0032265D">
              <w:lastRenderedPageBreak/>
              <w:t>Не устанавливаются</w:t>
            </w:r>
          </w:p>
        </w:tc>
        <w:tc>
          <w:tcPr>
            <w:tcW w:w="1843" w:type="dxa"/>
          </w:tcPr>
          <w:p w:rsidR="00ED1CC6" w:rsidRPr="0032265D" w:rsidRDefault="00ED1CC6" w:rsidP="009E4BAE">
            <w:pPr>
              <w:jc w:val="center"/>
            </w:pPr>
            <w:r w:rsidRPr="0032265D">
              <w:t xml:space="preserve">1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rPr>
              <w:t>Служебные гаражи (4.9)</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постоянных или временных гаражей, стоянок для хранения служебного автотранспорта,</w:t>
            </w:r>
            <w:r w:rsidRPr="0032265D">
              <w:rPr>
                <w:rFonts w:cs="Times New Roman"/>
              </w:rPr>
              <w:br/>
              <w:t>используемого в целях осуществления видов</w:t>
            </w:r>
            <w:r w:rsidRPr="0032265D">
              <w:rPr>
                <w:rFonts w:cs="Times New Roman"/>
              </w:rPr>
              <w:br/>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3</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Объекты дорожного сервиса (4.9.1)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c>
          <w:tcPr>
            <w:tcW w:w="1984" w:type="dxa"/>
          </w:tcPr>
          <w:p w:rsidR="00ED1CC6" w:rsidRPr="0032265D" w:rsidRDefault="00ED1CC6" w:rsidP="009E4BAE">
            <w:pPr>
              <w:pStyle w:val="u"/>
              <w:spacing w:before="100" w:beforeAutospacing="1" w:after="100" w:afterAutospacing="1"/>
              <w:ind w:left="-108" w:right="-108" w:firstLine="0"/>
              <w:jc w:val="center"/>
              <w:rPr>
                <w:rFonts w:cs="Times New Roman"/>
                <w:color w:val="auto"/>
              </w:rPr>
            </w:pPr>
            <w:r w:rsidRPr="0032265D">
              <w:rPr>
                <w:rFonts w:cs="Times New Roman"/>
                <w:color w:val="auto"/>
              </w:rPr>
              <w:t>Железножорожный транспорт (7.1)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w:t>
            </w:r>
            <w:r w:rsidRPr="0032265D">
              <w:rPr>
                <w:rFonts w:cs="Times New Roman"/>
              </w:rPr>
              <w:b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Автомобильный транспорт (7.2)</w:t>
            </w:r>
          </w:p>
        </w:tc>
        <w:tc>
          <w:tcPr>
            <w:tcW w:w="5954" w:type="dxa"/>
          </w:tcPr>
          <w:p w:rsidR="00ED1CC6" w:rsidRPr="0032265D" w:rsidRDefault="00ED1CC6" w:rsidP="0036294F">
            <w:pPr>
              <w:pStyle w:val="u"/>
              <w:spacing w:before="100" w:beforeAutospacing="1" w:after="100" w:afterAutospacing="1"/>
              <w:ind w:firstLine="540"/>
              <w:rPr>
                <w:rFonts w:cs="Times New Roman"/>
              </w:rPr>
            </w:pPr>
            <w:r w:rsidRPr="0032265D">
              <w:rPr>
                <w:rFonts w:ascii="ArialMT" w:hAnsi="ArialMT"/>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w:t>
            </w:r>
            <w:r w:rsidR="0036294F" w:rsidRPr="0032265D">
              <w:rPr>
                <w:rFonts w:asciiTheme="minorHAnsi" w:hAnsiTheme="minorHAnsi"/>
              </w:rPr>
              <w:t xml:space="preserve"> </w:t>
            </w:r>
            <w:r w:rsidRPr="0032265D">
              <w:rPr>
                <w:rFonts w:ascii="ArialMT" w:hAnsi="ArialMT"/>
              </w:rPr>
              <w:t xml:space="preserve">с кодами 7.2.1-7.2.3, </w:t>
            </w:r>
            <w:r w:rsidRPr="0032265D">
              <w:rPr>
                <w:rFonts w:cs="Times New Roman"/>
              </w:rPr>
              <w:t xml:space="preserve">определенными </w:t>
            </w:r>
            <w:r w:rsidR="00B41D4A" w:rsidRPr="0032265D">
              <w:rPr>
                <w:rFonts w:cs="Times New Roman"/>
              </w:rPr>
              <w:t xml:space="preserve">Приказом Росреестра от 10.11.2020 г. № </w:t>
            </w:r>
            <w:r w:rsidR="00B41D4A" w:rsidRPr="0032265D">
              <w:rPr>
                <w:rFonts w:cs="Times New Roman"/>
              </w:rPr>
              <w:lastRenderedPageBreak/>
              <w:t xml:space="preserve">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lastRenderedPageBreak/>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36294F">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0036294F" w:rsidRPr="0032265D">
              <w:rPr>
                <w:rFonts w:cs="Times New Roman"/>
              </w:rPr>
              <w:t xml:space="preserve"> </w:t>
            </w:r>
            <w:r w:rsidRPr="0032265D">
              <w:rPr>
                <w:rFonts w:cs="Times New Roman"/>
              </w:rPr>
              <w:t xml:space="preserve">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7088" w:type="dxa"/>
            <w:gridSpan w:val="4"/>
            <w:vAlign w:val="center"/>
          </w:tcPr>
          <w:p w:rsidR="00ED1CC6" w:rsidRPr="0032265D" w:rsidRDefault="00ED1CC6" w:rsidP="009E4BAE">
            <w:pPr>
              <w:jc w:val="center"/>
            </w:pPr>
            <w:r w:rsidRPr="0032265D">
              <w:t>Не устанавливаются</w:t>
            </w:r>
          </w:p>
        </w:tc>
      </w:tr>
      <w:tr w:rsidR="00ED1CC6" w:rsidRPr="0032265D" w:rsidTr="00C04022">
        <w:trPr>
          <w:trHeight w:val="363"/>
        </w:trPr>
        <w:tc>
          <w:tcPr>
            <w:tcW w:w="15026" w:type="dxa"/>
            <w:gridSpan w:val="6"/>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Склады (6.9)</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сооружений, имеющих назначение по</w:t>
            </w:r>
            <w:r w:rsidRPr="0032265D">
              <w:rPr>
                <w:rFonts w:cs="Times New Roman"/>
              </w:rPr>
              <w:br/>
              <w:t>временному хранению, распределению и перевалке грузов (за исключением хранения стратегических запасов), не являющихся частями производственных</w:t>
            </w:r>
            <w:r w:rsidRPr="0032265D">
              <w:rPr>
                <w:rFonts w:cs="Times New Roman"/>
              </w:rPr>
              <w:br/>
              <w:t>комплексов, на которых был создан груз: промышленные базы, склады, погрузочные терминалы и доки, нефтехранилища и нефтеналивные станции,</w:t>
            </w:r>
            <w:r w:rsidRPr="0032265D">
              <w:rPr>
                <w:rFonts w:cs="Times New Roman"/>
              </w:rPr>
              <w:br/>
              <w:t>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01" w:type="dxa"/>
          </w:tcPr>
          <w:p w:rsidR="00ED1CC6" w:rsidRPr="0032265D" w:rsidRDefault="00ED1CC6" w:rsidP="009E4BAE">
            <w:pPr>
              <w:jc w:val="center"/>
            </w:pPr>
            <w:r w:rsidRPr="0032265D">
              <w:t>Примечание 1</w:t>
            </w:r>
          </w:p>
        </w:tc>
        <w:tc>
          <w:tcPr>
            <w:tcW w:w="1701" w:type="dxa"/>
          </w:tcPr>
          <w:p w:rsidR="00ED1CC6" w:rsidRPr="0032265D" w:rsidRDefault="00ED1CC6" w:rsidP="009E4BAE">
            <w:pPr>
              <w:jc w:val="center"/>
            </w:pPr>
            <w:r w:rsidRPr="0032265D">
              <w:t>Примечание 2</w:t>
            </w:r>
          </w:p>
        </w:tc>
        <w:tc>
          <w:tcPr>
            <w:tcW w:w="1843"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rPr>
          <w:trHeight w:val="385"/>
        </w:trPr>
        <w:tc>
          <w:tcPr>
            <w:tcW w:w="15026" w:type="dxa"/>
            <w:gridSpan w:val="6"/>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C04022">
        <w:tc>
          <w:tcPr>
            <w:tcW w:w="1984" w:type="dxa"/>
          </w:tcPr>
          <w:p w:rsidR="00ED1CC6" w:rsidRPr="0032265D" w:rsidRDefault="00ED1CC6" w:rsidP="009E4BAE">
            <w:pPr>
              <w:jc w:val="center"/>
            </w:pPr>
            <w:r w:rsidRPr="0032265D">
              <w:t>Не устанавливаются</w:t>
            </w:r>
          </w:p>
        </w:tc>
        <w:tc>
          <w:tcPr>
            <w:tcW w:w="13042" w:type="dxa"/>
            <w:gridSpan w:val="5"/>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 xml:space="preserve">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 </w:t>
      </w:r>
    </w:p>
    <w:p w:rsidR="00ED1CC6" w:rsidRPr="0032265D" w:rsidRDefault="00ED1CC6" w:rsidP="009E4BAE">
      <w:pPr>
        <w:autoSpaceDE w:val="0"/>
        <w:autoSpaceDN w:val="0"/>
        <w:adjustRightInd w:val="0"/>
        <w:ind w:firstLine="709"/>
        <w:jc w:val="both"/>
      </w:pPr>
      <w:r w:rsidRPr="0032265D">
        <w:lastRenderedPageBreak/>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 xml:space="preserve">4. Минимальные отступы от границы земельного </w:t>
      </w:r>
      <w:r w:rsidR="00C25240" w:rsidRPr="0032265D">
        <w:t>участка в</w:t>
      </w:r>
      <w:r w:rsidRPr="0032265D">
        <w:t xml:space="preserve">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C04022" w:rsidRPr="0032265D" w:rsidRDefault="00C04022"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4.3. В случае транзитного прохождения автомобильных дорог общей сети по территории поселения необходимо предусматривать мероприятия по обеспечению безопасности движения пешеходов и местного транспорта, а также по выполнению экологических и санитарно-гигиенических требований к застройке.</w:t>
      </w:r>
    </w:p>
    <w:p w:rsidR="00ED1CC6" w:rsidRPr="0032265D" w:rsidRDefault="00ED1CC6" w:rsidP="009E4BAE">
      <w:pPr>
        <w:autoSpaceDE w:val="0"/>
        <w:autoSpaceDN w:val="0"/>
        <w:adjustRightInd w:val="0"/>
        <w:ind w:firstLine="709"/>
        <w:jc w:val="both"/>
        <w:rPr>
          <w:bCs/>
        </w:rPr>
      </w:pPr>
      <w:r w:rsidRPr="0032265D">
        <w:rPr>
          <w:rFonts w:eastAsia="MS Mincho"/>
        </w:rPr>
        <w:t>4</w:t>
      </w:r>
      <w:r w:rsidR="00C04022" w:rsidRPr="0032265D">
        <w:rPr>
          <w:rFonts w:eastAsia="MS Mincho"/>
        </w:rPr>
        <w:t>.</w:t>
      </w:r>
      <w:r w:rsidRPr="0032265D">
        <w:rPr>
          <w:rFonts w:eastAsia="MS Mincho"/>
        </w:rPr>
        <w:t xml:space="preserve">4. </w:t>
      </w:r>
      <w:r w:rsidRPr="0032265D">
        <w:rPr>
          <w:bCs/>
        </w:rPr>
        <w:t>Ширина улиц и дорог определяется расчётом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зелёных насаждений и др.), с учётом санитарно-гигиенических требований и требований гражданской обороны.</w:t>
      </w:r>
    </w:p>
    <w:p w:rsidR="00ED1CC6" w:rsidRPr="0032265D" w:rsidRDefault="00ED1CC6" w:rsidP="009E4BAE">
      <w:pPr>
        <w:autoSpaceDE w:val="0"/>
        <w:autoSpaceDN w:val="0"/>
        <w:adjustRightInd w:val="0"/>
        <w:ind w:firstLine="709"/>
        <w:jc w:val="both"/>
        <w:rPr>
          <w:bCs/>
        </w:rPr>
      </w:pPr>
      <w:r w:rsidRPr="0032265D">
        <w:rPr>
          <w:bCs/>
        </w:rPr>
        <w:t>4.5. Проектирование и строительство автомобильных дорог необходимо производить в соответствии с СП 34.13330.2012 «Автомобильные дороги. Актуализированная редакция СНиП 2.05.02-85*».</w:t>
      </w:r>
    </w:p>
    <w:p w:rsidR="00ED1CC6" w:rsidRPr="0032265D" w:rsidRDefault="00ED1CC6" w:rsidP="009E4BAE">
      <w:pPr>
        <w:widowControl w:val="0"/>
        <w:autoSpaceDE w:val="0"/>
        <w:autoSpaceDN w:val="0"/>
        <w:adjustRightInd w:val="0"/>
        <w:ind w:firstLine="709"/>
        <w:jc w:val="both"/>
        <w:rPr>
          <w:rFonts w:eastAsia="Calibri"/>
        </w:rPr>
      </w:pPr>
      <w:r w:rsidRPr="0032265D">
        <w:rPr>
          <w:rFonts w:eastAsia="Calibri"/>
        </w:rPr>
        <w:t xml:space="preserve">4.6.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pStyle w:val="u"/>
        <w:ind w:firstLine="709"/>
        <w:jc w:val="left"/>
        <w:rPr>
          <w:rFonts w:cs="Times New Roman"/>
          <w:b/>
        </w:rPr>
      </w:pPr>
      <w:r w:rsidRPr="0032265D">
        <w:rPr>
          <w:rFonts w:cs="Times New Roman"/>
          <w:b/>
        </w:rPr>
        <w:t>Статья 14. Зоны сельскохозяйственного использования (СХ)</w:t>
      </w:r>
    </w:p>
    <w:p w:rsidR="00ED1CC6" w:rsidRPr="0032265D" w:rsidRDefault="00ED1CC6" w:rsidP="009E4BAE">
      <w:pPr>
        <w:pStyle w:val="u"/>
        <w:ind w:firstLine="709"/>
        <w:jc w:val="left"/>
        <w:rPr>
          <w:rFonts w:cs="Times New Roman"/>
          <w:b/>
        </w:rPr>
      </w:pPr>
    </w:p>
    <w:p w:rsidR="00ED1CC6" w:rsidRPr="0032265D" w:rsidRDefault="00ED1CC6" w:rsidP="009E4BAE">
      <w:pPr>
        <w:pStyle w:val="u"/>
        <w:ind w:firstLine="709"/>
        <w:jc w:val="left"/>
        <w:rPr>
          <w:rFonts w:cs="Times New Roman"/>
          <w:b/>
        </w:rPr>
      </w:pPr>
      <w:r w:rsidRPr="0032265D">
        <w:rPr>
          <w:rFonts w:cs="Times New Roman"/>
          <w:b/>
        </w:rPr>
        <w:t>1.   СХ-1- з</w:t>
      </w:r>
      <w:r w:rsidRPr="0032265D">
        <w:rPr>
          <w:b/>
          <w:noProof/>
        </w:rPr>
        <w:t>она размещения объектов сельскохозяйственного назначения</w:t>
      </w:r>
    </w:p>
    <w:p w:rsidR="00ED1CC6" w:rsidRPr="0032265D" w:rsidRDefault="00ED1CC6" w:rsidP="009E4BAE">
      <w:pPr>
        <w:pStyle w:val="u"/>
        <w:ind w:firstLine="709"/>
        <w:jc w:val="left"/>
        <w:rPr>
          <w:rFonts w:cs="Times New Roman"/>
          <w:b/>
        </w:rPr>
      </w:pPr>
    </w:p>
    <w:p w:rsidR="00ED1CC6" w:rsidRPr="0032265D" w:rsidRDefault="00ED1CC6" w:rsidP="009E4BAE">
      <w:pPr>
        <w:autoSpaceDE w:val="0"/>
        <w:autoSpaceDN w:val="0"/>
        <w:adjustRightInd w:val="0"/>
        <w:ind w:firstLine="709"/>
        <w:jc w:val="both"/>
        <w:rPr>
          <w:rFonts w:eastAsia="Calibri"/>
          <w:lang w:eastAsia="en-US"/>
        </w:rPr>
      </w:pPr>
      <w:r w:rsidRPr="0032265D">
        <w:t xml:space="preserve">1.1. </w:t>
      </w:r>
      <w:r w:rsidRPr="0032265D">
        <w:rPr>
          <w:rFonts w:eastAsia="Calibri"/>
          <w:lang w:eastAsia="en-US"/>
        </w:rPr>
        <w:t>Зона предназначена для ведения сельского хозяйства, в т.ч. для размещения зданий и сооружений, используемых для производства, хранения первичной и глубокой переработки сельскохозяйственной продукции.</w:t>
      </w:r>
    </w:p>
    <w:p w:rsidR="00ED1CC6" w:rsidRPr="0032265D" w:rsidRDefault="00ED1CC6" w:rsidP="009E4BAE">
      <w:pPr>
        <w:widowControl w:val="0"/>
        <w:autoSpaceDE w:val="0"/>
        <w:autoSpaceDN w:val="0"/>
        <w:adjustRightInd w:val="0"/>
        <w:ind w:firstLine="709"/>
        <w:jc w:val="both"/>
      </w:pPr>
      <w:r w:rsidRPr="0032265D">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w:t>
      </w:r>
      <w:r w:rsidRPr="0032265D">
        <w:rPr>
          <w:noProof/>
        </w:rPr>
        <w:t xml:space="preserve"> размещения объектов сельскохозяйственного назначения</w:t>
      </w:r>
      <w:r w:rsidRPr="0032265D">
        <w:t xml:space="preserve"> СХ-1 приведены в таблице1.</w:t>
      </w:r>
    </w:p>
    <w:p w:rsidR="00ED1CC6" w:rsidRPr="0032265D" w:rsidRDefault="00ED1CC6" w:rsidP="009E4BAE">
      <w:pPr>
        <w:widowControl w:val="0"/>
        <w:autoSpaceDE w:val="0"/>
        <w:autoSpaceDN w:val="0"/>
        <w:adjustRightInd w:val="0"/>
        <w:ind w:firstLine="709"/>
        <w:jc w:val="right"/>
        <w:rPr>
          <w:b/>
          <w:bCs/>
          <w:noProof/>
        </w:rPr>
      </w:pPr>
      <w:r w:rsidRPr="0032265D">
        <w:t>Таблица 1</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47"/>
        <w:gridCol w:w="1654"/>
        <w:gridCol w:w="94"/>
        <w:gridCol w:w="1749"/>
        <w:gridCol w:w="1843"/>
      </w:tblGrid>
      <w:tr w:rsidR="00ED1CC6" w:rsidRPr="0032265D" w:rsidTr="00C04022">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p w:rsidR="00ED1CC6" w:rsidRPr="0032265D" w:rsidRDefault="00ED1CC6" w:rsidP="009E4BAE">
            <w:pPr>
              <w:jc w:val="center"/>
              <w:rPr>
                <w:b/>
                <w:color w:val="FF0000"/>
              </w:rPr>
            </w:pP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5"/>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C04022">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gridSpan w:val="2"/>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gridSpan w:val="2"/>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C04022">
        <w:tc>
          <w:tcPr>
            <w:tcW w:w="15026" w:type="dxa"/>
            <w:gridSpan w:val="8"/>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C04022">
        <w:trPr>
          <w:trHeight w:val="378"/>
        </w:trPr>
        <w:tc>
          <w:tcPr>
            <w:tcW w:w="15026" w:type="dxa"/>
            <w:gridSpan w:val="8"/>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C04022">
        <w:trPr>
          <w:trHeight w:val="2512"/>
        </w:trPr>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Растениеводство (1.1)</w:t>
            </w:r>
          </w:p>
        </w:tc>
        <w:tc>
          <w:tcPr>
            <w:tcW w:w="5954" w:type="dxa"/>
          </w:tcPr>
          <w:p w:rsidR="00ED1CC6" w:rsidRPr="0032265D" w:rsidRDefault="00ED1CC6" w:rsidP="009E4BAE">
            <w:pPr>
              <w:autoSpaceDE w:val="0"/>
              <w:autoSpaceDN w:val="0"/>
              <w:adjustRightInd w:val="0"/>
              <w:jc w:val="both"/>
            </w:pPr>
            <w:r w:rsidRPr="0032265D">
              <w:rPr>
                <w:color w:val="000000"/>
              </w:rPr>
              <w:t>Осуществление хозяйственной деятельности, связанной с выращиванием сельскохозяйственных</w:t>
            </w:r>
            <w:r w:rsidRPr="0032265D">
              <w:rPr>
                <w:color w:val="000000"/>
              </w:rPr>
              <w:br/>
              <w:t xml:space="preserve">культур. Содержание данного вида разрешенного использования включает в себя содержание видов разрешенного использования с кодами 1.2- 1.6, </w:t>
            </w:r>
            <w:r w:rsidRPr="0032265D">
              <w:t xml:space="preserve">определенными </w:t>
            </w:r>
            <w:r w:rsidR="00B41D4A" w:rsidRPr="0032265D">
              <w:t xml:space="preserve">Приказом Росреестра от 10.11.2020 г. № П/0412 </w:t>
            </w:r>
            <w:r w:rsidRPr="0032265D">
              <w:t>«Об утверждении классификатора видов разрешенного использования земельных участков»</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rPr>
          <w:trHeight w:val="2835"/>
        </w:trPr>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t>Животноводство (1.7)</w:t>
            </w:r>
          </w:p>
        </w:tc>
        <w:tc>
          <w:tcPr>
            <w:tcW w:w="5954" w:type="dxa"/>
          </w:tcPr>
          <w:p w:rsidR="00ED1CC6" w:rsidRPr="0032265D" w:rsidRDefault="00ED1CC6" w:rsidP="009E4BAE">
            <w:pPr>
              <w:autoSpaceDE w:val="0"/>
              <w:autoSpaceDN w:val="0"/>
              <w:adjustRightInd w:val="0"/>
              <w:jc w:val="both"/>
            </w:pPr>
            <w:r w:rsidRPr="0032265D">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w:t>
            </w:r>
            <w:r w:rsidRPr="0032265D">
              <w:rPr>
                <w:color w:val="000000"/>
              </w:rPr>
              <w:br/>
              <w:t>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w:t>
            </w:r>
            <w:r w:rsidRPr="0032265D">
              <w:rPr>
                <w:color w:val="000000"/>
              </w:rPr>
              <w:br/>
              <w:t xml:space="preserve">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1.8-1.11,1.15, 1.19, 1.20, </w:t>
            </w:r>
            <w:r w:rsidRPr="0032265D">
              <w:t xml:space="preserve">определенными </w:t>
            </w:r>
            <w:r w:rsidR="00B41D4A" w:rsidRPr="0032265D">
              <w:t xml:space="preserve">Приказом Росреестра от 10.11.2020 г. № П/0412 </w:t>
            </w:r>
            <w:r w:rsidRPr="0032265D">
              <w:t>«Об утверждении классификатора видов разрешенного использования земельных участков»</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rPr>
          <w:trHeight w:val="436"/>
        </w:trPr>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Скотоводство (1.8)</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w:t>
            </w:r>
            <w:r w:rsidRPr="0032265D">
              <w:rPr>
                <w:rFonts w:cs="Times New Roman"/>
              </w:rPr>
              <w:br/>
              <w:t>сельскохозяйственных животных, производство кормов, размещение зданий, сооружений, используемых для содержания и разведения</w:t>
            </w:r>
            <w:r w:rsidRPr="0032265D">
              <w:rPr>
                <w:rFonts w:cs="Times New Roman"/>
              </w:rPr>
              <w:br/>
            </w:r>
            <w:r w:rsidRPr="0032265D">
              <w:rPr>
                <w:rFonts w:cs="Times New Roman"/>
              </w:rPr>
              <w:lastRenderedPageBreak/>
              <w:t>сельскохозяйственных животных; разведение племенных животных, производство и использование племенной продукции (материала)</w:t>
            </w:r>
          </w:p>
        </w:tc>
        <w:tc>
          <w:tcPr>
            <w:tcW w:w="1748" w:type="dxa"/>
            <w:gridSpan w:val="2"/>
          </w:tcPr>
          <w:p w:rsidR="00ED1CC6" w:rsidRPr="0032265D" w:rsidRDefault="00ED1CC6" w:rsidP="009E4BAE">
            <w:pPr>
              <w:jc w:val="center"/>
            </w:pPr>
            <w:r w:rsidRPr="0032265D">
              <w:lastRenderedPageBreak/>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Звероводство (1.9)</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Осуществление хозяйственной деятельности,</w:t>
            </w:r>
            <w:r w:rsidRPr="0032265D">
              <w:rPr>
                <w:rFonts w:cs="Times New Roman"/>
              </w:rPr>
              <w:br/>
              <w:t>связанной с разведением в неволе ценных пушных</w:t>
            </w:r>
            <w:r w:rsidRPr="0032265D">
              <w:rPr>
                <w:rFonts w:cs="Times New Roman"/>
              </w:rPr>
              <w:br/>
              <w:t>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Птицеводство (1.10)</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Осуществление хозяйственной деятельности, связанной с разведением домашних пород птиц, в том</w:t>
            </w:r>
            <w:r w:rsidRPr="0032265D">
              <w:rPr>
                <w:rFonts w:cs="Times New Roman"/>
              </w:rPr>
              <w:br/>
              <w:t>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Pr="0032265D">
              <w:rPr>
                <w:rFonts w:cs="Times New Roman"/>
              </w:rPr>
              <w:br/>
              <w:t>разведение племенных животных, производство и использование племенной продукции (материала)</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Свиноводство (1.11)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Осуществление хозяйственной деятельности,</w:t>
            </w:r>
            <w:r w:rsidRPr="0032265D">
              <w:rPr>
                <w:rFonts w:cs="Times New Roman"/>
              </w:rPr>
              <w:br/>
              <w:t xml:space="preserve">связанной с разведением свиней; </w:t>
            </w:r>
            <w:r w:rsidRPr="0032265D">
              <w:rPr>
                <w:rFonts w:cs="Times New Roman"/>
              </w:rPr>
              <w:br/>
              <w:t>размещение зданий, сооружений, используемых для содержания и разведения животных, производства,</w:t>
            </w:r>
            <w:r w:rsidRPr="0032265D">
              <w:rPr>
                <w:rFonts w:cs="Times New Roman"/>
              </w:rPr>
              <w:br/>
              <w:t>хранения и первичной переработки продукции; разведение племенных животных, производство и</w:t>
            </w:r>
            <w:r w:rsidRPr="0032265D">
              <w:rPr>
                <w:rFonts w:cs="Times New Roman"/>
              </w:rPr>
              <w:br/>
              <w:t>использование племенной продукции (материала)</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Пчеловодство (1.12)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w:t>
            </w:r>
            <w:r w:rsidRPr="0032265D">
              <w:rPr>
                <w:rFonts w:cs="Times New Roman"/>
              </w:rPr>
              <w:br/>
              <w:t>объектов и оборудования, необходимого для</w:t>
            </w:r>
            <w:r w:rsidRPr="0032265D">
              <w:rPr>
                <w:rFonts w:cs="Times New Roman"/>
              </w:rPr>
              <w:br/>
              <w:t>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Рыбоводство (1.13)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Осуществление хозяйственной деятельности,</w:t>
            </w:r>
            <w:r w:rsidRPr="0032265D">
              <w:rPr>
                <w:rFonts w:cs="Times New Roman"/>
              </w:rPr>
              <w:br/>
              <w:t>связанной с разведением и (или) содержанием, выращиванием объектов рыбоводства (аквакультуры);</w:t>
            </w:r>
            <w:r w:rsidRPr="0032265D">
              <w:rPr>
                <w:rFonts w:cs="Times New Roman"/>
              </w:rPr>
              <w:br/>
              <w:t>размещение зданий, сооружений, оборудования,</w:t>
            </w:r>
            <w:r w:rsidRPr="0032265D">
              <w:rPr>
                <w:rFonts w:cs="Times New Roman"/>
              </w:rPr>
              <w:br/>
              <w:t>необходимых для осуществления рыбоводства (аквакультуры)</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Научное обеспечение сельского хозяйства (1.14)</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Осуществление научной и селекционной работы,</w:t>
            </w:r>
            <w:r w:rsidRPr="0032265D">
              <w:rPr>
                <w:rFonts w:cs="Times New Roman"/>
              </w:rPr>
              <w:br/>
              <w:t>ведения сельского хозяйства для получения ценных с</w:t>
            </w:r>
            <w:r w:rsidRPr="0032265D">
              <w:rPr>
                <w:rFonts w:cs="Times New Roman"/>
              </w:rPr>
              <w:br/>
              <w:t>научной точки зрения образцов растительного и</w:t>
            </w:r>
            <w:r w:rsidRPr="0032265D">
              <w:rPr>
                <w:rFonts w:cs="Times New Roman"/>
              </w:rPr>
              <w:br/>
              <w:t>животного мира; размещение коллекций генетических ресурсов растений</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Примечание 4</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ascii="ArialMT" w:hAnsi="ArialMT"/>
              </w:rPr>
              <w:t>Хранение и</w:t>
            </w:r>
            <w:r w:rsidRPr="0032265D">
              <w:rPr>
                <w:rFonts w:ascii="ArialMT" w:hAnsi="ArialMT"/>
              </w:rPr>
              <w:br/>
              <w:t>переработка сельскохозяйственной</w:t>
            </w:r>
            <w:r w:rsidRPr="0032265D">
              <w:rPr>
                <w:rFonts w:ascii="ArialMT" w:hAnsi="ArialMT"/>
              </w:rPr>
              <w:br/>
              <w:t>продукции (1.15)</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Размещение зданий, сооружений, используемых</w:t>
            </w:r>
            <w:r w:rsidRPr="0032265D">
              <w:rPr>
                <w:rFonts w:cs="Times New Roman"/>
              </w:rPr>
              <w:br/>
              <w:t>для производства, хранения, первичной и глубокой</w:t>
            </w:r>
            <w:r w:rsidRPr="0032265D">
              <w:rPr>
                <w:rFonts w:cs="Times New Roman"/>
              </w:rPr>
              <w:br/>
              <w:t>переработки сельскохозяйственной продукции</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ascii="ArialMT" w:hAnsi="ArialMT"/>
              </w:rPr>
            </w:pPr>
            <w:r w:rsidRPr="0032265D">
              <w:rPr>
                <w:rFonts w:ascii="ArialMT" w:hAnsi="ArialMT"/>
              </w:rPr>
              <w:t>Питомники (1.17)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Выращивание и реализация подроста деревьев и</w:t>
            </w:r>
            <w:r w:rsidRPr="0032265D">
              <w:rPr>
                <w:rFonts w:cs="Times New Roman"/>
              </w:rPr>
              <w:br/>
              <w:t>кустарников, используемых в сельском хозяйстве, а также иных сельскохозяйственных культур для получения рассады и семян; размещение сооружений,</w:t>
            </w:r>
            <w:r w:rsidRPr="0032265D">
              <w:rPr>
                <w:rFonts w:cs="Times New Roman"/>
              </w:rPr>
              <w:br/>
              <w:t>необходимых для указанных видов сельскохозяйственного производства</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rPr>
              <w:t>Обеспечение сельскохозяйственного</w:t>
            </w:r>
            <w:r w:rsidRPr="0032265D">
              <w:rPr>
                <w:rFonts w:cs="Times New Roman"/>
              </w:rPr>
              <w:br/>
              <w:t>производства (1.18)</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машинно транспортных и ремонтных</w:t>
            </w:r>
            <w:r w:rsidRPr="0032265D">
              <w:rPr>
                <w:rFonts w:cs="Times New Roman"/>
              </w:rPr>
              <w:br/>
              <w:t>станций, ангаров и гаражей для сельскохозяйственной</w:t>
            </w:r>
            <w:r w:rsidRPr="0032265D">
              <w:rPr>
                <w:rFonts w:cs="Times New Roman"/>
              </w:rPr>
              <w:br/>
              <w:t>техники, амбаров, водонапорных башен, трансформаторных станций и иного технического</w:t>
            </w:r>
            <w:r w:rsidRPr="0032265D">
              <w:rPr>
                <w:rFonts w:cs="Times New Roman"/>
              </w:rPr>
              <w:br/>
              <w:t>оборудования, используемого для ведения сельского</w:t>
            </w:r>
            <w:r w:rsidRPr="0032265D">
              <w:rPr>
                <w:rFonts w:cs="Times New Roman"/>
              </w:rPr>
              <w:br/>
              <w:t>хозяйства</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rPr>
            </w:pPr>
            <w:r w:rsidRPr="0032265D">
              <w:rPr>
                <w:rFonts w:cs="Times New Roman"/>
              </w:rPr>
              <w:t>Сенокошение (1.19)</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Кошение трав, сбор и заготовка сена</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rPr>
            </w:pPr>
            <w:r w:rsidRPr="0032265D">
              <w:rPr>
                <w:rFonts w:cs="Times New Roman"/>
              </w:rPr>
              <w:t>Выпас сельскохозяйств</w:t>
            </w:r>
            <w:r w:rsidRPr="0032265D">
              <w:rPr>
                <w:rFonts w:cs="Times New Roman"/>
              </w:rPr>
              <w:lastRenderedPageBreak/>
              <w:t>енных животных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lastRenderedPageBreak/>
              <w:t>Выпас сельскохозяйственных животных</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rPr>
                <w:rFonts w:eastAsia="Calibri"/>
                <w:lang w:eastAsia="en-US"/>
              </w:rPr>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 xml:space="preserve">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7088" w:type="dxa"/>
            <w:gridSpan w:val="6"/>
          </w:tcPr>
          <w:p w:rsidR="00ED1CC6" w:rsidRPr="0032265D" w:rsidRDefault="00ED1CC6" w:rsidP="009E4BAE">
            <w:pPr>
              <w:jc w:val="center"/>
            </w:pPr>
            <w:r w:rsidRPr="0032265D">
              <w:t>Не устанавливаются</w:t>
            </w:r>
          </w:p>
        </w:tc>
      </w:tr>
      <w:tr w:rsidR="00ED1CC6" w:rsidRPr="0032265D" w:rsidTr="00C04022">
        <w:trPr>
          <w:trHeight w:val="363"/>
        </w:trPr>
        <w:tc>
          <w:tcPr>
            <w:tcW w:w="15026" w:type="dxa"/>
            <w:gridSpan w:val="8"/>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Связь (6.8)</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32265D">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1</w:t>
            </w:r>
          </w:p>
        </w:tc>
      </w:tr>
      <w:tr w:rsidR="00ED1CC6" w:rsidRPr="0032265D" w:rsidTr="00C04022">
        <w:tc>
          <w:tcPr>
            <w:tcW w:w="1984" w:type="dxa"/>
          </w:tcPr>
          <w:p w:rsidR="00ED1CC6" w:rsidRPr="0032265D" w:rsidRDefault="00ED1CC6" w:rsidP="009E4BAE">
            <w:pPr>
              <w:pStyle w:val="u"/>
              <w:spacing w:before="100" w:beforeAutospacing="1" w:after="100" w:afterAutospacing="1"/>
              <w:ind w:left="-108" w:right="-108" w:firstLine="0"/>
              <w:jc w:val="center"/>
              <w:rPr>
                <w:rFonts w:cs="Times New Roman"/>
                <w:color w:val="auto"/>
              </w:rPr>
            </w:pPr>
            <w:r w:rsidRPr="0032265D">
              <w:rPr>
                <w:rFonts w:cs="Times New Roman"/>
                <w:color w:val="auto"/>
              </w:rPr>
              <w:t>Трубопроводный транспорт (7.5)</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rPr>
          <w:trHeight w:val="385"/>
        </w:trPr>
        <w:tc>
          <w:tcPr>
            <w:tcW w:w="15026" w:type="dxa"/>
            <w:gridSpan w:val="8"/>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108" w:firstLine="0"/>
              <w:rPr>
                <w:rFonts w:cs="Times New Roman"/>
                <w:color w:val="auto"/>
              </w:rPr>
            </w:pPr>
            <w:r w:rsidRPr="0032265D">
              <w:rPr>
                <w:rFonts w:cs="Times New Roman"/>
                <w:color w:val="auto"/>
              </w:rPr>
              <w:t>Не устанавливаются</w:t>
            </w:r>
          </w:p>
        </w:tc>
        <w:tc>
          <w:tcPr>
            <w:tcW w:w="13042" w:type="dxa"/>
            <w:gridSpan w:val="7"/>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pPr>
      <w:r w:rsidRPr="0032265D">
        <w:lastRenderedPageBreak/>
        <w:t>1. Минимальные размеры новых земельных участков, образуемых из земель сельскохозяйственного назначения и необходимых для осуществления эффективного сельскохозяйственного производства с учетом целей их предполагаемого (разрешенного) использования, и земельных участков, предоставляемых для осуществления фермерским хозяйством его деятельности, составляют 1 гектар.</w:t>
      </w:r>
    </w:p>
    <w:p w:rsidR="00ED1CC6" w:rsidRPr="0032265D" w:rsidRDefault="00ED1CC6" w:rsidP="009E4BAE">
      <w:pPr>
        <w:autoSpaceDE w:val="0"/>
        <w:autoSpaceDN w:val="0"/>
        <w:adjustRightInd w:val="0"/>
        <w:ind w:firstLine="709"/>
        <w:jc w:val="both"/>
      </w:pPr>
      <w:r w:rsidRPr="0032265D">
        <w:t>Минимальный размер земельного участка для искусственно орошаемых сельскохозяйственных угодий и (или) осушаемых земель устанавливается в соответствии с требованиями законодательства Российской Федерации о землеустройстве в размере, соответствующем площади мелиоративной системы, зафиксированной государственным актом приемки мелиоративной системы в эксплуатацию.</w:t>
      </w:r>
    </w:p>
    <w:p w:rsidR="00ED1CC6" w:rsidRPr="0032265D" w:rsidRDefault="00ED1CC6" w:rsidP="009E4BAE">
      <w:pPr>
        <w:autoSpaceDE w:val="0"/>
        <w:autoSpaceDN w:val="0"/>
        <w:adjustRightInd w:val="0"/>
        <w:ind w:firstLine="709"/>
        <w:jc w:val="both"/>
        <w:rPr>
          <w:lang w:bidi="ru-RU"/>
        </w:rPr>
      </w:pPr>
      <w:r w:rsidRPr="0032265D">
        <w:rPr>
          <w:lang w:bidi="ru-RU"/>
        </w:rPr>
        <w:t>Минимальный размер земельных участков для размещения объектов трубопроводного транспорта и объектов связи устанавливается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pPr>
      <w:r w:rsidRPr="0032265D">
        <w:t>Максимальный размер общей площади сельскохозяйственных угодий, которые расположены на территории одного муниципального района и могут находиться в собственности одного гражданина и (или) одного юридического лица, не может быть более 25 процентов общей площади сельскохозяйственных угодий, расположенных на указанной территории на момент предоставления и (или) приобретения таких земельных участков.</w:t>
      </w:r>
    </w:p>
    <w:p w:rsidR="00ED1CC6" w:rsidRPr="0032265D" w:rsidRDefault="00ED1CC6" w:rsidP="009E4BAE">
      <w:pPr>
        <w:autoSpaceDE w:val="0"/>
        <w:autoSpaceDN w:val="0"/>
        <w:adjustRightInd w:val="0"/>
        <w:ind w:firstLine="709"/>
        <w:jc w:val="both"/>
        <w:rPr>
          <w:bCs/>
          <w:noProof/>
        </w:rPr>
      </w:pPr>
      <w:r w:rsidRPr="0032265D">
        <w:t>Максимальный размер земельных участков, предоставляемых для осуществления фермерским хозяйством его деятельности, составляет 100 гектаров.</w:t>
      </w:r>
    </w:p>
    <w:p w:rsidR="00ED1CC6" w:rsidRPr="0032265D" w:rsidRDefault="00ED1CC6" w:rsidP="009E4BAE">
      <w:pPr>
        <w:autoSpaceDE w:val="0"/>
        <w:autoSpaceDN w:val="0"/>
        <w:adjustRightInd w:val="0"/>
        <w:ind w:firstLine="709"/>
        <w:jc w:val="both"/>
        <w:rPr>
          <w:rFonts w:eastAsia="Calibri"/>
          <w:lang w:eastAsia="en-US"/>
        </w:rPr>
      </w:pPr>
      <w:r w:rsidRPr="0032265D">
        <w:t xml:space="preserve">Максимальный размер земельного участка в указанной зоне </w:t>
      </w:r>
      <w:r w:rsidRPr="0032265D">
        <w:rPr>
          <w:lang w:bidi="ru-RU"/>
        </w:rPr>
        <w:t>для размещения объектов трубопроводного транспорта и объектов связи</w:t>
      </w:r>
      <w:r w:rsidRPr="0032265D">
        <w:rPr>
          <w:rFonts w:eastAsia="Calibri"/>
          <w:lang w:eastAsia="en-US"/>
        </w:rPr>
        <w:t xml:space="preserve">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 xml:space="preserve">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 </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w:t>
      </w:r>
      <w:r w:rsidRPr="0032265D">
        <w:lastRenderedPageBreak/>
        <w:t>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pPr>
      <w:r w:rsidRPr="0032265D">
        <w:t xml:space="preserve">4. Минимальные </w:t>
      </w:r>
      <w:r w:rsidRPr="0032265D">
        <w:rPr>
          <w:rFonts w:eastAsia="Calibri"/>
          <w:lang w:eastAsia="en-US"/>
        </w:rPr>
        <w:t xml:space="preserve">отступы устанавливаются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C04022" w:rsidRPr="0032265D" w:rsidRDefault="00C04022" w:rsidP="009E4BAE">
      <w:pPr>
        <w:widowControl w:val="0"/>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both"/>
      </w:pPr>
      <w:r w:rsidRPr="0032265D">
        <w:t xml:space="preserve">1.3. </w:t>
      </w:r>
      <w:r w:rsidRPr="0032265D">
        <w:rPr>
          <w:rFonts w:eastAsia="Calibri"/>
          <w:lang w:eastAsia="en-US"/>
        </w:rPr>
        <w:t xml:space="preserve">Показатели минимальной плотности застройки площадок сельскохозяйственных предприятий </w:t>
      </w:r>
      <w:r w:rsidRPr="0032265D">
        <w:t xml:space="preserve">следует принимать в соответствии с </w:t>
      </w:r>
      <w:r w:rsidRPr="0032265D">
        <w:rPr>
          <w:rFonts w:eastAsia="Calibri"/>
          <w:lang w:eastAsia="en-US"/>
        </w:rPr>
        <w:t>СП 19.13330.2011 «Генеральные планы сельскохозяйственных предприятий. Актуализированная редакция СНиП II-97-76*»</w:t>
      </w:r>
      <w:r w:rsidRPr="0032265D">
        <w:t>, Приложение В «Показатели минимальной плотности застройки площадок сельскохозяйственных предприятий».</w:t>
      </w:r>
    </w:p>
    <w:p w:rsidR="00ED1CC6" w:rsidRPr="0032265D" w:rsidRDefault="00ED1CC6" w:rsidP="009E4BAE">
      <w:pPr>
        <w:autoSpaceDE w:val="0"/>
        <w:autoSpaceDN w:val="0"/>
        <w:adjustRightInd w:val="0"/>
        <w:ind w:firstLine="709"/>
        <w:jc w:val="both"/>
        <w:rPr>
          <w:bCs/>
          <w:noProof/>
        </w:rPr>
      </w:pPr>
      <w:r w:rsidRPr="0032265D">
        <w:t xml:space="preserve">1.4. </w:t>
      </w:r>
      <w:r w:rsidRPr="0032265D">
        <w:rPr>
          <w:bCs/>
          <w:noProof/>
        </w:rPr>
        <w:t>Размещение сельскохозяйственных предприятий, зданий и сооружений не допускается:</w:t>
      </w:r>
    </w:p>
    <w:p w:rsidR="00ED1CC6" w:rsidRPr="0032265D" w:rsidRDefault="00ED1CC6" w:rsidP="009E4BAE">
      <w:pPr>
        <w:autoSpaceDE w:val="0"/>
        <w:autoSpaceDN w:val="0"/>
        <w:adjustRightInd w:val="0"/>
        <w:ind w:firstLine="709"/>
        <w:jc w:val="both"/>
        <w:rPr>
          <w:bCs/>
          <w:noProof/>
        </w:rPr>
      </w:pPr>
      <w:r w:rsidRPr="0032265D">
        <w:rPr>
          <w:bCs/>
          <w:noProof/>
        </w:rPr>
        <w:t>- на месте бывших полигонов для бытовых отходов, очистных сооружений, скотомогильников, кожсырьевых предприятий;</w:t>
      </w:r>
    </w:p>
    <w:p w:rsidR="00ED1CC6" w:rsidRPr="0032265D" w:rsidRDefault="00ED1CC6" w:rsidP="009E4BAE">
      <w:pPr>
        <w:autoSpaceDE w:val="0"/>
        <w:autoSpaceDN w:val="0"/>
        <w:adjustRightInd w:val="0"/>
        <w:ind w:firstLine="709"/>
        <w:jc w:val="both"/>
        <w:rPr>
          <w:bCs/>
          <w:noProof/>
        </w:rPr>
      </w:pPr>
      <w:r w:rsidRPr="0032265D">
        <w:rPr>
          <w:bCs/>
          <w:noProof/>
        </w:rPr>
        <w:t>-   на площадях залегания полезных ископаемых без согласования с органами Федерального агентства по недропользованию;</w:t>
      </w:r>
    </w:p>
    <w:p w:rsidR="00ED1CC6" w:rsidRPr="0032265D" w:rsidRDefault="00ED1CC6" w:rsidP="009E4BAE">
      <w:pPr>
        <w:autoSpaceDE w:val="0"/>
        <w:autoSpaceDN w:val="0"/>
        <w:adjustRightInd w:val="0"/>
        <w:ind w:firstLine="709"/>
        <w:jc w:val="both"/>
        <w:rPr>
          <w:bCs/>
          <w:noProof/>
        </w:rPr>
      </w:pPr>
      <w:r w:rsidRPr="0032265D">
        <w:rPr>
          <w:bCs/>
          <w:noProof/>
        </w:rPr>
        <w:t>- в опасных зонах отвалов породы угольных и сланцевых шахт и обогатительных фабрик;</w:t>
      </w:r>
    </w:p>
    <w:p w:rsidR="00ED1CC6" w:rsidRPr="0032265D" w:rsidRDefault="00ED1CC6" w:rsidP="009E4BAE">
      <w:pPr>
        <w:autoSpaceDE w:val="0"/>
        <w:autoSpaceDN w:val="0"/>
        <w:adjustRightInd w:val="0"/>
        <w:ind w:firstLine="709"/>
        <w:jc w:val="both"/>
        <w:rPr>
          <w:bCs/>
          <w:noProof/>
        </w:rPr>
      </w:pPr>
      <w:r w:rsidRPr="0032265D">
        <w:rPr>
          <w:bCs/>
          <w:noProof/>
        </w:rPr>
        <w:t>- в зонах оползней, селевых потоков и снежных лавин, которые могут угрожать застройке и эксплуатации предприятий, зданий и сооружений;</w:t>
      </w:r>
    </w:p>
    <w:p w:rsidR="00ED1CC6" w:rsidRPr="0032265D" w:rsidRDefault="00ED1CC6" w:rsidP="009E4BAE">
      <w:pPr>
        <w:autoSpaceDE w:val="0"/>
        <w:autoSpaceDN w:val="0"/>
        <w:adjustRightInd w:val="0"/>
        <w:ind w:firstLine="709"/>
        <w:jc w:val="both"/>
        <w:rPr>
          <w:bCs/>
          <w:noProof/>
        </w:rPr>
      </w:pPr>
      <w:r w:rsidRPr="0032265D">
        <w:rPr>
          <w:bCs/>
          <w:noProof/>
        </w:rPr>
        <w:t>-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ED1CC6" w:rsidRPr="0032265D" w:rsidRDefault="00ED1CC6" w:rsidP="009E4BAE">
      <w:pPr>
        <w:autoSpaceDE w:val="0"/>
        <w:autoSpaceDN w:val="0"/>
        <w:adjustRightInd w:val="0"/>
        <w:ind w:firstLine="709"/>
        <w:jc w:val="both"/>
        <w:rPr>
          <w:bCs/>
          <w:noProof/>
        </w:rPr>
      </w:pPr>
      <w:r w:rsidRPr="0032265D">
        <w:rPr>
          <w:bCs/>
          <w:noProof/>
        </w:rPr>
        <w:t>-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ED1CC6" w:rsidRPr="0032265D" w:rsidRDefault="00ED1CC6" w:rsidP="009E4BAE">
      <w:pPr>
        <w:autoSpaceDE w:val="0"/>
        <w:autoSpaceDN w:val="0"/>
        <w:adjustRightInd w:val="0"/>
        <w:ind w:firstLine="709"/>
        <w:jc w:val="both"/>
        <w:rPr>
          <w:bCs/>
          <w:noProof/>
        </w:rPr>
      </w:pPr>
      <w:r w:rsidRPr="0032265D">
        <w:rPr>
          <w:bCs/>
          <w:noProof/>
        </w:rPr>
        <w:t>- на землях заповедников;</w:t>
      </w:r>
    </w:p>
    <w:p w:rsidR="00ED1CC6" w:rsidRPr="0032265D" w:rsidRDefault="00ED1CC6" w:rsidP="009E4BAE">
      <w:pPr>
        <w:autoSpaceDE w:val="0"/>
        <w:autoSpaceDN w:val="0"/>
        <w:adjustRightInd w:val="0"/>
        <w:ind w:firstLine="709"/>
        <w:jc w:val="both"/>
        <w:rPr>
          <w:bCs/>
          <w:noProof/>
        </w:rPr>
      </w:pPr>
      <w:r w:rsidRPr="0032265D">
        <w:rPr>
          <w:bCs/>
          <w:noProof/>
        </w:rPr>
        <w:t>- на землях особоохраняемых природных территорий, в том числе в зонах охраны объектов культурного наследия.</w:t>
      </w:r>
    </w:p>
    <w:p w:rsidR="00ED1CC6" w:rsidRPr="0032265D" w:rsidRDefault="00ED1CC6" w:rsidP="009E4BAE">
      <w:pPr>
        <w:ind w:firstLine="709"/>
        <w:jc w:val="both"/>
        <w:rPr>
          <w:rFonts w:eastAsia="Calibri"/>
        </w:rPr>
      </w:pPr>
      <w:r w:rsidRPr="0032265D">
        <w:rPr>
          <w:rFonts w:eastAsia="Calibri"/>
        </w:rPr>
        <w:t xml:space="preserve">1.5.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widowControl w:val="0"/>
        <w:autoSpaceDE w:val="0"/>
        <w:autoSpaceDN w:val="0"/>
        <w:adjustRightInd w:val="0"/>
        <w:ind w:firstLine="709"/>
        <w:jc w:val="both"/>
        <w:rPr>
          <w:rFonts w:eastAsia="Calibri"/>
          <w:b/>
        </w:rPr>
      </w:pPr>
    </w:p>
    <w:p w:rsidR="00ED1CC6" w:rsidRPr="0032265D" w:rsidRDefault="00ED1CC6" w:rsidP="009E4BAE">
      <w:pPr>
        <w:pStyle w:val="u"/>
        <w:ind w:firstLine="709"/>
        <w:jc w:val="left"/>
        <w:rPr>
          <w:rFonts w:cs="Times New Roman"/>
          <w:b/>
        </w:rPr>
      </w:pPr>
      <w:r w:rsidRPr="0032265D">
        <w:rPr>
          <w:rFonts w:cs="Times New Roman"/>
          <w:b/>
        </w:rPr>
        <w:t>Статья 15. Рекреационные зоны (Р)</w:t>
      </w:r>
    </w:p>
    <w:p w:rsidR="00ED1CC6" w:rsidRPr="0032265D" w:rsidRDefault="00ED1CC6" w:rsidP="009E4BAE">
      <w:pPr>
        <w:pStyle w:val="u"/>
        <w:ind w:firstLine="709"/>
        <w:jc w:val="left"/>
        <w:rPr>
          <w:rFonts w:cs="Times New Roman"/>
          <w:b/>
        </w:rPr>
      </w:pPr>
    </w:p>
    <w:p w:rsidR="00ED1CC6" w:rsidRPr="0032265D" w:rsidRDefault="00ED1CC6" w:rsidP="009E4BAE">
      <w:pPr>
        <w:autoSpaceDE w:val="0"/>
        <w:autoSpaceDN w:val="0"/>
        <w:adjustRightInd w:val="0"/>
        <w:ind w:firstLine="709"/>
        <w:jc w:val="both"/>
        <w:rPr>
          <w:bCs/>
          <w:noProof/>
        </w:rPr>
      </w:pPr>
      <w:r w:rsidRPr="0032265D">
        <w:rPr>
          <w:bCs/>
          <w:noProof/>
        </w:rPr>
        <w:t>Зоны предназначены для сохранения и использования природного ландшафта и земельных участков озеленения в интересах здоровья населения, сохранения и воспроизводства элементов природного ландшафта (лесов, водоемов и др.), в целях их рационального использования, туризма, отдыха,</w:t>
      </w:r>
      <w:r w:rsidRPr="0032265D">
        <w:rPr>
          <w:rFonts w:eastAsia="Calibri"/>
        </w:rPr>
        <w:t xml:space="preserve"> для обустройства мест для занятий спортом, физкультурой, пешими или верховыми прогулками, наблюдения за природой, пикников, охоты, рыбалки и иной деятельности.</w:t>
      </w:r>
    </w:p>
    <w:p w:rsidR="00ED1CC6" w:rsidRPr="0032265D" w:rsidRDefault="00ED1CC6" w:rsidP="009E4BAE">
      <w:pPr>
        <w:autoSpaceDE w:val="0"/>
        <w:autoSpaceDN w:val="0"/>
        <w:adjustRightInd w:val="0"/>
        <w:ind w:firstLine="709"/>
        <w:jc w:val="both"/>
        <w:rPr>
          <w:bCs/>
          <w:noProof/>
        </w:rPr>
      </w:pPr>
      <w:r w:rsidRPr="0032265D">
        <w:rPr>
          <w:bCs/>
          <w:noProof/>
        </w:rPr>
        <w:t>Действие градостроительного регламента не распространяется на земельные участки в границах территорий памятников и ансамблей, которые являются объектами культурного наследия, в том числе вновь выявленными объектами культурного наследия.</w:t>
      </w:r>
    </w:p>
    <w:p w:rsidR="00ED1CC6" w:rsidRPr="0032265D" w:rsidRDefault="00ED1CC6" w:rsidP="009E4BAE">
      <w:pPr>
        <w:widowControl w:val="0"/>
        <w:autoSpaceDE w:val="0"/>
        <w:autoSpaceDN w:val="0"/>
        <w:adjustRightInd w:val="0"/>
        <w:ind w:firstLine="709"/>
      </w:pPr>
    </w:p>
    <w:p w:rsidR="00ED1CC6" w:rsidRPr="0032265D" w:rsidRDefault="00ED1CC6" w:rsidP="009E4BAE">
      <w:pPr>
        <w:widowControl w:val="0"/>
        <w:autoSpaceDE w:val="0"/>
        <w:autoSpaceDN w:val="0"/>
        <w:adjustRightInd w:val="0"/>
        <w:ind w:firstLine="709"/>
        <w:rPr>
          <w:b/>
        </w:rPr>
      </w:pPr>
      <w:r w:rsidRPr="0032265D">
        <w:rPr>
          <w:b/>
        </w:rPr>
        <w:t xml:space="preserve">Р-1 - </w:t>
      </w:r>
      <w:r w:rsidRPr="0032265D">
        <w:rPr>
          <w:b/>
          <w:noProof/>
        </w:rPr>
        <w:t>зона зеленых насаждений общего пользования</w:t>
      </w:r>
    </w:p>
    <w:p w:rsidR="00ED1CC6" w:rsidRPr="0032265D" w:rsidRDefault="00ED1CC6" w:rsidP="009E4BAE">
      <w:pPr>
        <w:autoSpaceDE w:val="0"/>
        <w:autoSpaceDN w:val="0"/>
        <w:adjustRightInd w:val="0"/>
        <w:ind w:firstLine="709"/>
        <w:jc w:val="both"/>
        <w:rPr>
          <w:rFonts w:eastAsia="Calibri"/>
        </w:rPr>
      </w:pPr>
      <w:r w:rsidRPr="0032265D">
        <w:t xml:space="preserve">1.1. </w:t>
      </w:r>
      <w:r w:rsidRPr="0032265D">
        <w:rPr>
          <w:rFonts w:eastAsia="Calibri"/>
        </w:rPr>
        <w:t>Зона предназначена для сохранения и использования природного ландшафта и земельных участков в интересах здоровья населения, для целей туризма, отдыха, оздоровления, занятий физической культурой и спортом.</w:t>
      </w:r>
    </w:p>
    <w:p w:rsidR="00ED1CC6" w:rsidRPr="0032265D" w:rsidRDefault="00ED1CC6" w:rsidP="009E4BAE">
      <w:pPr>
        <w:widowControl w:val="0"/>
        <w:autoSpaceDE w:val="0"/>
        <w:autoSpaceDN w:val="0"/>
        <w:adjustRightInd w:val="0"/>
        <w:ind w:firstLine="709"/>
        <w:jc w:val="both"/>
      </w:pPr>
      <w:r w:rsidRPr="0032265D">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зеленых насаждений общего пользования Р-1 приведены в таблице 1.</w:t>
      </w:r>
    </w:p>
    <w:p w:rsidR="00ED1CC6" w:rsidRPr="0032265D" w:rsidRDefault="00ED1CC6" w:rsidP="009E4BAE">
      <w:pPr>
        <w:widowControl w:val="0"/>
        <w:autoSpaceDE w:val="0"/>
        <w:autoSpaceDN w:val="0"/>
        <w:adjustRightInd w:val="0"/>
        <w:ind w:firstLine="709"/>
        <w:jc w:val="right"/>
      </w:pPr>
      <w:r w:rsidRPr="0032265D">
        <w:t>Таблица 1</w:t>
      </w:r>
    </w:p>
    <w:p w:rsidR="00ED1CC6" w:rsidRPr="0032265D" w:rsidRDefault="00ED1CC6" w:rsidP="009E4BAE">
      <w:pPr>
        <w:widowControl w:val="0"/>
        <w:autoSpaceDE w:val="0"/>
        <w:autoSpaceDN w:val="0"/>
        <w:adjustRightInd w:val="0"/>
        <w:ind w:firstLine="540"/>
        <w:jc w:val="right"/>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47"/>
        <w:gridCol w:w="1654"/>
        <w:gridCol w:w="94"/>
        <w:gridCol w:w="1749"/>
        <w:gridCol w:w="1843"/>
      </w:tblGrid>
      <w:tr w:rsidR="00ED1CC6" w:rsidRPr="0032265D" w:rsidTr="00C04022">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5"/>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C04022">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gridSpan w:val="2"/>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gridSpan w:val="2"/>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C04022">
        <w:tc>
          <w:tcPr>
            <w:tcW w:w="15026" w:type="dxa"/>
            <w:gridSpan w:val="8"/>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lastRenderedPageBreak/>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C04022">
        <w:trPr>
          <w:trHeight w:val="378"/>
        </w:trPr>
        <w:tc>
          <w:tcPr>
            <w:tcW w:w="15026" w:type="dxa"/>
            <w:gridSpan w:val="8"/>
            <w:shd w:val="clear" w:color="auto" w:fill="D9D9D9"/>
          </w:tcPr>
          <w:p w:rsidR="00ED1CC6" w:rsidRPr="0032265D" w:rsidRDefault="00ED1CC6" w:rsidP="009E4BAE">
            <w:pPr>
              <w:jc w:val="center"/>
              <w:rPr>
                <w:b/>
              </w:rPr>
            </w:pPr>
            <w:r w:rsidRPr="0032265D">
              <w:rPr>
                <w:b/>
              </w:rPr>
              <w:lastRenderedPageBreak/>
              <w:t>Основные виды разрешённого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Гостиничное обслуживание (4.7)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suppressAutoHyphens/>
              <w:spacing w:before="100" w:beforeAutospacing="1" w:after="100" w:afterAutospacing="1"/>
              <w:jc w:val="both"/>
              <w:rPr>
                <w:rFonts w:eastAsia="Calibri"/>
                <w:lang w:eastAsia="ar-SA"/>
              </w:rPr>
            </w:pPr>
            <w:r w:rsidRPr="0032265D">
              <w:rPr>
                <w:rFonts w:eastAsia="Calibri"/>
                <w:lang w:eastAsia="ar-SA"/>
              </w:rPr>
              <w:t>Отдых (рекреация) (5.0)</w:t>
            </w:r>
          </w:p>
        </w:tc>
        <w:tc>
          <w:tcPr>
            <w:tcW w:w="5954" w:type="dxa"/>
          </w:tcPr>
          <w:p w:rsidR="00ED1CC6" w:rsidRPr="0032265D" w:rsidRDefault="00ED1CC6" w:rsidP="009E4BAE">
            <w:pPr>
              <w:suppressAutoHyphens/>
              <w:ind w:firstLine="540"/>
              <w:jc w:val="both"/>
              <w:rPr>
                <w:rFonts w:eastAsia="Calibri"/>
                <w:lang w:eastAsia="ar-SA"/>
              </w:rPr>
            </w:pPr>
            <w:r w:rsidRPr="0032265D">
              <w:rPr>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r w:rsidRPr="0032265D">
              <w:rPr>
                <w:color w:val="000000"/>
              </w:rPr>
              <w:br/>
              <w:t>Содержание данного вида разрешенного использования включает в себя содержание видов разрешенного использования с кодами 5.1-5.5</w:t>
            </w:r>
          </w:p>
        </w:tc>
        <w:tc>
          <w:tcPr>
            <w:tcW w:w="5245" w:type="dxa"/>
            <w:gridSpan w:val="5"/>
            <w:vAlign w:val="center"/>
          </w:tcPr>
          <w:p w:rsidR="00ED1CC6" w:rsidRPr="0032265D" w:rsidRDefault="00ED1CC6" w:rsidP="009E4BAE">
            <w:pPr>
              <w:suppressAutoHyphens/>
              <w:spacing w:before="100" w:beforeAutospacing="1" w:after="100" w:afterAutospacing="1"/>
              <w:ind w:firstLine="540"/>
              <w:jc w:val="center"/>
              <w:rPr>
                <w:rFonts w:eastAsia="Calibri"/>
                <w:lang w:eastAsia="ar-SA"/>
              </w:rPr>
            </w:pPr>
            <w:r w:rsidRPr="0032265D">
              <w:t>Не устанавливаются</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Природно-познавательный туризм (5.2)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r w:rsidRPr="0032265D">
              <w:rPr>
                <w:rFonts w:cs="Times New Roman"/>
              </w:rPr>
              <w:br/>
              <w:t>осуществление необходимых природоохранных и природовосстановительных мероприятий</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Туристическое обслуживание (5.2.1)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7088" w:type="dxa"/>
            <w:gridSpan w:val="6"/>
            <w:vAlign w:val="center"/>
          </w:tcPr>
          <w:p w:rsidR="00ED1CC6" w:rsidRPr="0032265D" w:rsidRDefault="00ED1CC6" w:rsidP="009E4BAE">
            <w:pPr>
              <w:jc w:val="center"/>
            </w:pPr>
            <w:r w:rsidRPr="0032265D">
              <w:t xml:space="preserve">Не устанавливаются </w:t>
            </w:r>
          </w:p>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p>
          <w:p w:rsidR="00ED1CC6" w:rsidRPr="0032265D" w:rsidRDefault="00ED1CC6" w:rsidP="009E4BAE">
            <w:pPr>
              <w:jc w:val="center"/>
            </w:pPr>
          </w:p>
        </w:tc>
      </w:tr>
      <w:tr w:rsidR="00ED1CC6" w:rsidRPr="0032265D" w:rsidTr="00C04022">
        <w:trPr>
          <w:trHeight w:val="363"/>
        </w:trPr>
        <w:tc>
          <w:tcPr>
            <w:tcW w:w="15026" w:type="dxa"/>
            <w:gridSpan w:val="8"/>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45" w:type="dxa"/>
            <w:gridSpan w:val="5"/>
            <w:vAlign w:val="center"/>
          </w:tcPr>
          <w:p w:rsidR="00ED1CC6" w:rsidRPr="0032265D" w:rsidRDefault="00ED1CC6" w:rsidP="009E4BAE">
            <w:pPr>
              <w:jc w:val="center"/>
            </w:pPr>
            <w:r w:rsidRPr="0032265D">
              <w:t xml:space="preserve">Не устанавливаются </w:t>
            </w:r>
          </w:p>
          <w:p w:rsidR="00ED1CC6" w:rsidRPr="0032265D" w:rsidRDefault="00ED1CC6" w:rsidP="009E4BAE">
            <w:pPr>
              <w:suppressAutoHyphens/>
              <w:spacing w:before="100" w:beforeAutospacing="1" w:after="100" w:afterAutospacing="1"/>
              <w:ind w:firstLine="540"/>
              <w:jc w:val="center"/>
              <w:rPr>
                <w:rFonts w:eastAsia="Calibri"/>
                <w:lang w:eastAsia="ar-SA"/>
              </w:rPr>
            </w:pPr>
          </w:p>
        </w:tc>
        <w:tc>
          <w:tcPr>
            <w:tcW w:w="1843" w:type="dxa"/>
          </w:tcPr>
          <w:p w:rsidR="00ED1CC6" w:rsidRPr="0032265D" w:rsidRDefault="00ED1CC6" w:rsidP="009E4BAE">
            <w:pPr>
              <w:jc w:val="center"/>
            </w:pPr>
            <w:r w:rsidRPr="0032265D">
              <w:t xml:space="preserve">1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Развлечения (4.8)</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 xml:space="preserve">с кодами 4.8.1-4.8.3, определенными </w:t>
            </w:r>
            <w:r w:rsidR="00B41D4A" w:rsidRPr="0032265D">
              <w:rPr>
                <w:rFonts w:cs="Times New Roman"/>
              </w:rPr>
              <w:t xml:space="preserve">Приказом Росреестра от 10.11.2020 г. № П/0412 </w:t>
            </w:r>
            <w:r w:rsidRPr="0032265D">
              <w:rPr>
                <w:rFonts w:cs="Times New Roman"/>
              </w:rPr>
              <w:t xml:space="preserve">«Об утверждении </w:t>
            </w:r>
            <w:r w:rsidRPr="0032265D">
              <w:rPr>
                <w:rFonts w:cs="Times New Roman"/>
              </w:rPr>
              <w:lastRenderedPageBreak/>
              <w:t>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lastRenderedPageBreak/>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suppressAutoHyphens/>
              <w:spacing w:before="100" w:beforeAutospacing="1" w:after="100" w:afterAutospacing="1"/>
              <w:ind w:firstLine="34"/>
              <w:jc w:val="both"/>
              <w:rPr>
                <w:rFonts w:eastAsia="Calibri"/>
                <w:lang w:eastAsia="ar-SA"/>
              </w:rPr>
            </w:pPr>
            <w:r w:rsidRPr="0032265D">
              <w:rPr>
                <w:rFonts w:eastAsia="Calibri"/>
                <w:lang w:eastAsia="ar-SA"/>
              </w:rPr>
              <w:t>Охота и рыбалка (5.3)</w:t>
            </w:r>
          </w:p>
        </w:tc>
        <w:tc>
          <w:tcPr>
            <w:tcW w:w="5954" w:type="dxa"/>
          </w:tcPr>
          <w:p w:rsidR="00ED1CC6" w:rsidRPr="0032265D" w:rsidRDefault="00ED1CC6" w:rsidP="009E4BAE">
            <w:pPr>
              <w:suppressAutoHyphens/>
              <w:spacing w:before="100" w:beforeAutospacing="1" w:after="100" w:afterAutospacing="1"/>
              <w:ind w:firstLine="540"/>
              <w:jc w:val="both"/>
              <w:rPr>
                <w:rFonts w:eastAsia="Calibri"/>
                <w:lang w:eastAsia="ar-SA"/>
              </w:rPr>
            </w:pPr>
            <w:r w:rsidRPr="0032265D">
              <w:rPr>
                <w:rFonts w:eastAsia="Calibri"/>
                <w:lang w:eastAsia="ar-SA"/>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245" w:type="dxa"/>
            <w:gridSpan w:val="5"/>
            <w:vAlign w:val="center"/>
          </w:tcPr>
          <w:p w:rsidR="00ED1CC6" w:rsidRPr="0032265D" w:rsidRDefault="00ED1CC6" w:rsidP="009E4BAE">
            <w:pPr>
              <w:jc w:val="center"/>
            </w:pPr>
            <w:r w:rsidRPr="0032265D">
              <w:t xml:space="preserve">Не устанавливаются </w:t>
            </w:r>
          </w:p>
          <w:p w:rsidR="00ED1CC6" w:rsidRPr="0032265D" w:rsidRDefault="00ED1CC6" w:rsidP="009E4BAE">
            <w:pPr>
              <w:suppressAutoHyphens/>
              <w:spacing w:before="100" w:beforeAutospacing="1" w:after="100" w:afterAutospacing="1"/>
              <w:ind w:firstLine="540"/>
              <w:jc w:val="center"/>
              <w:rPr>
                <w:rFonts w:eastAsia="Calibri"/>
                <w:lang w:eastAsia="ar-SA"/>
              </w:rPr>
            </w:pP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Причалы для маломерных судов (5.4)</w:t>
            </w:r>
          </w:p>
        </w:tc>
        <w:tc>
          <w:tcPr>
            <w:tcW w:w="5954" w:type="dxa"/>
          </w:tcPr>
          <w:p w:rsidR="00ED1CC6" w:rsidRPr="0032265D" w:rsidRDefault="00ED1CC6" w:rsidP="009E4BAE">
            <w:pPr>
              <w:pStyle w:val="u"/>
              <w:ind w:firstLine="601"/>
              <w:rPr>
                <w:rFonts w:cs="Times New Roman"/>
                <w:color w:val="auto"/>
              </w:rPr>
            </w:pPr>
            <w:r w:rsidRPr="0032265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Поля для гольфа или конных прогулок (5.5)</w:t>
            </w:r>
          </w:p>
        </w:tc>
        <w:tc>
          <w:tcPr>
            <w:tcW w:w="5954" w:type="dxa"/>
          </w:tcPr>
          <w:p w:rsidR="00ED1CC6" w:rsidRPr="0032265D" w:rsidRDefault="00ED1CC6" w:rsidP="009E4BAE">
            <w:pPr>
              <w:pStyle w:val="u"/>
              <w:ind w:firstLine="601"/>
              <w:rPr>
                <w:rFonts w:cs="Times New Roman"/>
                <w:color w:val="auto"/>
              </w:rPr>
            </w:pPr>
            <w:r w:rsidRPr="0032265D">
              <w:rPr>
                <w:rFonts w:cs="Times New Roman"/>
                <w:color w:val="auto"/>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5245" w:type="dxa"/>
            <w:gridSpan w:val="5"/>
            <w:vAlign w:val="center"/>
          </w:tcPr>
          <w:p w:rsidR="00ED1CC6" w:rsidRPr="0032265D" w:rsidRDefault="00ED1CC6" w:rsidP="009E4BAE">
            <w:pPr>
              <w:jc w:val="center"/>
            </w:pPr>
            <w:r w:rsidRPr="0032265D">
              <w:t xml:space="preserve">Не устанавливаются </w:t>
            </w:r>
          </w:p>
          <w:p w:rsidR="00ED1CC6" w:rsidRPr="0032265D" w:rsidRDefault="00ED1CC6" w:rsidP="009E4BAE">
            <w:pPr>
              <w:suppressAutoHyphens/>
              <w:spacing w:before="100" w:beforeAutospacing="1" w:after="100" w:afterAutospacing="1"/>
              <w:ind w:firstLine="540"/>
              <w:jc w:val="center"/>
              <w:rPr>
                <w:rFonts w:eastAsia="Calibri"/>
                <w:lang w:eastAsia="ar-SA"/>
              </w:rPr>
            </w:pPr>
          </w:p>
        </w:tc>
        <w:tc>
          <w:tcPr>
            <w:tcW w:w="1843" w:type="dxa"/>
          </w:tcPr>
          <w:p w:rsidR="00ED1CC6" w:rsidRPr="0032265D" w:rsidRDefault="00ED1CC6" w:rsidP="009E4BAE">
            <w:pPr>
              <w:jc w:val="center"/>
            </w:pPr>
            <w:r w:rsidRPr="0032265D">
              <w:t xml:space="preserve">5 </w:t>
            </w:r>
          </w:p>
        </w:tc>
      </w:tr>
      <w:tr w:rsidR="00ED1CC6" w:rsidRPr="0032265D" w:rsidTr="00C04022">
        <w:trPr>
          <w:trHeight w:val="385"/>
        </w:trPr>
        <w:tc>
          <w:tcPr>
            <w:tcW w:w="15026" w:type="dxa"/>
            <w:gridSpan w:val="8"/>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C04022">
        <w:tc>
          <w:tcPr>
            <w:tcW w:w="1984" w:type="dxa"/>
          </w:tcPr>
          <w:p w:rsidR="00ED1CC6" w:rsidRPr="0032265D" w:rsidRDefault="00ED1CC6" w:rsidP="009E4BAE">
            <w:pPr>
              <w:jc w:val="center"/>
            </w:pPr>
            <w:r w:rsidRPr="0032265D">
              <w:t>Не устанавливаются</w:t>
            </w:r>
          </w:p>
        </w:tc>
        <w:tc>
          <w:tcPr>
            <w:tcW w:w="13042" w:type="dxa"/>
            <w:gridSpan w:val="7"/>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ED1CC6" w:rsidRPr="0032265D" w:rsidRDefault="00ED1CC6" w:rsidP="009E4BAE">
      <w:pPr>
        <w:autoSpaceDE w:val="0"/>
        <w:autoSpaceDN w:val="0"/>
        <w:adjustRightInd w:val="0"/>
        <w:ind w:firstLine="709"/>
        <w:jc w:val="both"/>
      </w:pPr>
      <w:r w:rsidRPr="0032265D">
        <w:t xml:space="preserve">Максимальная этажность объектов гаражного назначения – 1 этаж, </w:t>
      </w:r>
      <w:r w:rsidRPr="0032265D">
        <w:rPr>
          <w:rFonts w:eastAsia="Calibri"/>
        </w:rPr>
        <w:t>высота не более 3 метров.</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w:t>
      </w:r>
      <w:r w:rsidRPr="0032265D">
        <w:lastRenderedPageBreak/>
        <w:t>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4. Минимальные отступы от границы земельного участка  в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C04022" w:rsidRPr="0032265D" w:rsidRDefault="00C04022"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1.3.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ED1CC6" w:rsidRPr="0032265D" w:rsidRDefault="00ED1CC6" w:rsidP="009E4BAE">
      <w:pPr>
        <w:widowControl w:val="0"/>
        <w:autoSpaceDE w:val="0"/>
        <w:autoSpaceDN w:val="0"/>
        <w:adjustRightInd w:val="0"/>
        <w:ind w:firstLine="709"/>
        <w:jc w:val="right"/>
      </w:pPr>
    </w:p>
    <w:p w:rsidR="00ED1CC6" w:rsidRPr="0032265D" w:rsidRDefault="00ED1CC6" w:rsidP="009E4BAE">
      <w:pPr>
        <w:widowControl w:val="0"/>
        <w:autoSpaceDE w:val="0"/>
        <w:autoSpaceDN w:val="0"/>
        <w:adjustRightInd w:val="0"/>
        <w:ind w:firstLine="709"/>
        <w:rPr>
          <w:rFonts w:eastAsia="MS Mincho"/>
          <w:b/>
        </w:rPr>
      </w:pPr>
      <w:r w:rsidRPr="0032265D">
        <w:rPr>
          <w:rFonts w:eastAsia="MS Mincho"/>
          <w:b/>
        </w:rPr>
        <w:t xml:space="preserve">2. </w:t>
      </w:r>
      <w:r w:rsidRPr="0032265D">
        <w:rPr>
          <w:b/>
        </w:rPr>
        <w:t xml:space="preserve">Р-2 - </w:t>
      </w:r>
      <w:r w:rsidRPr="0032265D">
        <w:rPr>
          <w:b/>
          <w:noProof/>
        </w:rPr>
        <w:t>зона размещения объектов рекреационного назначения</w:t>
      </w:r>
    </w:p>
    <w:p w:rsidR="00ED1CC6" w:rsidRPr="0032265D" w:rsidRDefault="00ED1CC6" w:rsidP="009E4BAE">
      <w:pPr>
        <w:widowControl w:val="0"/>
        <w:autoSpaceDE w:val="0"/>
        <w:autoSpaceDN w:val="0"/>
        <w:adjustRightInd w:val="0"/>
        <w:ind w:firstLine="709"/>
        <w:rPr>
          <w:rFonts w:eastAsia="MS Mincho"/>
          <w:b/>
        </w:rPr>
      </w:pPr>
    </w:p>
    <w:p w:rsidR="00ED1CC6" w:rsidRPr="0032265D" w:rsidRDefault="00ED1CC6" w:rsidP="009E4BAE">
      <w:pPr>
        <w:autoSpaceDE w:val="0"/>
        <w:autoSpaceDN w:val="0"/>
        <w:adjustRightInd w:val="0"/>
        <w:ind w:firstLine="709"/>
        <w:jc w:val="both"/>
        <w:rPr>
          <w:bCs/>
          <w:noProof/>
        </w:rPr>
      </w:pPr>
      <w:r w:rsidRPr="0032265D">
        <w:t xml:space="preserve">2.1. </w:t>
      </w:r>
      <w:r w:rsidRPr="0032265D">
        <w:rPr>
          <w:bCs/>
          <w:noProof/>
        </w:rPr>
        <w:t>Зона предназначена для выделения ландшафтных территорий, предназначенных для отдыха населения.</w:t>
      </w:r>
    </w:p>
    <w:p w:rsidR="00ED1CC6" w:rsidRPr="0032265D" w:rsidRDefault="00ED1CC6" w:rsidP="009E4BAE">
      <w:pPr>
        <w:widowControl w:val="0"/>
        <w:autoSpaceDE w:val="0"/>
        <w:autoSpaceDN w:val="0"/>
        <w:adjustRightInd w:val="0"/>
        <w:ind w:firstLine="709"/>
        <w:jc w:val="both"/>
      </w:pPr>
      <w:r w:rsidRPr="0032265D">
        <w:rPr>
          <w:bCs/>
          <w:noProof/>
        </w:rPr>
        <w:t xml:space="preserve">2.2. </w:t>
      </w:r>
      <w:r w:rsidRPr="0032265D">
        <w:t>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размещения объектов рекреационного назначения</w:t>
      </w:r>
      <w:r w:rsidRPr="0032265D">
        <w:rPr>
          <w:bCs/>
          <w:noProof/>
        </w:rPr>
        <w:t xml:space="preserve"> </w:t>
      </w:r>
      <w:r w:rsidRPr="0032265D">
        <w:t>Р-2 приведены в таблице 2.</w:t>
      </w:r>
    </w:p>
    <w:p w:rsidR="00ED1CC6" w:rsidRPr="0032265D" w:rsidRDefault="00ED1CC6" w:rsidP="009E4BAE">
      <w:pPr>
        <w:widowControl w:val="0"/>
        <w:autoSpaceDE w:val="0"/>
        <w:autoSpaceDN w:val="0"/>
        <w:adjustRightInd w:val="0"/>
        <w:ind w:firstLine="709"/>
        <w:jc w:val="right"/>
      </w:pPr>
      <w:r w:rsidRPr="0032265D">
        <w:t>Таблица 2</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47"/>
        <w:gridCol w:w="1654"/>
        <w:gridCol w:w="94"/>
        <w:gridCol w:w="1749"/>
        <w:gridCol w:w="1843"/>
      </w:tblGrid>
      <w:tr w:rsidR="00ED1CC6" w:rsidRPr="0032265D" w:rsidTr="00C04022">
        <w:tc>
          <w:tcPr>
            <w:tcW w:w="1984" w:type="dxa"/>
            <w:vMerge w:val="restart"/>
            <w:shd w:val="clear" w:color="auto" w:fill="D9D9D9"/>
          </w:tcPr>
          <w:p w:rsidR="00ED1CC6" w:rsidRPr="0032265D" w:rsidRDefault="00ED1CC6" w:rsidP="009E4BAE">
            <w:pPr>
              <w:jc w:val="center"/>
              <w:rPr>
                <w:b/>
              </w:rPr>
            </w:pPr>
            <w:r w:rsidRPr="0032265D">
              <w:rPr>
                <w:b/>
              </w:rPr>
              <w:t xml:space="preserve">Наименование вида разрешённого использования земельного участка (код вида </w:t>
            </w:r>
            <w:r w:rsidRPr="0032265D">
              <w:rPr>
                <w:b/>
              </w:rPr>
              <w:lastRenderedPageBreak/>
              <w:t>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lastRenderedPageBreak/>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5"/>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C04022">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gridSpan w:val="2"/>
            <w:shd w:val="clear" w:color="auto" w:fill="D9D9D9"/>
          </w:tcPr>
          <w:p w:rsidR="00ED1CC6" w:rsidRPr="0032265D" w:rsidRDefault="00ED1CC6" w:rsidP="009E4BAE">
            <w:pPr>
              <w:jc w:val="center"/>
              <w:rPr>
                <w:vertAlign w:val="superscript"/>
              </w:rPr>
            </w:pPr>
            <w:r w:rsidRPr="0032265D">
              <w:t xml:space="preserve">Предельная этажность зданий, строений, </w:t>
            </w:r>
            <w:r w:rsidRPr="0032265D">
              <w:lastRenderedPageBreak/>
              <w:t>сооружений, этаж/высота, метр</w:t>
            </w:r>
            <w:r w:rsidRPr="0032265D">
              <w:rPr>
                <w:vertAlign w:val="superscript"/>
              </w:rPr>
              <w:t>1</w:t>
            </w:r>
          </w:p>
        </w:tc>
        <w:tc>
          <w:tcPr>
            <w:tcW w:w="1843" w:type="dxa"/>
            <w:gridSpan w:val="2"/>
            <w:shd w:val="clear" w:color="auto" w:fill="D9D9D9"/>
          </w:tcPr>
          <w:p w:rsidR="00ED1CC6" w:rsidRPr="0032265D" w:rsidRDefault="00ED1CC6" w:rsidP="009E4BAE">
            <w:pPr>
              <w:jc w:val="center"/>
              <w:rPr>
                <w:vertAlign w:val="superscript"/>
              </w:rPr>
            </w:pPr>
            <w:r w:rsidRPr="0032265D">
              <w:lastRenderedPageBreak/>
              <w:t xml:space="preserve">Максимальный процент застройки в границах </w:t>
            </w:r>
            <w:r w:rsidRPr="0032265D">
              <w:lastRenderedPageBreak/>
              <w:t>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lastRenderedPageBreak/>
              <w:t xml:space="preserve">Минимальные отступы от границ </w:t>
            </w:r>
            <w:r w:rsidRPr="0032265D">
              <w:lastRenderedPageBreak/>
              <w:t>земельных участков, метр</w:t>
            </w:r>
            <w:r w:rsidRPr="0032265D">
              <w:rPr>
                <w:vertAlign w:val="superscript"/>
              </w:rPr>
              <w:t>3</w:t>
            </w:r>
          </w:p>
        </w:tc>
      </w:tr>
      <w:tr w:rsidR="00ED1CC6" w:rsidRPr="0032265D" w:rsidTr="00C04022">
        <w:tc>
          <w:tcPr>
            <w:tcW w:w="15026" w:type="dxa"/>
            <w:gridSpan w:val="8"/>
            <w:shd w:val="clear" w:color="auto" w:fill="auto"/>
          </w:tcPr>
          <w:p w:rsidR="00ED1CC6" w:rsidRPr="0032265D" w:rsidRDefault="00ED1CC6" w:rsidP="009E4BAE">
            <w:r w:rsidRPr="0032265D">
              <w:lastRenderedPageBreak/>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C04022">
        <w:trPr>
          <w:trHeight w:val="378"/>
        </w:trPr>
        <w:tc>
          <w:tcPr>
            <w:tcW w:w="15026" w:type="dxa"/>
            <w:gridSpan w:val="8"/>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Охрана природных территорий (9.1)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w:t>
            </w:r>
            <w:r w:rsidRPr="0032265D">
              <w:rPr>
                <w:rFonts w:cs="Times New Roman"/>
              </w:rPr>
              <w:br/>
              <w:t>хозяйственная деятельность, разрешенная в защитных</w:t>
            </w:r>
            <w:r w:rsidRPr="0032265D">
              <w:rPr>
                <w:rFonts w:cs="Times New Roman"/>
              </w:rPr>
              <w:br/>
              <w:t>лесах, соблюдение режима использования природных</w:t>
            </w:r>
            <w:r w:rsidRPr="0032265D">
              <w:rPr>
                <w:rFonts w:cs="Times New Roman"/>
              </w:rPr>
              <w:br/>
              <w:t>ресурсов в заказниках, сохранение свойств земель,</w:t>
            </w:r>
            <w:r w:rsidRPr="0032265D">
              <w:rPr>
                <w:rFonts w:cs="Times New Roman"/>
              </w:rPr>
              <w:br/>
              <w:t>являющихся особо ценными</w:t>
            </w:r>
          </w:p>
        </w:tc>
        <w:tc>
          <w:tcPr>
            <w:tcW w:w="7088" w:type="dxa"/>
            <w:gridSpan w:val="6"/>
          </w:tcPr>
          <w:p w:rsidR="00ED1CC6" w:rsidRPr="0032265D" w:rsidRDefault="00ED1CC6" w:rsidP="009E4BAE">
            <w:pPr>
              <w:jc w:val="center"/>
            </w:pPr>
            <w:r w:rsidRPr="0032265D">
              <w:t>Не устанавливаются</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Резервные леса (10.4)</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Деятельность, связанная с охраной лесов</w:t>
            </w:r>
          </w:p>
        </w:tc>
        <w:tc>
          <w:tcPr>
            <w:tcW w:w="7088" w:type="dxa"/>
            <w:gridSpan w:val="6"/>
          </w:tcPr>
          <w:p w:rsidR="00ED1CC6" w:rsidRPr="0032265D" w:rsidRDefault="00ED1CC6" w:rsidP="009E4BAE">
            <w:pPr>
              <w:jc w:val="center"/>
            </w:pPr>
            <w:r w:rsidRPr="0032265D">
              <w:t>Не устанавливаются</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Общее пользование водными объектами (11.1)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Использование земельных участков, примыкающих к водным объектам способами,</w:t>
            </w:r>
            <w:r w:rsidRPr="0032265D">
              <w:rPr>
                <w:rFonts w:cs="Times New Roman"/>
              </w:rPr>
              <w:br/>
              <w:t xml:space="preserve">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w:t>
            </w:r>
            <w:r w:rsidRPr="0032265D">
              <w:rPr>
                <w:rFonts w:cs="Times New Roman"/>
              </w:rPr>
              <w:lastRenderedPageBreak/>
              <w:t>технических средств, предназначенных для отдыха</w:t>
            </w:r>
            <w:r w:rsidRPr="0032265D">
              <w:rPr>
                <w:rFonts w:cs="Times New Roman"/>
              </w:rPr>
              <w:br/>
              <w:t>на водных объектах, водопой, если соответствующие</w:t>
            </w:r>
            <w:r w:rsidRPr="0032265D">
              <w:rPr>
                <w:rFonts w:cs="Times New Roman"/>
              </w:rPr>
              <w:br/>
              <w:t>запреты не установлены законодательством)</w:t>
            </w:r>
          </w:p>
        </w:tc>
        <w:tc>
          <w:tcPr>
            <w:tcW w:w="7088" w:type="dxa"/>
            <w:gridSpan w:val="6"/>
          </w:tcPr>
          <w:p w:rsidR="00ED1CC6" w:rsidRPr="0032265D" w:rsidRDefault="00ED1CC6" w:rsidP="009E4BAE">
            <w:pPr>
              <w:jc w:val="center"/>
            </w:pPr>
            <w:r w:rsidRPr="0032265D">
              <w:lastRenderedPageBreak/>
              <w:t>Не устанавливаются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Земельные участки (территории) общего пользования (12.0)</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 xml:space="preserve">с кодами 12.0.1-12.0.2,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7088" w:type="dxa"/>
            <w:gridSpan w:val="6"/>
          </w:tcPr>
          <w:p w:rsidR="00ED1CC6" w:rsidRPr="0032265D" w:rsidRDefault="00ED1CC6" w:rsidP="009E4BAE">
            <w:pPr>
              <w:jc w:val="center"/>
            </w:pPr>
            <w:r w:rsidRPr="0032265D">
              <w:t>Не устанавливаются</w:t>
            </w:r>
          </w:p>
        </w:tc>
      </w:tr>
      <w:tr w:rsidR="00ED1CC6" w:rsidRPr="0032265D" w:rsidTr="00C04022">
        <w:trPr>
          <w:trHeight w:val="363"/>
        </w:trPr>
        <w:tc>
          <w:tcPr>
            <w:tcW w:w="15026" w:type="dxa"/>
            <w:gridSpan w:val="8"/>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Коммунальное обслуживание (3.1)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1</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Общественное питание (4.6)</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Гостиничное обслуживание (4.7)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Развлечения (4.8)</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w:t>
            </w:r>
            <w:r w:rsidRPr="0032265D">
              <w:rPr>
                <w:rFonts w:cs="Times New Roman"/>
              </w:rPr>
              <w:br/>
              <w:t xml:space="preserve">с кодами 4.8.1-4.8.3,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Спорт (5.1)</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Природно-познавательный туризм (5.2)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r w:rsidRPr="0032265D">
              <w:rPr>
                <w:rFonts w:cs="Times New Roman"/>
              </w:rPr>
              <w:br/>
              <w:t>осуществление необходимых природоохранных и природовосстановительных мероприятий</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Туристическое обслуживание (5.2.1)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Охота и рыбалка (5.3)</w:t>
            </w:r>
          </w:p>
        </w:tc>
        <w:tc>
          <w:tcPr>
            <w:tcW w:w="5954" w:type="dxa"/>
          </w:tcPr>
          <w:p w:rsidR="00ED1CC6" w:rsidRPr="0032265D" w:rsidRDefault="00ED1CC6" w:rsidP="009E4BAE">
            <w:pPr>
              <w:pStyle w:val="u"/>
              <w:spacing w:before="100" w:beforeAutospacing="1" w:after="100" w:afterAutospacing="1"/>
              <w:ind w:firstLine="540"/>
              <w:rPr>
                <w:rFonts w:cs="Times New Roman"/>
                <w:color w:val="auto"/>
              </w:rPr>
            </w:pPr>
            <w:r w:rsidRPr="0032265D">
              <w:rPr>
                <w:rFonts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Причалы для маломерных судов (5.4)</w:t>
            </w:r>
          </w:p>
        </w:tc>
        <w:tc>
          <w:tcPr>
            <w:tcW w:w="5954" w:type="dxa"/>
          </w:tcPr>
          <w:p w:rsidR="00ED1CC6" w:rsidRPr="0032265D" w:rsidRDefault="00ED1CC6" w:rsidP="009E4BAE">
            <w:pPr>
              <w:pStyle w:val="u"/>
              <w:ind w:firstLine="0"/>
              <w:rPr>
                <w:rFonts w:cs="Times New Roman"/>
                <w:color w:val="auto"/>
              </w:rPr>
            </w:pPr>
            <w:r w:rsidRPr="0032265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748" w:type="dxa"/>
            <w:gridSpan w:val="2"/>
          </w:tcPr>
          <w:p w:rsidR="00ED1CC6" w:rsidRPr="0032265D" w:rsidRDefault="00ED1CC6" w:rsidP="009E4BAE">
            <w:pPr>
              <w:jc w:val="center"/>
            </w:pPr>
            <w:r w:rsidRPr="0032265D">
              <w:t>Примечание 1</w:t>
            </w:r>
          </w:p>
        </w:tc>
        <w:tc>
          <w:tcPr>
            <w:tcW w:w="1748" w:type="dxa"/>
            <w:gridSpan w:val="2"/>
          </w:tcPr>
          <w:p w:rsidR="00ED1CC6" w:rsidRPr="0032265D" w:rsidRDefault="00ED1CC6" w:rsidP="009E4BAE">
            <w:pPr>
              <w:jc w:val="center"/>
            </w:pPr>
            <w:r w:rsidRPr="0032265D">
              <w:t>Примечание 2</w:t>
            </w:r>
          </w:p>
        </w:tc>
        <w:tc>
          <w:tcPr>
            <w:tcW w:w="1749"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 xml:space="preserve">5 </w:t>
            </w:r>
          </w:p>
        </w:tc>
      </w:tr>
      <w:tr w:rsidR="00ED1CC6" w:rsidRPr="0032265D" w:rsidTr="00C04022">
        <w:tc>
          <w:tcPr>
            <w:tcW w:w="1984" w:type="dxa"/>
          </w:tcPr>
          <w:p w:rsidR="00ED1CC6" w:rsidRPr="0032265D" w:rsidRDefault="00ED1CC6" w:rsidP="009E4BAE">
            <w:pPr>
              <w:pStyle w:val="u"/>
              <w:ind w:firstLine="0"/>
              <w:rPr>
                <w:rFonts w:cs="Times New Roman"/>
                <w:color w:val="auto"/>
              </w:rPr>
            </w:pPr>
            <w:r w:rsidRPr="0032265D">
              <w:rPr>
                <w:rFonts w:cs="Times New Roman"/>
                <w:color w:val="auto"/>
              </w:rPr>
              <w:t>Поля для гольфа или конных прогулок (5.5)</w:t>
            </w:r>
          </w:p>
        </w:tc>
        <w:tc>
          <w:tcPr>
            <w:tcW w:w="5954" w:type="dxa"/>
          </w:tcPr>
          <w:p w:rsidR="00ED1CC6" w:rsidRPr="0032265D" w:rsidRDefault="00ED1CC6" w:rsidP="009E4BAE">
            <w:pPr>
              <w:pStyle w:val="u"/>
              <w:ind w:firstLine="0"/>
              <w:rPr>
                <w:rFonts w:cs="Times New Roman"/>
                <w:color w:val="auto"/>
              </w:rPr>
            </w:pPr>
            <w:r w:rsidRPr="0032265D">
              <w:rPr>
                <w:rFonts w:cs="Times New Roman"/>
                <w:color w:val="auto"/>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5245" w:type="dxa"/>
            <w:gridSpan w:val="5"/>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 xml:space="preserve">5 </w:t>
            </w:r>
          </w:p>
        </w:tc>
      </w:tr>
      <w:tr w:rsidR="00ED1CC6" w:rsidRPr="0032265D" w:rsidTr="00C04022">
        <w:trPr>
          <w:trHeight w:val="385"/>
        </w:trPr>
        <w:tc>
          <w:tcPr>
            <w:tcW w:w="15026" w:type="dxa"/>
            <w:gridSpan w:val="8"/>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C04022">
        <w:tc>
          <w:tcPr>
            <w:tcW w:w="1984" w:type="dxa"/>
          </w:tcPr>
          <w:p w:rsidR="00ED1CC6" w:rsidRPr="0032265D" w:rsidRDefault="00ED1CC6" w:rsidP="009E4BAE">
            <w:pPr>
              <w:jc w:val="center"/>
            </w:pPr>
            <w:r w:rsidRPr="0032265D">
              <w:t>Не устанавливаются</w:t>
            </w:r>
          </w:p>
        </w:tc>
        <w:tc>
          <w:tcPr>
            <w:tcW w:w="13042" w:type="dxa"/>
            <w:gridSpan w:val="7"/>
          </w:tcPr>
          <w:p w:rsidR="00ED1CC6" w:rsidRPr="0032265D" w:rsidRDefault="00ED1CC6" w:rsidP="009E4BAE">
            <w:pPr>
              <w:jc w:val="center"/>
            </w:pPr>
            <w:r w:rsidRPr="0032265D">
              <w:t>Не устанавливаются</w:t>
            </w:r>
          </w:p>
        </w:tc>
      </w:tr>
    </w:tbl>
    <w:p w:rsidR="00ED1CC6" w:rsidRPr="0032265D" w:rsidRDefault="00ED1CC6" w:rsidP="009E4BAE">
      <w:pPr>
        <w:widowControl w:val="0"/>
        <w:autoSpaceDE w:val="0"/>
        <w:autoSpaceDN w:val="0"/>
        <w:adjustRightInd w:val="0"/>
        <w:ind w:firstLine="540"/>
        <w:jc w:val="right"/>
      </w:pPr>
    </w:p>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pPr>
      <w:r w:rsidRPr="0032265D">
        <w:t xml:space="preserve">Размеры земельных участков организаций, учреждений и предприятий обслуживания принимаются в соответствии с </w:t>
      </w:r>
      <w:r w:rsidRPr="0032265D">
        <w:rPr>
          <w:rFonts w:eastAsia="Calibri"/>
        </w:rPr>
        <w:t>СП 42.13330.2016</w:t>
      </w:r>
      <w:r w:rsidRPr="0032265D">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ED1CC6" w:rsidRPr="0032265D" w:rsidRDefault="00ED1CC6" w:rsidP="009E4BAE">
      <w:pPr>
        <w:autoSpaceDE w:val="0"/>
        <w:autoSpaceDN w:val="0"/>
        <w:adjustRightInd w:val="0"/>
        <w:ind w:firstLine="709"/>
        <w:jc w:val="both"/>
      </w:pPr>
      <w:r w:rsidRPr="0032265D">
        <w:t xml:space="preserve">Максимальная этажность объектов гаражного назначения – 1 этаж, </w:t>
      </w:r>
      <w:r w:rsidRPr="0032265D">
        <w:rPr>
          <w:rFonts w:eastAsia="Calibri"/>
        </w:rPr>
        <w:t>высота не более 3 метров.</w:t>
      </w:r>
    </w:p>
    <w:p w:rsidR="00ED1CC6" w:rsidRPr="0032265D" w:rsidRDefault="00ED1CC6" w:rsidP="009E4BAE">
      <w:pPr>
        <w:autoSpaceDE w:val="0"/>
        <w:autoSpaceDN w:val="0"/>
        <w:adjustRightInd w:val="0"/>
        <w:ind w:firstLine="709"/>
        <w:jc w:val="both"/>
      </w:pPr>
      <w:r w:rsidRPr="0032265D">
        <w:t xml:space="preserve">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widowControl w:val="0"/>
        <w:autoSpaceDE w:val="0"/>
        <w:autoSpaceDN w:val="0"/>
        <w:adjustRightInd w:val="0"/>
        <w:ind w:firstLine="709"/>
        <w:jc w:val="both"/>
      </w:pPr>
      <w:r w:rsidRPr="0032265D">
        <w:lastRenderedPageBreak/>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 xml:space="preserve">4. Минимальные отступы от границы земельного </w:t>
      </w:r>
      <w:r w:rsidR="00C04022" w:rsidRPr="0032265D">
        <w:t>участка в</w:t>
      </w:r>
      <w:r w:rsidRPr="0032265D">
        <w:t xml:space="preserve">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w:t>
      </w:r>
    </w:p>
    <w:p w:rsidR="00C04022" w:rsidRPr="0032265D" w:rsidRDefault="00C04022"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rFonts w:eastAsia="Calibri"/>
        </w:rPr>
      </w:pPr>
      <w:r w:rsidRPr="0032265D">
        <w:rPr>
          <w:rFonts w:eastAsia="Calibri"/>
        </w:rPr>
        <w:t xml:space="preserve">2.3.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32265D">
        <w:rPr>
          <w:rFonts w:eastAsia="Calibri"/>
        </w:rPr>
        <w:t>законодательством Ярославской</w:t>
      </w:r>
      <w:r w:rsidRPr="0032265D">
        <w:rPr>
          <w:rFonts w:eastAsia="Calibri"/>
        </w:rPr>
        <w:t xml:space="preserve"> области.</w:t>
      </w:r>
    </w:p>
    <w:p w:rsidR="00ED1CC6" w:rsidRPr="0032265D" w:rsidRDefault="00ED1CC6" w:rsidP="009E4BAE">
      <w:pPr>
        <w:autoSpaceDE w:val="0"/>
        <w:autoSpaceDN w:val="0"/>
        <w:adjustRightInd w:val="0"/>
        <w:ind w:firstLine="709"/>
        <w:jc w:val="both"/>
        <w:rPr>
          <w:rFonts w:eastAsia="Calibri"/>
        </w:rPr>
      </w:pPr>
    </w:p>
    <w:p w:rsidR="00ED1CC6" w:rsidRPr="0032265D" w:rsidRDefault="00ED1CC6" w:rsidP="009E4BAE">
      <w:pPr>
        <w:pStyle w:val="u"/>
        <w:ind w:firstLine="709"/>
        <w:jc w:val="left"/>
        <w:rPr>
          <w:rFonts w:cs="Times New Roman"/>
          <w:b/>
        </w:rPr>
      </w:pPr>
      <w:r w:rsidRPr="0032265D">
        <w:rPr>
          <w:rFonts w:cs="Times New Roman"/>
          <w:b/>
        </w:rPr>
        <w:t>Статья 16. Зоны специального назначения (СН)</w:t>
      </w:r>
    </w:p>
    <w:p w:rsidR="00ED1CC6" w:rsidRPr="0032265D" w:rsidRDefault="00ED1CC6" w:rsidP="009E4BAE">
      <w:pPr>
        <w:autoSpaceDE w:val="0"/>
        <w:autoSpaceDN w:val="0"/>
        <w:adjustRightInd w:val="0"/>
        <w:ind w:firstLine="709"/>
        <w:jc w:val="both"/>
        <w:rPr>
          <w:bCs/>
          <w:noProof/>
        </w:rPr>
      </w:pPr>
      <w:r w:rsidRPr="0032265D">
        <w:rPr>
          <w:bCs/>
          <w:noProof/>
        </w:rPr>
        <w:t xml:space="preserve">В состав зон включаются участки, занятые кладбищами, скотомогильниками,  захоронениями биоотходов, объектами размещения отходов потребления и иными объектами, размещение которых может быть обеспечено только путем выделения указанных объектов и недопустимо в других территориальных зонах. </w:t>
      </w:r>
    </w:p>
    <w:p w:rsidR="00ED1CC6" w:rsidRPr="0032265D" w:rsidRDefault="00ED1CC6" w:rsidP="009E4BAE">
      <w:pPr>
        <w:autoSpaceDE w:val="0"/>
        <w:autoSpaceDN w:val="0"/>
        <w:adjustRightInd w:val="0"/>
        <w:ind w:firstLine="709"/>
        <w:jc w:val="both"/>
        <w:rPr>
          <w:b/>
          <w:bCs/>
          <w:noProof/>
        </w:rPr>
      </w:pPr>
    </w:p>
    <w:p w:rsidR="00ED1CC6" w:rsidRPr="0032265D" w:rsidRDefault="00ED1CC6" w:rsidP="009E4BAE">
      <w:pPr>
        <w:pStyle w:val="u"/>
        <w:ind w:firstLine="709"/>
        <w:jc w:val="left"/>
        <w:rPr>
          <w:rFonts w:cs="Times New Roman"/>
          <w:b/>
        </w:rPr>
      </w:pPr>
      <w:r w:rsidRPr="0032265D">
        <w:rPr>
          <w:rFonts w:cs="Times New Roman"/>
          <w:b/>
        </w:rPr>
        <w:t>1.   СН-1- зона ритуальной деятельности</w:t>
      </w:r>
    </w:p>
    <w:p w:rsidR="00ED1CC6" w:rsidRPr="0032265D" w:rsidRDefault="00ED1CC6" w:rsidP="009E4BAE">
      <w:pPr>
        <w:pStyle w:val="u"/>
        <w:ind w:firstLine="709"/>
        <w:jc w:val="left"/>
        <w:rPr>
          <w:rFonts w:cs="Times New Roman"/>
          <w:b/>
        </w:rPr>
      </w:pPr>
    </w:p>
    <w:p w:rsidR="00ED1CC6" w:rsidRPr="0032265D" w:rsidRDefault="00ED1CC6" w:rsidP="009E4BAE">
      <w:pPr>
        <w:autoSpaceDE w:val="0"/>
        <w:autoSpaceDN w:val="0"/>
        <w:adjustRightInd w:val="0"/>
        <w:ind w:firstLine="709"/>
        <w:jc w:val="both"/>
        <w:rPr>
          <w:rFonts w:eastAsia="Calibri"/>
        </w:rPr>
      </w:pPr>
      <w:r w:rsidRPr="0032265D">
        <w:t xml:space="preserve">1.1. </w:t>
      </w:r>
      <w:r w:rsidRPr="0032265D">
        <w:rPr>
          <w:rFonts w:eastAsia="Calibri"/>
        </w:rPr>
        <w:t>Зона предназначена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ED1CC6" w:rsidRPr="0032265D" w:rsidRDefault="00ED1CC6" w:rsidP="009E4BAE">
      <w:pPr>
        <w:autoSpaceDE w:val="0"/>
        <w:autoSpaceDN w:val="0"/>
        <w:adjustRightInd w:val="0"/>
        <w:ind w:firstLine="709"/>
        <w:jc w:val="both"/>
      </w:pPr>
      <w:r w:rsidRPr="0032265D">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ритуальной деятельности СН-1 приведены в таблице 1.</w:t>
      </w:r>
    </w:p>
    <w:p w:rsidR="00ED1CC6" w:rsidRPr="0032265D" w:rsidRDefault="00ED1CC6" w:rsidP="009E4BAE">
      <w:pPr>
        <w:widowControl w:val="0"/>
        <w:autoSpaceDE w:val="0"/>
        <w:autoSpaceDN w:val="0"/>
        <w:adjustRightInd w:val="0"/>
        <w:ind w:firstLine="709"/>
        <w:jc w:val="right"/>
      </w:pPr>
      <w:r w:rsidRPr="0032265D">
        <w:t>Таблица 1</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39"/>
        <w:gridCol w:w="1662"/>
        <w:gridCol w:w="142"/>
        <w:gridCol w:w="1701"/>
        <w:gridCol w:w="1843"/>
      </w:tblGrid>
      <w:tr w:rsidR="00ED1CC6" w:rsidRPr="0032265D" w:rsidTr="00C04022">
        <w:tc>
          <w:tcPr>
            <w:tcW w:w="1984" w:type="dxa"/>
            <w:vMerge w:val="restart"/>
            <w:shd w:val="clear" w:color="auto" w:fill="D9D9D9"/>
          </w:tcPr>
          <w:p w:rsidR="00ED1CC6" w:rsidRPr="0032265D" w:rsidRDefault="00ED1CC6" w:rsidP="009E4BAE">
            <w:pPr>
              <w:jc w:val="center"/>
              <w:rPr>
                <w:b/>
              </w:rPr>
            </w:pPr>
            <w:r w:rsidRPr="0032265D">
              <w:rPr>
                <w:b/>
              </w:rPr>
              <w:t xml:space="preserve">Наименование вида разрешённого </w:t>
            </w:r>
            <w:r w:rsidRPr="0032265D">
              <w:rPr>
                <w:b/>
              </w:rPr>
              <w:lastRenderedPageBreak/>
              <w:t>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lastRenderedPageBreak/>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 xml:space="preserve">Предельные размеры земельных </w:t>
            </w:r>
            <w:r w:rsidRPr="0032265D">
              <w:rPr>
                <w:b/>
              </w:rPr>
              <w:lastRenderedPageBreak/>
              <w:t>участков (мин.-макс.), кв.м</w:t>
            </w:r>
          </w:p>
        </w:tc>
        <w:tc>
          <w:tcPr>
            <w:tcW w:w="5387" w:type="dxa"/>
            <w:gridSpan w:val="5"/>
            <w:shd w:val="clear" w:color="auto" w:fill="D9D9D9"/>
          </w:tcPr>
          <w:p w:rsidR="00ED1CC6" w:rsidRPr="0032265D" w:rsidRDefault="00ED1CC6" w:rsidP="009E4BAE">
            <w:pPr>
              <w:jc w:val="center"/>
            </w:pPr>
            <w:r w:rsidRPr="0032265D">
              <w:rPr>
                <w:b/>
              </w:rPr>
              <w:lastRenderedPageBreak/>
              <w:t>Параметры разрешённого строительства, реконструкции объектов капитального строительства</w:t>
            </w:r>
          </w:p>
        </w:tc>
      </w:tr>
      <w:tr w:rsidR="00ED1CC6" w:rsidRPr="0032265D" w:rsidTr="00C04022">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gridSpan w:val="2"/>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gridSpan w:val="2"/>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C04022">
        <w:tc>
          <w:tcPr>
            <w:tcW w:w="15026" w:type="dxa"/>
            <w:gridSpan w:val="8"/>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C04022">
        <w:trPr>
          <w:trHeight w:val="378"/>
        </w:trPr>
        <w:tc>
          <w:tcPr>
            <w:tcW w:w="15026" w:type="dxa"/>
            <w:gridSpan w:val="8"/>
            <w:shd w:val="clear" w:color="auto" w:fill="D9D9D9"/>
          </w:tcPr>
          <w:p w:rsidR="00ED1CC6" w:rsidRPr="0032265D" w:rsidRDefault="00ED1CC6" w:rsidP="009E4BAE">
            <w:pPr>
              <w:jc w:val="center"/>
              <w:rPr>
                <w:b/>
              </w:rPr>
            </w:pPr>
            <w:r w:rsidRPr="0032265D">
              <w:rPr>
                <w:b/>
              </w:rPr>
              <w:t>Основные виды разрешённого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Религиозное использование (3.7)</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sidR="00B41D4A" w:rsidRPr="0032265D">
              <w:rPr>
                <w:rFonts w:cs="Times New Roman"/>
              </w:rPr>
              <w:t xml:space="preserve">Приказом Росреестра от 10.11.2020 г. № П/0412 </w:t>
            </w:r>
            <w:r w:rsidRPr="0032265D">
              <w:rPr>
                <w:rFonts w:cs="Times New Roman"/>
              </w:rPr>
              <w:t>«Об утверждении классификатора видов разрешенного использования земельных участков»</w:t>
            </w:r>
          </w:p>
        </w:tc>
        <w:tc>
          <w:tcPr>
            <w:tcW w:w="1740" w:type="dxa"/>
            <w:gridSpan w:val="2"/>
          </w:tcPr>
          <w:p w:rsidR="00ED1CC6" w:rsidRPr="0032265D" w:rsidRDefault="00ED1CC6" w:rsidP="009E4BAE">
            <w:pPr>
              <w:jc w:val="center"/>
            </w:pPr>
            <w:r w:rsidRPr="0032265D">
              <w:t>Примечание 1</w:t>
            </w:r>
          </w:p>
        </w:tc>
        <w:tc>
          <w:tcPr>
            <w:tcW w:w="1804" w:type="dxa"/>
            <w:gridSpan w:val="2"/>
          </w:tcPr>
          <w:p w:rsidR="00ED1CC6" w:rsidRPr="0032265D" w:rsidRDefault="00ED1CC6" w:rsidP="009E4BAE">
            <w:pPr>
              <w:jc w:val="center"/>
            </w:pPr>
            <w:r w:rsidRPr="0032265D">
              <w:t>Примечание 2</w:t>
            </w:r>
          </w:p>
        </w:tc>
        <w:tc>
          <w:tcPr>
            <w:tcW w:w="1701"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Ритуальная деятельность (12.1)</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740" w:type="dxa"/>
            <w:gridSpan w:val="2"/>
          </w:tcPr>
          <w:p w:rsidR="00ED1CC6" w:rsidRPr="0032265D" w:rsidRDefault="00ED1CC6" w:rsidP="009E4BAE">
            <w:pPr>
              <w:jc w:val="center"/>
            </w:pPr>
            <w:r w:rsidRPr="0032265D">
              <w:t>Примечание 1</w:t>
            </w:r>
          </w:p>
        </w:tc>
        <w:tc>
          <w:tcPr>
            <w:tcW w:w="1804" w:type="dxa"/>
            <w:gridSpan w:val="2"/>
          </w:tcPr>
          <w:p w:rsidR="00ED1CC6" w:rsidRPr="0032265D" w:rsidRDefault="00ED1CC6" w:rsidP="009E4BAE">
            <w:pPr>
              <w:jc w:val="center"/>
            </w:pPr>
            <w:r w:rsidRPr="0032265D">
              <w:t>Примечание 2</w:t>
            </w:r>
          </w:p>
        </w:tc>
        <w:tc>
          <w:tcPr>
            <w:tcW w:w="1701" w:type="dxa"/>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rPr>
          <w:trHeight w:val="363"/>
        </w:trPr>
        <w:tc>
          <w:tcPr>
            <w:tcW w:w="15026" w:type="dxa"/>
            <w:gridSpan w:val="8"/>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lastRenderedPageBreak/>
              <w:t>Бытовое обслуживание (3.3)</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ED1CC6" w:rsidRPr="0032265D" w:rsidRDefault="00ED1CC6" w:rsidP="009E4BAE">
            <w:pPr>
              <w:jc w:val="center"/>
            </w:pPr>
            <w:r w:rsidRPr="0032265D">
              <w:t>Примечание 1</w:t>
            </w:r>
          </w:p>
        </w:tc>
        <w:tc>
          <w:tcPr>
            <w:tcW w:w="1701" w:type="dxa"/>
            <w:gridSpan w:val="2"/>
          </w:tcPr>
          <w:p w:rsidR="00ED1CC6" w:rsidRPr="0032265D" w:rsidRDefault="00ED1CC6" w:rsidP="009E4BAE">
            <w:pPr>
              <w:jc w:val="center"/>
            </w:pPr>
            <w:r w:rsidRPr="0032265D">
              <w:t>Примечание 2</w:t>
            </w:r>
          </w:p>
        </w:tc>
        <w:tc>
          <w:tcPr>
            <w:tcW w:w="1843" w:type="dxa"/>
            <w:gridSpan w:val="2"/>
          </w:tcPr>
          <w:p w:rsidR="00ED1CC6" w:rsidRPr="0032265D" w:rsidRDefault="00ED1CC6" w:rsidP="009E4BAE">
            <w:pPr>
              <w:jc w:val="center"/>
            </w:pPr>
            <w:r w:rsidRPr="0032265D">
              <w:t>Примечание 3</w:t>
            </w:r>
          </w:p>
        </w:tc>
        <w:tc>
          <w:tcPr>
            <w:tcW w:w="1843" w:type="dxa"/>
          </w:tcPr>
          <w:p w:rsidR="00ED1CC6" w:rsidRPr="0032265D" w:rsidRDefault="00ED1CC6" w:rsidP="009E4BAE">
            <w:pPr>
              <w:jc w:val="center"/>
            </w:pPr>
            <w:r w:rsidRPr="0032265D">
              <w:t>5</w:t>
            </w:r>
          </w:p>
        </w:tc>
      </w:tr>
      <w:tr w:rsidR="00ED1CC6" w:rsidRPr="0032265D" w:rsidTr="00C04022">
        <w:trPr>
          <w:trHeight w:val="385"/>
        </w:trPr>
        <w:tc>
          <w:tcPr>
            <w:tcW w:w="15026" w:type="dxa"/>
            <w:gridSpan w:val="8"/>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C04022">
        <w:tc>
          <w:tcPr>
            <w:tcW w:w="1984" w:type="dxa"/>
          </w:tcPr>
          <w:p w:rsidR="00ED1CC6" w:rsidRPr="0032265D" w:rsidRDefault="00ED1CC6" w:rsidP="009E4BAE">
            <w:pPr>
              <w:jc w:val="center"/>
            </w:pPr>
            <w:r w:rsidRPr="0032265D">
              <w:t>Не устанавливаются</w:t>
            </w:r>
          </w:p>
        </w:tc>
        <w:tc>
          <w:tcPr>
            <w:tcW w:w="13042" w:type="dxa"/>
            <w:gridSpan w:val="7"/>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 xml:space="preserve">Размеры земельных участков </w:t>
      </w:r>
      <w:r w:rsidRPr="0032265D">
        <w:t xml:space="preserve">для ритуальной деятельности следует принимать в соответствии с </w:t>
      </w:r>
      <w:r w:rsidRPr="0032265D">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32265D">
        <w:t>.</w:t>
      </w:r>
    </w:p>
    <w:p w:rsidR="00ED1CC6" w:rsidRPr="0032265D" w:rsidRDefault="00ED1CC6" w:rsidP="009E4BAE">
      <w:pPr>
        <w:ind w:firstLine="709"/>
        <w:jc w:val="both"/>
      </w:pPr>
      <w:r w:rsidRPr="0032265D">
        <w:rPr>
          <w:lang w:bidi="ru-RU"/>
        </w:rPr>
        <w:t xml:space="preserve">Размеры </w:t>
      </w:r>
      <w:r w:rsidRPr="0032265D">
        <w:t>земельных участков для религиозного использования следует принимать в соответствии СП 31-103-99 «Здания, сооружения и комплексы православных храмов».</w:t>
      </w:r>
    </w:p>
    <w:p w:rsidR="00ED1CC6" w:rsidRPr="0032265D" w:rsidRDefault="00ED1CC6" w:rsidP="009E4BAE">
      <w:pPr>
        <w:ind w:firstLine="709"/>
        <w:jc w:val="both"/>
      </w:pPr>
      <w:r w:rsidRPr="0032265D">
        <w:t>Для земельных участков с видом разрешенного использования «Бытовое обслуживание» минимальный размер земельного участка не устанавливается и может быть любым.</w:t>
      </w:r>
    </w:p>
    <w:p w:rsidR="00ED1CC6" w:rsidRPr="0032265D" w:rsidRDefault="00ED1CC6" w:rsidP="009E4BAE">
      <w:pPr>
        <w:autoSpaceDE w:val="0"/>
        <w:autoSpaceDN w:val="0"/>
        <w:adjustRightInd w:val="0"/>
        <w:ind w:firstLine="709"/>
        <w:jc w:val="both"/>
        <w:rPr>
          <w:rFonts w:eastAsia="Calibri"/>
        </w:rPr>
      </w:pPr>
      <w:r w:rsidRPr="0032265D">
        <w:t xml:space="preserve">2. </w:t>
      </w:r>
      <w:r w:rsidRPr="0032265D">
        <w:rPr>
          <w:rFonts w:eastAsia="Calibri"/>
        </w:rPr>
        <w:t>Предельное количество надземных этажей и максимальная высота для зданий, строений и сооружений устанавливается  с учетом задания на проектирование и в соответствии с действующими техническими регламентами.</w:t>
      </w:r>
    </w:p>
    <w:p w:rsidR="00ED1CC6" w:rsidRPr="0032265D" w:rsidRDefault="00ED1CC6" w:rsidP="009E4BAE">
      <w:pPr>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ind w:firstLine="709"/>
        <w:jc w:val="both"/>
      </w:pPr>
      <w:r w:rsidRPr="0032265D">
        <w:t>4. Минимальные отступы от границы земельного участка  в условиях сложившейся застройки, соответствующей градостроительному регламенту территориальной зоны, устанавливаются с учетом линии застройки.</w:t>
      </w:r>
    </w:p>
    <w:p w:rsidR="00ED1CC6" w:rsidRPr="0032265D" w:rsidRDefault="00ED1CC6" w:rsidP="009E4BAE">
      <w:pPr>
        <w:autoSpaceDE w:val="0"/>
        <w:autoSpaceDN w:val="0"/>
        <w:adjustRightInd w:val="0"/>
        <w:ind w:firstLine="709"/>
        <w:jc w:val="both"/>
        <w:rPr>
          <w:rFonts w:eastAsia="Calibri"/>
        </w:rPr>
      </w:pPr>
      <w:r w:rsidRPr="0032265D">
        <w:rPr>
          <w:rFonts w:eastAsia="Calibri"/>
        </w:rPr>
        <w:t>Минимальные отступы от границ земельного участка для объектов религиозного использования, бытового обслуживания не менее 3 метров.</w:t>
      </w:r>
    </w:p>
    <w:p w:rsidR="00C04022" w:rsidRPr="0032265D" w:rsidRDefault="00C04022" w:rsidP="009E4BAE">
      <w:pPr>
        <w:autoSpaceDE w:val="0"/>
        <w:autoSpaceDN w:val="0"/>
        <w:adjustRightInd w:val="0"/>
        <w:ind w:firstLine="709"/>
        <w:jc w:val="both"/>
        <w:rPr>
          <w:bCs/>
          <w:noProof/>
        </w:rPr>
      </w:pPr>
    </w:p>
    <w:p w:rsidR="00ED1CC6" w:rsidRPr="0032265D" w:rsidRDefault="00ED1CC6" w:rsidP="009E4BAE">
      <w:pPr>
        <w:autoSpaceDE w:val="0"/>
        <w:autoSpaceDN w:val="0"/>
        <w:adjustRightInd w:val="0"/>
        <w:ind w:firstLine="709"/>
        <w:jc w:val="both"/>
        <w:rPr>
          <w:bCs/>
          <w:noProof/>
        </w:rPr>
      </w:pPr>
      <w:r w:rsidRPr="0032265D">
        <w:rPr>
          <w:bCs/>
          <w:noProof/>
        </w:rPr>
        <w:t>1.3. Положение храмов определяется церковным требованием ориентации алтаря в восточном направлении с возможным смещением в пределах 30° в связи с градостроительными особенностями размещения участка.</w:t>
      </w:r>
    </w:p>
    <w:p w:rsidR="00ED1CC6" w:rsidRPr="0032265D" w:rsidRDefault="00ED1CC6" w:rsidP="009E4BAE">
      <w:pPr>
        <w:widowControl w:val="0"/>
        <w:autoSpaceDE w:val="0"/>
        <w:autoSpaceDN w:val="0"/>
        <w:adjustRightInd w:val="0"/>
        <w:ind w:firstLine="709"/>
        <w:jc w:val="both"/>
        <w:rPr>
          <w:rFonts w:eastAsia="Calibri"/>
        </w:rPr>
      </w:pPr>
      <w:r w:rsidRPr="0032265D">
        <w:rPr>
          <w:rFonts w:eastAsia="Calibri"/>
        </w:rPr>
        <w:t xml:space="preserve">1.4.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w:t>
      </w:r>
      <w:r w:rsidRPr="0032265D">
        <w:rPr>
          <w:rFonts w:eastAsia="Calibri"/>
        </w:rPr>
        <w:lastRenderedPageBreak/>
        <w:t>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ED1CC6" w:rsidRPr="0032265D" w:rsidRDefault="00ED1CC6" w:rsidP="009E4BAE">
      <w:pPr>
        <w:widowControl w:val="0"/>
        <w:autoSpaceDE w:val="0"/>
        <w:autoSpaceDN w:val="0"/>
        <w:adjustRightInd w:val="0"/>
        <w:ind w:firstLine="709"/>
        <w:jc w:val="both"/>
        <w:rPr>
          <w:rFonts w:eastAsia="Calibri"/>
        </w:rPr>
      </w:pPr>
    </w:p>
    <w:p w:rsidR="00ED1CC6" w:rsidRPr="0032265D" w:rsidRDefault="00ED1CC6" w:rsidP="009E4BAE">
      <w:pPr>
        <w:pStyle w:val="u"/>
        <w:ind w:firstLine="709"/>
        <w:jc w:val="left"/>
        <w:rPr>
          <w:rFonts w:cs="Times New Roman"/>
          <w:b/>
        </w:rPr>
      </w:pPr>
      <w:r w:rsidRPr="0032265D">
        <w:rPr>
          <w:rFonts w:cs="Times New Roman"/>
          <w:b/>
        </w:rPr>
        <w:t>2.   СН-2- специальная зона</w:t>
      </w:r>
    </w:p>
    <w:p w:rsidR="00ED1CC6" w:rsidRPr="0032265D" w:rsidRDefault="00ED1CC6" w:rsidP="009E4BAE">
      <w:pPr>
        <w:pStyle w:val="u"/>
        <w:ind w:firstLine="709"/>
        <w:jc w:val="left"/>
        <w:rPr>
          <w:rFonts w:cs="Times New Roman"/>
          <w:b/>
        </w:rPr>
      </w:pPr>
    </w:p>
    <w:p w:rsidR="00ED1CC6" w:rsidRPr="0032265D" w:rsidRDefault="00ED1CC6" w:rsidP="009E4BAE">
      <w:pPr>
        <w:autoSpaceDE w:val="0"/>
        <w:autoSpaceDN w:val="0"/>
        <w:adjustRightInd w:val="0"/>
        <w:ind w:firstLine="709"/>
        <w:jc w:val="both"/>
        <w:rPr>
          <w:rFonts w:eastAsia="Calibri"/>
        </w:rPr>
      </w:pPr>
      <w:r w:rsidRPr="0032265D">
        <w:t xml:space="preserve">2.1. </w:t>
      </w:r>
      <w:r w:rsidRPr="0032265D">
        <w:rPr>
          <w:rFonts w:eastAsia="Calibri"/>
        </w:rPr>
        <w:t>Зона предназначена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а также размещения объектов размещения отходов, захоронения, хранения, обезвреживания таких отходов (скотомогильников, мусороперерабатывающих заводов, полигонов по захоронению и сортировке бытового  мусора ТКО, в т. ч. раздельного и отходов, мест сбора вещей для их вторичной переработки) при условии установления соответствующих санитарно-защитных зон.</w:t>
      </w:r>
    </w:p>
    <w:p w:rsidR="00ED1CC6" w:rsidRPr="0032265D" w:rsidRDefault="00ED1CC6" w:rsidP="009E4BAE">
      <w:pPr>
        <w:autoSpaceDE w:val="0"/>
        <w:autoSpaceDN w:val="0"/>
        <w:adjustRightInd w:val="0"/>
        <w:ind w:firstLine="709"/>
        <w:jc w:val="both"/>
      </w:pPr>
      <w:r w:rsidRPr="0032265D">
        <w:t>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специальной зоны СН-2 приведены в таблице 2.</w:t>
      </w:r>
    </w:p>
    <w:p w:rsidR="00ED1CC6" w:rsidRPr="0032265D" w:rsidRDefault="00ED1CC6" w:rsidP="009E4BAE">
      <w:pPr>
        <w:autoSpaceDE w:val="0"/>
        <w:autoSpaceDN w:val="0"/>
        <w:adjustRightInd w:val="0"/>
        <w:ind w:firstLine="709"/>
        <w:jc w:val="both"/>
      </w:pPr>
    </w:p>
    <w:p w:rsidR="00ED1CC6" w:rsidRPr="0032265D" w:rsidRDefault="00ED1CC6" w:rsidP="009E4BAE">
      <w:pPr>
        <w:widowControl w:val="0"/>
        <w:autoSpaceDE w:val="0"/>
        <w:autoSpaceDN w:val="0"/>
        <w:adjustRightInd w:val="0"/>
        <w:ind w:firstLine="709"/>
        <w:jc w:val="right"/>
      </w:pPr>
      <w:r w:rsidRPr="0032265D">
        <w:t>Таблица 2</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954"/>
        <w:gridCol w:w="1701"/>
        <w:gridCol w:w="1701"/>
        <w:gridCol w:w="1843"/>
        <w:gridCol w:w="1843"/>
      </w:tblGrid>
      <w:tr w:rsidR="00ED1CC6" w:rsidRPr="0032265D" w:rsidTr="00C04022">
        <w:tc>
          <w:tcPr>
            <w:tcW w:w="1984" w:type="dxa"/>
            <w:vMerge w:val="restart"/>
            <w:shd w:val="clear" w:color="auto" w:fill="D9D9D9"/>
          </w:tcPr>
          <w:p w:rsidR="00ED1CC6" w:rsidRPr="0032265D" w:rsidRDefault="00ED1CC6" w:rsidP="009E4BAE">
            <w:pPr>
              <w:jc w:val="center"/>
              <w:rPr>
                <w:b/>
              </w:rPr>
            </w:pPr>
            <w:r w:rsidRPr="0032265D">
              <w:rPr>
                <w:b/>
              </w:rPr>
              <w:t>Наименование вида разрешённого использования земельного участка (код вида разрешённого использования)</w:t>
            </w:r>
          </w:p>
        </w:tc>
        <w:tc>
          <w:tcPr>
            <w:tcW w:w="5954" w:type="dxa"/>
            <w:vMerge w:val="restart"/>
            <w:shd w:val="clear" w:color="auto" w:fill="D9D9D9"/>
          </w:tcPr>
          <w:p w:rsidR="00ED1CC6" w:rsidRPr="0032265D" w:rsidRDefault="00ED1CC6" w:rsidP="009E4BAE">
            <w:pPr>
              <w:jc w:val="center"/>
              <w:rPr>
                <w:b/>
              </w:rPr>
            </w:pPr>
            <w:r w:rsidRPr="0032265D">
              <w:rPr>
                <w:b/>
              </w:rPr>
              <w:t>Описание вида разрешенного использования земельного участка</w:t>
            </w:r>
          </w:p>
        </w:tc>
        <w:tc>
          <w:tcPr>
            <w:tcW w:w="1701" w:type="dxa"/>
            <w:vMerge w:val="restart"/>
            <w:shd w:val="clear" w:color="auto" w:fill="D9D9D9"/>
          </w:tcPr>
          <w:p w:rsidR="00ED1CC6" w:rsidRPr="0032265D" w:rsidRDefault="00ED1CC6" w:rsidP="009E4BAE">
            <w:pPr>
              <w:jc w:val="center"/>
              <w:rPr>
                <w:b/>
              </w:rPr>
            </w:pPr>
            <w:r w:rsidRPr="0032265D">
              <w:rPr>
                <w:b/>
              </w:rPr>
              <w:t>Предельные размеры земельных участков (мин.-макс.), кв.м</w:t>
            </w:r>
          </w:p>
        </w:tc>
        <w:tc>
          <w:tcPr>
            <w:tcW w:w="5387" w:type="dxa"/>
            <w:gridSpan w:val="3"/>
            <w:shd w:val="clear" w:color="auto" w:fill="D9D9D9"/>
          </w:tcPr>
          <w:p w:rsidR="00ED1CC6" w:rsidRPr="0032265D" w:rsidRDefault="00ED1CC6" w:rsidP="009E4BAE">
            <w:pPr>
              <w:jc w:val="center"/>
            </w:pPr>
            <w:r w:rsidRPr="0032265D">
              <w:rPr>
                <w:b/>
              </w:rPr>
              <w:t>Параметры разрешённого строительства, реконструкции объектов капитального строительства</w:t>
            </w:r>
          </w:p>
        </w:tc>
      </w:tr>
      <w:tr w:rsidR="00ED1CC6" w:rsidRPr="0032265D" w:rsidTr="00C04022">
        <w:tc>
          <w:tcPr>
            <w:tcW w:w="1984" w:type="dxa"/>
            <w:vMerge/>
            <w:shd w:val="clear" w:color="auto" w:fill="D9D9D9"/>
          </w:tcPr>
          <w:p w:rsidR="00ED1CC6" w:rsidRPr="0032265D" w:rsidRDefault="00ED1CC6" w:rsidP="009E4BAE"/>
        </w:tc>
        <w:tc>
          <w:tcPr>
            <w:tcW w:w="5954" w:type="dxa"/>
            <w:vMerge/>
            <w:shd w:val="clear" w:color="auto" w:fill="D9D9D9"/>
          </w:tcPr>
          <w:p w:rsidR="00ED1CC6" w:rsidRPr="0032265D" w:rsidRDefault="00ED1CC6" w:rsidP="009E4BAE"/>
        </w:tc>
        <w:tc>
          <w:tcPr>
            <w:tcW w:w="1701" w:type="dxa"/>
            <w:vMerge/>
            <w:shd w:val="clear" w:color="auto" w:fill="D9D9D9"/>
          </w:tcPr>
          <w:p w:rsidR="00ED1CC6" w:rsidRPr="0032265D" w:rsidRDefault="00ED1CC6" w:rsidP="009E4BAE">
            <w:pPr>
              <w:jc w:val="center"/>
            </w:pPr>
          </w:p>
        </w:tc>
        <w:tc>
          <w:tcPr>
            <w:tcW w:w="1701" w:type="dxa"/>
            <w:shd w:val="clear" w:color="auto" w:fill="D9D9D9"/>
          </w:tcPr>
          <w:p w:rsidR="00ED1CC6" w:rsidRPr="0032265D" w:rsidRDefault="00ED1CC6" w:rsidP="009E4BAE">
            <w:pPr>
              <w:jc w:val="center"/>
              <w:rPr>
                <w:vertAlign w:val="superscript"/>
              </w:rPr>
            </w:pPr>
            <w:r w:rsidRPr="0032265D">
              <w:t>Предельная этажность зданий, строений, сооружений, этаж/высота, метр</w:t>
            </w:r>
            <w:r w:rsidRPr="0032265D">
              <w:rPr>
                <w:vertAlign w:val="superscript"/>
              </w:rPr>
              <w:t>1</w:t>
            </w:r>
          </w:p>
        </w:tc>
        <w:tc>
          <w:tcPr>
            <w:tcW w:w="1843" w:type="dxa"/>
            <w:shd w:val="clear" w:color="auto" w:fill="D9D9D9"/>
          </w:tcPr>
          <w:p w:rsidR="00ED1CC6" w:rsidRPr="0032265D" w:rsidRDefault="00ED1CC6" w:rsidP="009E4BAE">
            <w:pPr>
              <w:jc w:val="center"/>
              <w:rPr>
                <w:vertAlign w:val="superscript"/>
              </w:rPr>
            </w:pPr>
            <w:r w:rsidRPr="0032265D">
              <w:t>Максимальный процент застройки в границах земельного участка, %</w:t>
            </w:r>
            <w:r w:rsidRPr="0032265D">
              <w:rPr>
                <w:vertAlign w:val="superscript"/>
              </w:rPr>
              <w:t>2</w:t>
            </w:r>
          </w:p>
        </w:tc>
        <w:tc>
          <w:tcPr>
            <w:tcW w:w="1843" w:type="dxa"/>
            <w:shd w:val="clear" w:color="auto" w:fill="D9D9D9"/>
          </w:tcPr>
          <w:p w:rsidR="00ED1CC6" w:rsidRPr="0032265D" w:rsidRDefault="00ED1CC6" w:rsidP="009E4BAE">
            <w:pPr>
              <w:jc w:val="center"/>
            </w:pPr>
            <w:r w:rsidRPr="0032265D">
              <w:t>Минимальные отступы от границ земельных участков, метр</w:t>
            </w:r>
            <w:r w:rsidRPr="0032265D">
              <w:rPr>
                <w:vertAlign w:val="superscript"/>
              </w:rPr>
              <w:t>3</w:t>
            </w:r>
          </w:p>
        </w:tc>
      </w:tr>
      <w:tr w:rsidR="00ED1CC6" w:rsidRPr="0032265D" w:rsidTr="00C04022">
        <w:tc>
          <w:tcPr>
            <w:tcW w:w="15026" w:type="dxa"/>
            <w:gridSpan w:val="6"/>
            <w:shd w:val="clear" w:color="auto" w:fill="auto"/>
          </w:tcPr>
          <w:p w:rsidR="00ED1CC6" w:rsidRPr="0032265D" w:rsidRDefault="00ED1CC6" w:rsidP="009E4BAE">
            <w:r w:rsidRPr="0032265D">
              <w:t>______________</w:t>
            </w:r>
          </w:p>
          <w:p w:rsidR="00ED1CC6" w:rsidRPr="0032265D" w:rsidRDefault="00ED1CC6" w:rsidP="009E4BAE">
            <w:pPr>
              <w:jc w:val="both"/>
            </w:pPr>
            <w:r w:rsidRPr="0032265D">
              <w:rPr>
                <w:vertAlign w:val="superscript"/>
              </w:rPr>
              <w:t>1</w:t>
            </w:r>
            <w:r w:rsidRPr="0032265D">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32265D" w:rsidRDefault="00ED1CC6" w:rsidP="009E4BAE">
            <w:pPr>
              <w:jc w:val="both"/>
            </w:pPr>
            <w:r w:rsidRPr="0032265D">
              <w:rPr>
                <w:vertAlign w:val="superscript"/>
              </w:rPr>
              <w:t>2</w:t>
            </w:r>
            <w:r w:rsidRPr="0032265D">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32265D" w:rsidRDefault="00ED1CC6" w:rsidP="009E4BAE">
            <w:pPr>
              <w:jc w:val="both"/>
            </w:pPr>
            <w:r w:rsidRPr="0032265D">
              <w:rPr>
                <w:vertAlign w:val="superscript"/>
              </w:rPr>
              <w:t>3</w:t>
            </w:r>
            <w:r w:rsidRPr="0032265D">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32265D" w:rsidRDefault="00ED1CC6" w:rsidP="009E4BAE">
            <w:pPr>
              <w:jc w:val="center"/>
            </w:pPr>
          </w:p>
        </w:tc>
      </w:tr>
      <w:tr w:rsidR="00ED1CC6" w:rsidRPr="0032265D" w:rsidTr="00C04022">
        <w:trPr>
          <w:trHeight w:val="378"/>
        </w:trPr>
        <w:tc>
          <w:tcPr>
            <w:tcW w:w="15026" w:type="dxa"/>
            <w:gridSpan w:val="6"/>
            <w:shd w:val="clear" w:color="auto" w:fill="D9D9D9"/>
          </w:tcPr>
          <w:p w:rsidR="00ED1CC6" w:rsidRPr="0032265D" w:rsidRDefault="00ED1CC6" w:rsidP="009E4BAE">
            <w:pPr>
              <w:jc w:val="center"/>
              <w:rPr>
                <w:b/>
              </w:rPr>
            </w:pPr>
            <w:r w:rsidRPr="0032265D">
              <w:rPr>
                <w:b/>
              </w:rPr>
              <w:lastRenderedPageBreak/>
              <w:t>Основные виды разрешённого использования</w:t>
            </w:r>
          </w:p>
        </w:tc>
      </w:tr>
      <w:tr w:rsidR="00ED1CC6" w:rsidRPr="0032265D" w:rsidTr="00C04022">
        <w:tc>
          <w:tcPr>
            <w:tcW w:w="1984" w:type="dxa"/>
          </w:tcPr>
          <w:p w:rsidR="00ED1CC6" w:rsidRPr="0032265D" w:rsidRDefault="00ED1CC6" w:rsidP="009E4BAE">
            <w:pPr>
              <w:pStyle w:val="u"/>
              <w:spacing w:before="100" w:beforeAutospacing="1" w:after="100" w:afterAutospacing="1"/>
              <w:ind w:right="34" w:firstLine="0"/>
              <w:rPr>
                <w:rFonts w:cs="Times New Roman"/>
                <w:color w:val="auto"/>
              </w:rPr>
            </w:pPr>
            <w:r w:rsidRPr="0032265D">
              <w:rPr>
                <w:rFonts w:cs="Times New Roman"/>
                <w:color w:val="auto"/>
              </w:rPr>
              <w:t>Специальная деятельность (12.2)</w:t>
            </w:r>
          </w:p>
        </w:tc>
        <w:tc>
          <w:tcPr>
            <w:tcW w:w="5954" w:type="dxa"/>
          </w:tcPr>
          <w:p w:rsidR="00ED1CC6" w:rsidRPr="0032265D" w:rsidRDefault="00ED1CC6" w:rsidP="009E4BAE">
            <w:pPr>
              <w:pStyle w:val="u"/>
              <w:spacing w:before="100" w:beforeAutospacing="1" w:after="100" w:afterAutospacing="1"/>
              <w:ind w:firstLine="540"/>
              <w:rPr>
                <w:rFonts w:cs="Times New Roman"/>
              </w:rPr>
            </w:pPr>
            <w:r w:rsidRPr="0032265D">
              <w:rPr>
                <w:rFonts w:cs="Times New Roman"/>
              </w:rPr>
              <w:t>Размещение, хранение, захоронение, утилизация,</w:t>
            </w:r>
            <w:r w:rsidRPr="0032265D">
              <w:rPr>
                <w:rFonts w:cs="Times New Roman"/>
              </w:rPr>
              <w:br/>
              <w:t>накопление, обработка, обезвреживание отходов</w:t>
            </w:r>
            <w:r w:rsidRPr="0032265D">
              <w:rPr>
                <w:rFonts w:cs="Times New Roman"/>
              </w:rPr>
              <w:br/>
              <w:t>производства и потребления, медицинских отходов,</w:t>
            </w:r>
            <w:r w:rsidRPr="0032265D">
              <w:rPr>
                <w:rFonts w:cs="Times New Roman"/>
              </w:rPr>
              <w:br/>
              <w:t>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w:t>
            </w:r>
            <w:r w:rsidRPr="0032265D">
              <w:rPr>
                <w:rFonts w:cs="Times New Roman"/>
              </w:rPr>
              <w:br/>
              <w:t>отходов (скотомогильников, мусоросжигательных и</w:t>
            </w:r>
            <w:r w:rsidRPr="0032265D">
              <w:rPr>
                <w:rFonts w:cs="Times New Roman"/>
              </w:rPr>
              <w:br/>
              <w:t>мусороперерабатывающих заводов, полигонов по захоронению и сортировке бытового мусора и отходов,</w:t>
            </w:r>
            <w:r w:rsidRPr="0032265D">
              <w:rPr>
                <w:rFonts w:cs="Times New Roman"/>
              </w:rPr>
              <w:br/>
              <w:t>мест сбора вещей для их вторичной переработки)</w:t>
            </w:r>
          </w:p>
        </w:tc>
        <w:tc>
          <w:tcPr>
            <w:tcW w:w="5245" w:type="dxa"/>
            <w:gridSpan w:val="3"/>
          </w:tcPr>
          <w:p w:rsidR="00ED1CC6" w:rsidRPr="0032265D" w:rsidRDefault="00ED1CC6" w:rsidP="009E4BAE">
            <w:pPr>
              <w:jc w:val="center"/>
            </w:pPr>
            <w:r w:rsidRPr="0032265D">
              <w:t>Не устанавливаются</w:t>
            </w:r>
          </w:p>
        </w:tc>
        <w:tc>
          <w:tcPr>
            <w:tcW w:w="1843" w:type="dxa"/>
          </w:tcPr>
          <w:p w:rsidR="00ED1CC6" w:rsidRPr="0032265D" w:rsidRDefault="00ED1CC6" w:rsidP="009E4BAE">
            <w:pPr>
              <w:jc w:val="center"/>
            </w:pPr>
            <w:r w:rsidRPr="0032265D">
              <w:t>5</w:t>
            </w:r>
          </w:p>
          <w:p w:rsidR="00ED1CC6" w:rsidRPr="0032265D" w:rsidRDefault="00ED1CC6" w:rsidP="009E4BAE">
            <w:pPr>
              <w:jc w:val="center"/>
            </w:pPr>
          </w:p>
        </w:tc>
      </w:tr>
      <w:tr w:rsidR="00ED1CC6" w:rsidRPr="0032265D" w:rsidTr="00C04022">
        <w:trPr>
          <w:trHeight w:val="363"/>
        </w:trPr>
        <w:tc>
          <w:tcPr>
            <w:tcW w:w="15026" w:type="dxa"/>
            <w:gridSpan w:val="6"/>
            <w:shd w:val="clear" w:color="auto" w:fill="D9D9D9"/>
          </w:tcPr>
          <w:p w:rsidR="00ED1CC6" w:rsidRPr="0032265D" w:rsidRDefault="00ED1CC6" w:rsidP="009E4BAE">
            <w:pPr>
              <w:jc w:val="center"/>
            </w:pPr>
            <w:r w:rsidRPr="0032265D">
              <w:rPr>
                <w:b/>
              </w:rPr>
              <w:t>Условно разрешенные виды использования</w:t>
            </w:r>
          </w:p>
        </w:tc>
      </w:tr>
      <w:tr w:rsidR="00ED1CC6" w:rsidRPr="0032265D" w:rsidTr="00C04022">
        <w:tc>
          <w:tcPr>
            <w:tcW w:w="1984" w:type="dxa"/>
          </w:tcPr>
          <w:p w:rsidR="00ED1CC6" w:rsidRPr="0032265D" w:rsidRDefault="00ED1CC6" w:rsidP="009E4BAE">
            <w:pPr>
              <w:jc w:val="center"/>
            </w:pPr>
            <w:r w:rsidRPr="0032265D">
              <w:t>Не устанавливаются</w:t>
            </w:r>
          </w:p>
        </w:tc>
        <w:tc>
          <w:tcPr>
            <w:tcW w:w="13042" w:type="dxa"/>
            <w:gridSpan w:val="5"/>
          </w:tcPr>
          <w:p w:rsidR="00ED1CC6" w:rsidRPr="0032265D" w:rsidRDefault="00ED1CC6" w:rsidP="009E4BAE">
            <w:pPr>
              <w:jc w:val="center"/>
            </w:pPr>
            <w:r w:rsidRPr="0032265D">
              <w:t>Не устанавливаются</w:t>
            </w:r>
          </w:p>
        </w:tc>
      </w:tr>
      <w:tr w:rsidR="00ED1CC6" w:rsidRPr="0032265D" w:rsidTr="00C04022">
        <w:trPr>
          <w:trHeight w:val="385"/>
        </w:trPr>
        <w:tc>
          <w:tcPr>
            <w:tcW w:w="15026" w:type="dxa"/>
            <w:gridSpan w:val="6"/>
            <w:shd w:val="clear" w:color="auto" w:fill="D9D9D9"/>
          </w:tcPr>
          <w:p w:rsidR="00ED1CC6" w:rsidRPr="0032265D" w:rsidRDefault="00ED1CC6" w:rsidP="009E4BAE">
            <w:pPr>
              <w:jc w:val="center"/>
            </w:pPr>
            <w:r w:rsidRPr="0032265D">
              <w:rPr>
                <w:b/>
              </w:rPr>
              <w:t>Вспомогательные виды разрешенного использования</w:t>
            </w:r>
          </w:p>
        </w:tc>
      </w:tr>
      <w:tr w:rsidR="00ED1CC6" w:rsidRPr="0032265D" w:rsidTr="00C04022">
        <w:tc>
          <w:tcPr>
            <w:tcW w:w="1984" w:type="dxa"/>
          </w:tcPr>
          <w:p w:rsidR="00ED1CC6" w:rsidRPr="0032265D" w:rsidRDefault="00ED1CC6" w:rsidP="009E4BAE">
            <w:pPr>
              <w:jc w:val="center"/>
            </w:pPr>
            <w:r w:rsidRPr="0032265D">
              <w:t>Не устанавливаются</w:t>
            </w:r>
          </w:p>
        </w:tc>
        <w:tc>
          <w:tcPr>
            <w:tcW w:w="13042" w:type="dxa"/>
            <w:gridSpan w:val="5"/>
          </w:tcPr>
          <w:p w:rsidR="00ED1CC6" w:rsidRPr="0032265D" w:rsidRDefault="00ED1CC6" w:rsidP="009E4BAE">
            <w:pPr>
              <w:jc w:val="center"/>
            </w:pPr>
            <w:r w:rsidRPr="0032265D">
              <w:t>Не устанавливаются</w:t>
            </w:r>
          </w:p>
        </w:tc>
      </w:tr>
    </w:tbl>
    <w:p w:rsidR="00ED1CC6" w:rsidRPr="0032265D" w:rsidRDefault="00ED1CC6" w:rsidP="009E4BAE">
      <w:pPr>
        <w:ind w:firstLine="709"/>
      </w:pPr>
      <w:r w:rsidRPr="0032265D">
        <w:t>Примечания:</w:t>
      </w:r>
    </w:p>
    <w:p w:rsidR="00ED1CC6" w:rsidRPr="0032265D" w:rsidRDefault="00ED1CC6" w:rsidP="009E4BAE">
      <w:pPr>
        <w:autoSpaceDE w:val="0"/>
        <w:autoSpaceDN w:val="0"/>
        <w:adjustRightInd w:val="0"/>
        <w:ind w:firstLine="709"/>
        <w:jc w:val="both"/>
        <w:rPr>
          <w:lang w:bidi="ru-RU"/>
        </w:rPr>
      </w:pPr>
      <w:r w:rsidRPr="0032265D">
        <w:t xml:space="preserve">1. </w:t>
      </w:r>
      <w:r w:rsidRPr="0032265D">
        <w:rPr>
          <w:lang w:bidi="ru-RU"/>
        </w:rPr>
        <w:t xml:space="preserve">Размеры земельных участков </w:t>
      </w:r>
      <w:r w:rsidRPr="0032265D">
        <w:t xml:space="preserve">для размещения объектов специальной деятельности следует принимать в соответствии с </w:t>
      </w:r>
      <w:r w:rsidRPr="0032265D">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32265D">
        <w:t>.</w:t>
      </w:r>
    </w:p>
    <w:p w:rsidR="00ED1CC6" w:rsidRPr="0032265D" w:rsidRDefault="00ED1CC6" w:rsidP="009E4BAE">
      <w:pPr>
        <w:autoSpaceDE w:val="0"/>
        <w:autoSpaceDN w:val="0"/>
        <w:adjustRightInd w:val="0"/>
        <w:ind w:firstLine="709"/>
        <w:jc w:val="both"/>
      </w:pPr>
      <w:r w:rsidRPr="0032265D">
        <w:t xml:space="preserve">2. Максимальная высота и этажность зданий </w:t>
      </w:r>
      <w:r w:rsidRPr="0032265D">
        <w:rPr>
          <w:rFonts w:eastAsia="Calibri"/>
        </w:rPr>
        <w:t xml:space="preserve">устанавливается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pPr>
      <w:r w:rsidRPr="0032265D">
        <w:t xml:space="preserve">3. </w:t>
      </w:r>
      <w:r w:rsidRPr="0032265D">
        <w:rPr>
          <w:rFonts w:eastAsia="Calibri"/>
        </w:rPr>
        <w:t xml:space="preserve">Максимальный процент застройки в границах земельного участка  устанавливается </w:t>
      </w:r>
      <w:r w:rsidRPr="0032265D">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w:t>
      </w:r>
      <w:r w:rsidRPr="0032265D">
        <w:lastRenderedPageBreak/>
        <w:t>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32265D" w:rsidRDefault="00ED1CC6" w:rsidP="009E4BAE">
      <w:pPr>
        <w:autoSpaceDE w:val="0"/>
        <w:autoSpaceDN w:val="0"/>
        <w:adjustRightInd w:val="0"/>
        <w:ind w:firstLine="709"/>
        <w:jc w:val="both"/>
      </w:pPr>
      <w:r w:rsidRPr="0032265D">
        <w:t xml:space="preserve">4. </w:t>
      </w:r>
      <w:r w:rsidRPr="0032265D">
        <w:rPr>
          <w:rFonts w:eastAsia="Calibri"/>
        </w:rPr>
        <w:t xml:space="preserve">Минимальные отступы от границ земельного участка устанавливаются </w:t>
      </w:r>
      <w:r w:rsidRPr="0032265D">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C04022" w:rsidRPr="0032265D" w:rsidRDefault="00C04022" w:rsidP="009E4BAE">
      <w:pPr>
        <w:autoSpaceDE w:val="0"/>
        <w:autoSpaceDN w:val="0"/>
        <w:adjustRightInd w:val="0"/>
        <w:ind w:firstLine="709"/>
        <w:jc w:val="both"/>
        <w:rPr>
          <w:rFonts w:eastAsia="Calibri"/>
        </w:rPr>
      </w:pPr>
    </w:p>
    <w:p w:rsidR="00ED1CC6" w:rsidRPr="0032265D" w:rsidRDefault="00ED1CC6" w:rsidP="009E4BAE">
      <w:pPr>
        <w:autoSpaceDE w:val="0"/>
        <w:autoSpaceDN w:val="0"/>
        <w:adjustRightInd w:val="0"/>
        <w:ind w:firstLine="709"/>
        <w:jc w:val="both"/>
        <w:rPr>
          <w:bCs/>
          <w:noProof/>
        </w:rPr>
      </w:pPr>
      <w:r w:rsidRPr="0032265D">
        <w:rPr>
          <w:rFonts w:eastAsia="Calibri"/>
        </w:rPr>
        <w:t>2.3. Гигиенические требования к размещению, устройству и содержанию объектов специальной деятельности (полигонов ТКО) установлены постановлением Главного государственного санитарного врача Российской Федерации от 30.05.2001 № 16 «О введении в действие санитарных правил».</w:t>
      </w:r>
    </w:p>
    <w:p w:rsidR="00ED1CC6" w:rsidRPr="0032265D" w:rsidRDefault="00ED1CC6" w:rsidP="009E4BAE">
      <w:pPr>
        <w:ind w:firstLine="709"/>
        <w:jc w:val="both"/>
        <w:rPr>
          <w:rFonts w:eastAsia="Calibri"/>
        </w:rPr>
      </w:pPr>
      <w:r w:rsidRPr="0032265D">
        <w:rPr>
          <w:rFonts w:eastAsia="Calibri"/>
        </w:rPr>
        <w:t xml:space="preserve">2.4.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32265D">
          <w:rPr>
            <w:rFonts w:eastAsia="Calibri"/>
          </w:rPr>
          <w:t>Картой</w:t>
        </w:r>
      </w:hyperlink>
      <w:r w:rsidRPr="0032265D">
        <w:rPr>
          <w:rFonts w:eastAsia="Calibri"/>
        </w:rPr>
        <w:t xml:space="preserve"> градостроительного зонирования городского поселения Тутаев,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ED1CC6" w:rsidRPr="0032265D" w:rsidRDefault="00ED1CC6" w:rsidP="00ED1CC6">
      <w:pPr>
        <w:widowControl w:val="0"/>
        <w:autoSpaceDE w:val="0"/>
        <w:autoSpaceDN w:val="0"/>
        <w:adjustRightInd w:val="0"/>
        <w:ind w:firstLine="540"/>
        <w:jc w:val="right"/>
      </w:pPr>
    </w:p>
    <w:p w:rsidR="00ED1CC6" w:rsidRPr="0032265D" w:rsidRDefault="00ED1CC6" w:rsidP="00ED1CC6">
      <w:pPr>
        <w:widowControl w:val="0"/>
        <w:autoSpaceDE w:val="0"/>
        <w:autoSpaceDN w:val="0"/>
        <w:adjustRightInd w:val="0"/>
        <w:ind w:firstLine="540"/>
        <w:jc w:val="right"/>
      </w:pPr>
    </w:p>
    <w:p w:rsidR="00ED1CC6" w:rsidRPr="0032265D" w:rsidRDefault="00ED1CC6" w:rsidP="00ED1CC6">
      <w:pPr>
        <w:tabs>
          <w:tab w:val="left" w:pos="1875"/>
        </w:tabs>
        <w:ind w:right="-711" w:firstLine="709"/>
      </w:pPr>
    </w:p>
    <w:p w:rsidR="00ED1CC6" w:rsidRPr="0032265D" w:rsidRDefault="00ED1CC6" w:rsidP="00ED1CC6"/>
    <w:p w:rsidR="00ED1CC6" w:rsidRPr="0032265D" w:rsidRDefault="00ED1CC6" w:rsidP="00ED1CC6"/>
    <w:p w:rsidR="00ED1CC6" w:rsidRPr="0032265D" w:rsidRDefault="00ED1CC6" w:rsidP="00ED1CC6"/>
    <w:p w:rsidR="00ED1CC6" w:rsidRPr="0032265D" w:rsidRDefault="00ED1CC6" w:rsidP="00ED1CC6"/>
    <w:p w:rsidR="00ED1CC6" w:rsidRPr="0032265D" w:rsidRDefault="00ED1CC6" w:rsidP="00ED1CC6">
      <w:pPr>
        <w:sectPr w:rsidR="00ED1CC6" w:rsidRPr="0032265D" w:rsidSect="00E316C6">
          <w:pgSz w:w="16838" w:h="11906" w:orient="landscape"/>
          <w:pgMar w:top="1135" w:right="536" w:bottom="1276" w:left="1276" w:header="708" w:footer="708" w:gutter="0"/>
          <w:cols w:space="708"/>
          <w:titlePg/>
          <w:docGrid w:linePitch="360"/>
        </w:sectPr>
      </w:pPr>
    </w:p>
    <w:p w:rsidR="00ED1CC6" w:rsidRPr="0032265D" w:rsidRDefault="00ED1CC6" w:rsidP="009E4BAE">
      <w:pPr>
        <w:spacing w:line="276" w:lineRule="auto"/>
        <w:ind w:right="-852" w:firstLine="709"/>
        <w:jc w:val="center"/>
        <w:rPr>
          <w:b/>
          <w:bCs/>
          <w:noProof/>
          <w:sz w:val="22"/>
          <w:szCs w:val="22"/>
        </w:rPr>
      </w:pPr>
      <w:r w:rsidRPr="0032265D">
        <w:rPr>
          <w:b/>
        </w:rPr>
        <w:lastRenderedPageBreak/>
        <w:t xml:space="preserve">Статья 16. </w:t>
      </w:r>
      <w:r w:rsidRPr="0032265D">
        <w:rPr>
          <w:b/>
          <w:bCs/>
          <w:noProof/>
          <w:sz w:val="22"/>
          <w:szCs w:val="22"/>
        </w:rPr>
        <w:t>Ограничения использования земельных участков и объектов капитального строительства на территории зон охран</w:t>
      </w:r>
      <w:r w:rsidR="009E4BAE" w:rsidRPr="0032265D">
        <w:rPr>
          <w:b/>
          <w:bCs/>
          <w:noProof/>
          <w:sz w:val="22"/>
          <w:szCs w:val="22"/>
        </w:rPr>
        <w:t>ы объектов культурного наследия</w:t>
      </w:r>
    </w:p>
    <w:p w:rsidR="00ED1CC6" w:rsidRPr="0032265D" w:rsidRDefault="00ED1CC6" w:rsidP="009E4BAE">
      <w:pPr>
        <w:spacing w:line="276" w:lineRule="auto"/>
        <w:ind w:right="-852" w:firstLine="709"/>
        <w:jc w:val="both"/>
      </w:pPr>
      <w:r w:rsidRPr="0032265D">
        <w:t xml:space="preserve"> </w:t>
      </w:r>
    </w:p>
    <w:p w:rsidR="00ED1CC6" w:rsidRPr="0032265D" w:rsidRDefault="00ED1CC6" w:rsidP="009E4BAE">
      <w:pPr>
        <w:spacing w:line="276" w:lineRule="auto"/>
        <w:ind w:right="-852" w:firstLine="709"/>
        <w:jc w:val="both"/>
      </w:pPr>
      <w:r w:rsidRPr="0032265D">
        <w:t>На территории городского поселения Тутаев действует Проект охранных зон  памятников истории и культуры города Тутаева, утвержденный Решением исполнительного комитета Ярославского областного совета народных депутатов от 23.11.1990 г., который содержит комплекс градостроительных мероприятий (ограничений, требований и рекомендаций), обеспечивающих сохранение исторического облика города.  Проектом предусмотрены</w:t>
      </w:r>
      <w:r w:rsidRPr="0032265D">
        <w:rPr>
          <w:color w:val="000000"/>
        </w:rPr>
        <w:t xml:space="preserve"> следующие виды зон охраны</w:t>
      </w:r>
      <w:r w:rsidRPr="0032265D">
        <w:t>:</w:t>
      </w:r>
    </w:p>
    <w:p w:rsidR="00ED1CC6" w:rsidRPr="0032265D" w:rsidRDefault="00ED1CC6" w:rsidP="009E4BAE">
      <w:pPr>
        <w:spacing w:line="276" w:lineRule="auto"/>
        <w:ind w:right="-852" w:firstLine="709"/>
        <w:jc w:val="both"/>
      </w:pPr>
      <w:r w:rsidRPr="0032265D">
        <w:t>- охранная зона памятников истории и культуры;</w:t>
      </w:r>
    </w:p>
    <w:p w:rsidR="00ED1CC6" w:rsidRPr="0032265D" w:rsidRDefault="00ED1CC6" w:rsidP="009E4BAE">
      <w:pPr>
        <w:spacing w:line="276" w:lineRule="auto"/>
        <w:ind w:right="-852" w:firstLine="709"/>
        <w:jc w:val="both"/>
      </w:pPr>
      <w:r w:rsidRPr="0032265D">
        <w:t>- зона строгого регулирования застройки;</w:t>
      </w:r>
    </w:p>
    <w:p w:rsidR="00ED1CC6" w:rsidRPr="0032265D" w:rsidRDefault="00ED1CC6" w:rsidP="009E4BAE">
      <w:pPr>
        <w:spacing w:line="276" w:lineRule="auto"/>
        <w:ind w:right="-852" w:firstLine="709"/>
        <w:jc w:val="both"/>
      </w:pPr>
      <w:r w:rsidRPr="0032265D">
        <w:t xml:space="preserve">- зона регулирования застройки; </w:t>
      </w:r>
    </w:p>
    <w:p w:rsidR="00ED1CC6" w:rsidRPr="0032265D" w:rsidRDefault="00ED1CC6" w:rsidP="009E4BAE">
      <w:pPr>
        <w:spacing w:line="276" w:lineRule="auto"/>
        <w:ind w:right="-852" w:firstLine="709"/>
        <w:jc w:val="both"/>
      </w:pPr>
      <w:r w:rsidRPr="0032265D">
        <w:t>- зона охраняемого ландшафта.</w:t>
      </w:r>
    </w:p>
    <w:p w:rsidR="00ED1CC6" w:rsidRPr="0032265D" w:rsidRDefault="00ED1CC6" w:rsidP="009E4BAE">
      <w:pPr>
        <w:autoSpaceDE w:val="0"/>
        <w:autoSpaceDN w:val="0"/>
        <w:adjustRightInd w:val="0"/>
        <w:spacing w:line="276" w:lineRule="auto"/>
        <w:ind w:right="-852" w:firstLine="709"/>
        <w:jc w:val="both"/>
      </w:pPr>
      <w:r w:rsidRPr="0032265D">
        <w:t>Режим использования земель и градостроительные регламенты в границах охранной зоны, зоны строгого регулирования застройки, зоны регулирования застройки и зоны охраняемого ландшафта приведены в таблицах 16, 16.1, 16.2 и 16.3 со</w:t>
      </w:r>
      <w:bookmarkStart w:id="7" w:name="_GoBack"/>
      <w:bookmarkEnd w:id="7"/>
      <w:r w:rsidRPr="0032265D">
        <w:t>ответственно.</w:t>
      </w:r>
    </w:p>
    <w:p w:rsidR="00ED1CC6" w:rsidRPr="0032265D" w:rsidRDefault="00ED1CC6" w:rsidP="009E4BAE">
      <w:pPr>
        <w:autoSpaceDE w:val="0"/>
        <w:autoSpaceDN w:val="0"/>
        <w:adjustRightInd w:val="0"/>
        <w:spacing w:line="276" w:lineRule="auto"/>
        <w:ind w:right="-852" w:firstLine="709"/>
        <w:jc w:val="both"/>
      </w:pPr>
      <w:r w:rsidRPr="0032265D">
        <w:t xml:space="preserve">Конкретные рекомендации по планировке, застройке и функциональному использованию земельных участков с учетом их местоположения принимать в соответствии с Проектом охранных </w:t>
      </w:r>
      <w:r w:rsidR="00C04022" w:rsidRPr="0032265D">
        <w:t>зон памятников</w:t>
      </w:r>
      <w:r w:rsidRPr="0032265D">
        <w:t xml:space="preserve"> истории и культуры города Тутаева.</w:t>
      </w:r>
    </w:p>
    <w:p w:rsidR="00ED1CC6" w:rsidRPr="0032265D" w:rsidRDefault="00ED1CC6" w:rsidP="009E4BAE">
      <w:pPr>
        <w:autoSpaceDE w:val="0"/>
        <w:autoSpaceDN w:val="0"/>
        <w:adjustRightInd w:val="0"/>
        <w:spacing w:after="200" w:line="276" w:lineRule="auto"/>
        <w:ind w:right="-852" w:firstLine="709"/>
        <w:jc w:val="right"/>
      </w:pPr>
      <w:r w:rsidRPr="0032265D">
        <w:t>Таблица 16</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5985"/>
      </w:tblGrid>
      <w:tr w:rsidR="00ED1CC6" w:rsidRPr="0032265D" w:rsidTr="00C04022">
        <w:tc>
          <w:tcPr>
            <w:tcW w:w="10206" w:type="dxa"/>
            <w:gridSpan w:val="2"/>
          </w:tcPr>
          <w:p w:rsidR="00ED1CC6" w:rsidRPr="0032265D" w:rsidRDefault="00ED1CC6" w:rsidP="00E316C6">
            <w:pPr>
              <w:spacing w:line="360" w:lineRule="auto"/>
              <w:jc w:val="center"/>
              <w:rPr>
                <w:b/>
              </w:rPr>
            </w:pPr>
            <w:r w:rsidRPr="0032265D">
              <w:rPr>
                <w:b/>
              </w:rPr>
              <w:t>Основные положения по охранной зоне</w:t>
            </w:r>
          </w:p>
        </w:tc>
      </w:tr>
      <w:tr w:rsidR="00ED1CC6" w:rsidRPr="0032265D" w:rsidTr="00C04022">
        <w:tc>
          <w:tcPr>
            <w:tcW w:w="4221" w:type="dxa"/>
          </w:tcPr>
          <w:p w:rsidR="00ED1CC6" w:rsidRPr="0032265D" w:rsidRDefault="00ED1CC6" w:rsidP="00E316C6">
            <w:pPr>
              <w:spacing w:line="360" w:lineRule="auto"/>
              <w:jc w:val="center"/>
              <w:rPr>
                <w:b/>
              </w:rPr>
            </w:pPr>
            <w:r w:rsidRPr="0032265D">
              <w:rPr>
                <w:b/>
              </w:rPr>
              <w:t>В зоне запрещается</w:t>
            </w:r>
          </w:p>
        </w:tc>
        <w:tc>
          <w:tcPr>
            <w:tcW w:w="5985" w:type="dxa"/>
          </w:tcPr>
          <w:p w:rsidR="00ED1CC6" w:rsidRPr="0032265D" w:rsidRDefault="00ED1CC6" w:rsidP="00E316C6">
            <w:pPr>
              <w:spacing w:line="360" w:lineRule="auto"/>
              <w:jc w:val="center"/>
              <w:rPr>
                <w:b/>
              </w:rPr>
            </w:pPr>
            <w:r w:rsidRPr="0032265D">
              <w:rPr>
                <w:b/>
              </w:rPr>
              <w:t>В зоне требуется</w:t>
            </w:r>
          </w:p>
        </w:tc>
      </w:tr>
      <w:tr w:rsidR="00ED1CC6" w:rsidRPr="0032265D" w:rsidTr="00C04022">
        <w:tc>
          <w:tcPr>
            <w:tcW w:w="4221" w:type="dxa"/>
          </w:tcPr>
          <w:p w:rsidR="00ED1CC6" w:rsidRPr="0032265D" w:rsidRDefault="00ED1CC6" w:rsidP="009E4BAE">
            <w:pPr>
              <w:numPr>
                <w:ilvl w:val="0"/>
                <w:numId w:val="29"/>
              </w:numPr>
              <w:jc w:val="both"/>
            </w:pPr>
            <w:r w:rsidRPr="0032265D">
              <w:t>Изменение структуры или облика памятников, искажение красных линий;</w:t>
            </w:r>
          </w:p>
          <w:p w:rsidR="00ED1CC6" w:rsidRPr="0032265D" w:rsidRDefault="00ED1CC6" w:rsidP="009E4BAE">
            <w:pPr>
              <w:numPr>
                <w:ilvl w:val="0"/>
                <w:numId w:val="29"/>
              </w:numPr>
              <w:jc w:val="both"/>
            </w:pPr>
            <w:r w:rsidRPr="0032265D">
              <w:t>Снос ценных исторических зданий или искажение их облика;</w:t>
            </w:r>
          </w:p>
          <w:p w:rsidR="00ED1CC6" w:rsidRPr="0032265D" w:rsidRDefault="00ED1CC6" w:rsidP="009E4BAE">
            <w:pPr>
              <w:numPr>
                <w:ilvl w:val="0"/>
                <w:numId w:val="29"/>
              </w:numPr>
              <w:jc w:val="both"/>
            </w:pPr>
            <w:r w:rsidRPr="0032265D">
              <w:t>Мероприятия, наносящие ущерб памятникам и их среде, физическому сокращению, восприятию, функционированию;</w:t>
            </w:r>
          </w:p>
          <w:p w:rsidR="00ED1CC6" w:rsidRPr="0032265D" w:rsidRDefault="00ED1CC6" w:rsidP="009E4BAE">
            <w:pPr>
              <w:numPr>
                <w:ilvl w:val="0"/>
                <w:numId w:val="29"/>
              </w:numPr>
              <w:jc w:val="both"/>
            </w:pPr>
            <w:r w:rsidRPr="0032265D">
              <w:t xml:space="preserve">Строительство зданий с протяженными фасадами (более </w:t>
            </w:r>
            <w:smartTag w:uri="urn:schemas-microsoft-com:office:smarttags" w:element="metricconverter">
              <w:smartTagPr>
                <w:attr w:name="ProductID" w:val="20 метров"/>
              </w:smartTagPr>
              <w:r w:rsidRPr="0032265D">
                <w:t>20 метров</w:t>
              </w:r>
            </w:smartTag>
            <w:r w:rsidRPr="0032265D">
              <w:t>);</w:t>
            </w:r>
          </w:p>
          <w:p w:rsidR="00ED1CC6" w:rsidRPr="0032265D" w:rsidRDefault="00ED1CC6" w:rsidP="009E4BAE">
            <w:pPr>
              <w:numPr>
                <w:ilvl w:val="0"/>
                <w:numId w:val="29"/>
              </w:numPr>
              <w:jc w:val="both"/>
            </w:pPr>
            <w:r w:rsidRPr="0032265D">
              <w:t>Строительство во внутриквартальных пространствах;</w:t>
            </w:r>
          </w:p>
          <w:p w:rsidR="00ED1CC6" w:rsidRPr="0032265D" w:rsidRDefault="00ED1CC6" w:rsidP="009E4BAE">
            <w:pPr>
              <w:numPr>
                <w:ilvl w:val="0"/>
                <w:numId w:val="29"/>
              </w:numPr>
              <w:jc w:val="both"/>
            </w:pPr>
            <w:r w:rsidRPr="0032265D">
              <w:t>Строительство типовых детских садов и школ;</w:t>
            </w:r>
          </w:p>
          <w:p w:rsidR="00ED1CC6" w:rsidRPr="0032265D" w:rsidRDefault="00ED1CC6" w:rsidP="009E4BAE">
            <w:pPr>
              <w:numPr>
                <w:ilvl w:val="0"/>
                <w:numId w:val="29"/>
              </w:numPr>
              <w:jc w:val="both"/>
            </w:pPr>
            <w:r w:rsidRPr="0032265D">
              <w:t>Создание искусственных берегоукрепительных сооружений;</w:t>
            </w:r>
          </w:p>
          <w:p w:rsidR="00ED1CC6" w:rsidRPr="0032265D" w:rsidRDefault="00ED1CC6" w:rsidP="009E4BAE">
            <w:pPr>
              <w:numPr>
                <w:ilvl w:val="0"/>
                <w:numId w:val="29"/>
              </w:numPr>
              <w:jc w:val="both"/>
            </w:pPr>
            <w:r w:rsidRPr="0032265D">
              <w:t>Создание развязок в разных уровнях;</w:t>
            </w:r>
          </w:p>
          <w:p w:rsidR="00ED1CC6" w:rsidRPr="0032265D" w:rsidRDefault="00ED1CC6" w:rsidP="009E4BAE">
            <w:pPr>
              <w:numPr>
                <w:ilvl w:val="0"/>
                <w:numId w:val="29"/>
              </w:numPr>
              <w:jc w:val="both"/>
            </w:pPr>
            <w:r w:rsidRPr="0032265D">
              <w:t>Трассировка магистралей общегородского значения;</w:t>
            </w:r>
          </w:p>
          <w:p w:rsidR="00ED1CC6" w:rsidRPr="0032265D" w:rsidRDefault="00ED1CC6" w:rsidP="009E4BAE">
            <w:pPr>
              <w:numPr>
                <w:ilvl w:val="0"/>
                <w:numId w:val="29"/>
              </w:numPr>
              <w:jc w:val="both"/>
            </w:pPr>
            <w:r w:rsidRPr="0032265D">
              <w:t>Расширение улиц, укрепление кварталов;</w:t>
            </w:r>
          </w:p>
          <w:p w:rsidR="00ED1CC6" w:rsidRPr="0032265D" w:rsidRDefault="00ED1CC6" w:rsidP="009E4BAE">
            <w:pPr>
              <w:numPr>
                <w:ilvl w:val="0"/>
                <w:numId w:val="29"/>
              </w:numPr>
              <w:jc w:val="both"/>
            </w:pPr>
            <w:r w:rsidRPr="0032265D">
              <w:t>Превышение расчетного уровня застройки.</w:t>
            </w:r>
          </w:p>
        </w:tc>
        <w:tc>
          <w:tcPr>
            <w:tcW w:w="5985" w:type="dxa"/>
          </w:tcPr>
          <w:p w:rsidR="00ED1CC6" w:rsidRPr="0032265D" w:rsidRDefault="00ED1CC6" w:rsidP="009E4BAE">
            <w:pPr>
              <w:numPr>
                <w:ilvl w:val="0"/>
                <w:numId w:val="29"/>
              </w:numPr>
              <w:jc w:val="both"/>
            </w:pPr>
            <w:r w:rsidRPr="0032265D">
              <w:t>Полное сохранение исторической среды и восстановление утраченных зданий и элементов, формирующих панораму города или улицы;</w:t>
            </w:r>
          </w:p>
          <w:p w:rsidR="00ED1CC6" w:rsidRPr="0032265D" w:rsidRDefault="00ED1CC6" w:rsidP="009E4BAE">
            <w:pPr>
              <w:numPr>
                <w:ilvl w:val="0"/>
                <w:numId w:val="29"/>
              </w:numPr>
              <w:jc w:val="both"/>
            </w:pPr>
            <w:r w:rsidRPr="0032265D">
              <w:t>Вид реконструкции – регенерация;</w:t>
            </w:r>
          </w:p>
          <w:p w:rsidR="00ED1CC6" w:rsidRPr="0032265D" w:rsidRDefault="00ED1CC6" w:rsidP="009E4BAE">
            <w:pPr>
              <w:numPr>
                <w:ilvl w:val="0"/>
                <w:numId w:val="29"/>
              </w:numPr>
              <w:jc w:val="both"/>
            </w:pPr>
            <w:r w:rsidRPr="0032265D">
              <w:t>Реставрация памятников, исторических зданий, модернизация сохраняемых зданий, санация застройки;</w:t>
            </w:r>
          </w:p>
          <w:p w:rsidR="00ED1CC6" w:rsidRPr="0032265D" w:rsidRDefault="00ED1CC6" w:rsidP="009E4BAE">
            <w:pPr>
              <w:numPr>
                <w:ilvl w:val="0"/>
                <w:numId w:val="29"/>
              </w:numPr>
              <w:jc w:val="both"/>
            </w:pPr>
            <w:r w:rsidRPr="0032265D">
              <w:t>Прокладка инженерных сетей;</w:t>
            </w:r>
          </w:p>
          <w:p w:rsidR="00ED1CC6" w:rsidRPr="0032265D" w:rsidRDefault="00ED1CC6" w:rsidP="009E4BAE">
            <w:pPr>
              <w:numPr>
                <w:ilvl w:val="0"/>
                <w:numId w:val="29"/>
              </w:numPr>
              <w:jc w:val="both"/>
            </w:pPr>
            <w:r w:rsidRPr="0032265D">
              <w:t>Снос ветхого фонда, не имеющего ландшафтной и пространственной ценности;</w:t>
            </w:r>
          </w:p>
          <w:p w:rsidR="00ED1CC6" w:rsidRPr="0032265D" w:rsidRDefault="00ED1CC6" w:rsidP="009E4BAE">
            <w:pPr>
              <w:numPr>
                <w:ilvl w:val="0"/>
                <w:numId w:val="29"/>
              </w:numPr>
              <w:jc w:val="both"/>
            </w:pPr>
            <w:r w:rsidRPr="0032265D">
              <w:t xml:space="preserve">Компенсационное строительство на тех же участках, высота зданий с кровлей не более </w:t>
            </w:r>
            <w:smartTag w:uri="urn:schemas-microsoft-com:office:smarttags" w:element="metricconverter">
              <w:smartTagPr>
                <w:attr w:name="ProductID" w:val="3 метров"/>
              </w:smartTagPr>
              <w:r w:rsidRPr="0032265D">
                <w:t>3 метров</w:t>
              </w:r>
            </w:smartTag>
            <w:r w:rsidRPr="0032265D">
              <w:t xml:space="preserve">, длина уличного фасада не более </w:t>
            </w:r>
            <w:smartTag w:uri="urn:schemas-microsoft-com:office:smarttags" w:element="metricconverter">
              <w:smartTagPr>
                <w:attr w:name="ProductID" w:val="20 метров"/>
              </w:smartTagPr>
              <w:r w:rsidRPr="0032265D">
                <w:t>20 метров</w:t>
              </w:r>
            </w:smartTag>
            <w:r w:rsidRPr="0032265D">
              <w:t>, кровли скатные, характер застройки – усадебный с прозорами;</w:t>
            </w:r>
          </w:p>
          <w:p w:rsidR="00ED1CC6" w:rsidRPr="0032265D" w:rsidRDefault="00ED1CC6" w:rsidP="009E4BAE">
            <w:pPr>
              <w:numPr>
                <w:ilvl w:val="0"/>
                <w:numId w:val="29"/>
              </w:numPr>
              <w:jc w:val="both"/>
            </w:pPr>
            <w:r w:rsidRPr="0032265D">
              <w:t>Архитектурный облик новых зданий полностью подчинен сложившемуся: простые объемы с декором фасадов (в соответствии с типологией – см. чертежи);</w:t>
            </w:r>
          </w:p>
          <w:p w:rsidR="00ED1CC6" w:rsidRPr="0032265D" w:rsidRDefault="00ED1CC6" w:rsidP="009E4BAE">
            <w:pPr>
              <w:numPr>
                <w:ilvl w:val="0"/>
                <w:numId w:val="29"/>
              </w:numPr>
              <w:jc w:val="both"/>
            </w:pPr>
            <w:r w:rsidRPr="0032265D">
              <w:t>Новые здания должны располагаться по красным линиям на месте утраченных;</w:t>
            </w:r>
          </w:p>
          <w:p w:rsidR="00ED1CC6" w:rsidRPr="0032265D" w:rsidRDefault="00ED1CC6" w:rsidP="009E4BAE">
            <w:pPr>
              <w:numPr>
                <w:ilvl w:val="0"/>
                <w:numId w:val="29"/>
              </w:numPr>
              <w:jc w:val="both"/>
            </w:pPr>
            <w:r w:rsidRPr="0032265D">
              <w:t>Новое строительство до 8 метров, не искажающее облика окружающей исторической среды;</w:t>
            </w:r>
          </w:p>
          <w:p w:rsidR="00ED1CC6" w:rsidRPr="0032265D" w:rsidRDefault="00ED1CC6" w:rsidP="009E4BAE">
            <w:pPr>
              <w:numPr>
                <w:ilvl w:val="0"/>
                <w:numId w:val="29"/>
              </w:numPr>
              <w:jc w:val="both"/>
            </w:pPr>
            <w:r w:rsidRPr="0032265D">
              <w:t>Возможен перенос ценных деревянных зданий из района реконструкции;</w:t>
            </w:r>
          </w:p>
          <w:p w:rsidR="00ED1CC6" w:rsidRPr="0032265D" w:rsidRDefault="00ED1CC6" w:rsidP="009E4BAE">
            <w:pPr>
              <w:numPr>
                <w:ilvl w:val="0"/>
                <w:numId w:val="29"/>
              </w:numPr>
              <w:jc w:val="both"/>
            </w:pPr>
            <w:r w:rsidRPr="0032265D">
              <w:lastRenderedPageBreak/>
              <w:t>Ликвидация высокой зелени, закрывающей обзор архитектурных ансамблей, благоустройство склонов, улиц, оврагов, площадей;</w:t>
            </w:r>
          </w:p>
          <w:p w:rsidR="00ED1CC6" w:rsidRPr="0032265D" w:rsidRDefault="00ED1CC6" w:rsidP="009E4BAE">
            <w:pPr>
              <w:numPr>
                <w:ilvl w:val="0"/>
                <w:numId w:val="29"/>
              </w:numPr>
              <w:jc w:val="both"/>
            </w:pPr>
            <w:r w:rsidRPr="0032265D">
              <w:t>Учреждения обслуживания следует размещать преимущественно в сложившемся фонде;</w:t>
            </w:r>
          </w:p>
          <w:p w:rsidR="00ED1CC6" w:rsidRPr="0032265D" w:rsidRDefault="00ED1CC6" w:rsidP="009E4BAE">
            <w:pPr>
              <w:numPr>
                <w:ilvl w:val="0"/>
                <w:numId w:val="29"/>
              </w:numPr>
              <w:jc w:val="both"/>
            </w:pPr>
            <w:r w:rsidRPr="0032265D">
              <w:t>Для обслуживания туристов предусмотреть широкую сеть специализированных учреждений торговли, жилья, питания;</w:t>
            </w:r>
          </w:p>
          <w:p w:rsidR="00ED1CC6" w:rsidRPr="0032265D" w:rsidRDefault="00ED1CC6" w:rsidP="009E4BAE">
            <w:pPr>
              <w:numPr>
                <w:ilvl w:val="0"/>
                <w:numId w:val="29"/>
              </w:numPr>
              <w:jc w:val="both"/>
            </w:pPr>
            <w:r w:rsidRPr="0032265D">
              <w:t>Сохранять первоначальную функцию сложившегося фонда, в том числе и жилую;</w:t>
            </w:r>
          </w:p>
          <w:p w:rsidR="00ED1CC6" w:rsidRPr="0032265D" w:rsidRDefault="00ED1CC6" w:rsidP="009E4BAE">
            <w:pPr>
              <w:numPr>
                <w:ilvl w:val="0"/>
                <w:numId w:val="29"/>
              </w:numPr>
              <w:jc w:val="both"/>
            </w:pPr>
            <w:r w:rsidRPr="0032265D">
              <w:t>Переоборудовать памятники архитектуры под музеи, библиотеки, выставки, гостиницы, научные учреждения с использованием их в культурно-просветительных, туристско-экскурсионных и воспитательных целях, а также в хозяйственных целях, если это не наносит ущерба сохранности памятников;</w:t>
            </w:r>
          </w:p>
          <w:p w:rsidR="00ED1CC6" w:rsidRPr="0032265D" w:rsidRDefault="00ED1CC6" w:rsidP="009E4BAE">
            <w:pPr>
              <w:numPr>
                <w:ilvl w:val="0"/>
                <w:numId w:val="29"/>
              </w:numPr>
              <w:jc w:val="both"/>
            </w:pPr>
            <w:r w:rsidRPr="0032265D">
              <w:t>Сохранить структуру домовладений и кварталов.</w:t>
            </w:r>
          </w:p>
          <w:p w:rsidR="00ED1CC6" w:rsidRPr="0032265D" w:rsidRDefault="00ED1CC6" w:rsidP="009E4BAE">
            <w:pPr>
              <w:ind w:left="360"/>
              <w:jc w:val="both"/>
            </w:pPr>
          </w:p>
        </w:tc>
      </w:tr>
    </w:tbl>
    <w:p w:rsidR="00ED1CC6" w:rsidRPr="0032265D" w:rsidRDefault="00ED1CC6" w:rsidP="00ED1CC6">
      <w:pPr>
        <w:spacing w:line="360" w:lineRule="auto"/>
        <w:jc w:val="both"/>
        <w:rPr>
          <w:sz w:val="28"/>
          <w:szCs w:val="28"/>
        </w:rPr>
      </w:pPr>
      <w:r w:rsidRPr="0032265D">
        <w:rPr>
          <w:sz w:val="28"/>
          <w:szCs w:val="28"/>
        </w:rPr>
        <w:t xml:space="preserve">   </w:t>
      </w:r>
    </w:p>
    <w:p w:rsidR="00ED1CC6" w:rsidRPr="0032265D" w:rsidRDefault="00ED1CC6" w:rsidP="00C04022">
      <w:pPr>
        <w:spacing w:line="360" w:lineRule="auto"/>
        <w:ind w:right="-852"/>
        <w:jc w:val="right"/>
      </w:pPr>
      <w:r w:rsidRPr="0032265D">
        <w:t>Таблица 16.1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4569"/>
      </w:tblGrid>
      <w:tr w:rsidR="00ED1CC6" w:rsidRPr="0032265D" w:rsidTr="00C04022">
        <w:tc>
          <w:tcPr>
            <w:tcW w:w="10206" w:type="dxa"/>
            <w:gridSpan w:val="2"/>
          </w:tcPr>
          <w:p w:rsidR="00ED1CC6" w:rsidRPr="0032265D" w:rsidRDefault="00ED1CC6" w:rsidP="00E316C6">
            <w:pPr>
              <w:spacing w:line="360" w:lineRule="auto"/>
              <w:jc w:val="center"/>
              <w:rPr>
                <w:b/>
              </w:rPr>
            </w:pPr>
            <w:r w:rsidRPr="0032265D">
              <w:rPr>
                <w:b/>
              </w:rPr>
              <w:t>Основные положения по зоне строгого регулирования застройки</w:t>
            </w:r>
          </w:p>
        </w:tc>
      </w:tr>
      <w:tr w:rsidR="00ED1CC6" w:rsidRPr="0032265D" w:rsidTr="00C04022">
        <w:tc>
          <w:tcPr>
            <w:tcW w:w="5637" w:type="dxa"/>
          </w:tcPr>
          <w:p w:rsidR="00ED1CC6" w:rsidRPr="0032265D" w:rsidRDefault="00ED1CC6" w:rsidP="00E316C6">
            <w:pPr>
              <w:spacing w:line="360" w:lineRule="auto"/>
              <w:jc w:val="center"/>
              <w:rPr>
                <w:b/>
              </w:rPr>
            </w:pPr>
            <w:r w:rsidRPr="0032265D">
              <w:rPr>
                <w:b/>
              </w:rPr>
              <w:t>В зоне запрещается</w:t>
            </w:r>
          </w:p>
        </w:tc>
        <w:tc>
          <w:tcPr>
            <w:tcW w:w="4569" w:type="dxa"/>
          </w:tcPr>
          <w:p w:rsidR="00ED1CC6" w:rsidRPr="0032265D" w:rsidRDefault="00ED1CC6" w:rsidP="00E316C6">
            <w:pPr>
              <w:spacing w:line="360" w:lineRule="auto"/>
              <w:jc w:val="center"/>
              <w:rPr>
                <w:b/>
              </w:rPr>
            </w:pPr>
            <w:r w:rsidRPr="0032265D">
              <w:rPr>
                <w:b/>
              </w:rPr>
              <w:t>В зоне требуется</w:t>
            </w:r>
          </w:p>
        </w:tc>
      </w:tr>
      <w:tr w:rsidR="00ED1CC6" w:rsidRPr="0032265D" w:rsidTr="00C04022">
        <w:tc>
          <w:tcPr>
            <w:tcW w:w="5637" w:type="dxa"/>
          </w:tcPr>
          <w:p w:rsidR="00ED1CC6" w:rsidRPr="0032265D" w:rsidRDefault="00ED1CC6" w:rsidP="009E4BAE">
            <w:pPr>
              <w:numPr>
                <w:ilvl w:val="0"/>
                <w:numId w:val="29"/>
              </w:numPr>
              <w:jc w:val="both"/>
            </w:pPr>
            <w:r w:rsidRPr="0032265D">
              <w:t>Искажение исторической планировки и ландшафта.</w:t>
            </w:r>
          </w:p>
          <w:p w:rsidR="00ED1CC6" w:rsidRPr="0032265D" w:rsidRDefault="00ED1CC6" w:rsidP="009E4BAE">
            <w:pPr>
              <w:numPr>
                <w:ilvl w:val="0"/>
                <w:numId w:val="29"/>
              </w:numPr>
              <w:jc w:val="both"/>
            </w:pPr>
            <w:r w:rsidRPr="0032265D">
              <w:t>Изменение красных линий.</w:t>
            </w:r>
          </w:p>
          <w:p w:rsidR="00ED1CC6" w:rsidRPr="0032265D" w:rsidRDefault="00ED1CC6" w:rsidP="009E4BAE">
            <w:pPr>
              <w:numPr>
                <w:ilvl w:val="0"/>
                <w:numId w:val="29"/>
              </w:numPr>
              <w:jc w:val="both"/>
            </w:pPr>
            <w:r w:rsidRPr="0032265D">
              <w:t>Снос или искажение облика художественно и градостроительно ценных зданий, а также искажение облика окружающей среды.</w:t>
            </w:r>
          </w:p>
          <w:p w:rsidR="00ED1CC6" w:rsidRPr="0032265D" w:rsidRDefault="00ED1CC6" w:rsidP="009E4BAE">
            <w:pPr>
              <w:numPr>
                <w:ilvl w:val="0"/>
                <w:numId w:val="29"/>
              </w:numPr>
              <w:jc w:val="both"/>
            </w:pPr>
            <w:r w:rsidRPr="0032265D">
              <w:t xml:space="preserve">Строительство новых зданий свыше </w:t>
            </w:r>
            <w:smartTag w:uri="urn:schemas-microsoft-com:office:smarttags" w:element="metricconverter">
              <w:smartTagPr>
                <w:attr w:name="ProductID" w:val="10 м"/>
              </w:smartTagPr>
              <w:r w:rsidRPr="0032265D">
                <w:t>10 м</w:t>
              </w:r>
            </w:smartTag>
            <w:r w:rsidRPr="0032265D">
              <w:t xml:space="preserve"> высотой и указанных для конкретных участков габаритов.</w:t>
            </w:r>
          </w:p>
          <w:p w:rsidR="00ED1CC6" w:rsidRPr="0032265D" w:rsidRDefault="00ED1CC6" w:rsidP="009E4BAE">
            <w:pPr>
              <w:numPr>
                <w:ilvl w:val="0"/>
                <w:numId w:val="29"/>
              </w:numPr>
              <w:jc w:val="both"/>
            </w:pPr>
            <w:r w:rsidRPr="0032265D">
              <w:t>Проведение мероприятий, мешающих восприятию памятников.</w:t>
            </w:r>
          </w:p>
        </w:tc>
        <w:tc>
          <w:tcPr>
            <w:tcW w:w="4569" w:type="dxa"/>
          </w:tcPr>
          <w:p w:rsidR="00ED1CC6" w:rsidRPr="0032265D" w:rsidRDefault="00ED1CC6" w:rsidP="009E4BAE">
            <w:pPr>
              <w:numPr>
                <w:ilvl w:val="0"/>
                <w:numId w:val="29"/>
              </w:numPr>
              <w:jc w:val="both"/>
            </w:pPr>
            <w:r w:rsidRPr="0032265D">
              <w:t xml:space="preserve">Сохранение градостроительных качеств исторической среды. Вид реконструкции – ограниченное преобразование – включает в себя реставрацию или модернизацию сохраняемых зданий, снос ветхого малоценного фонда, новое строительство, сомасштабное историческому, осуществляемое по индивидуальным проектам. Максимальные габариты 20х15 м и высотой до </w:t>
            </w:r>
            <w:smartTag w:uri="urn:schemas-microsoft-com:office:smarttags" w:element="metricconverter">
              <w:smartTagPr>
                <w:attr w:name="ProductID" w:val="10 м"/>
              </w:smartTagPr>
              <w:r w:rsidRPr="0032265D">
                <w:t>10 м</w:t>
              </w:r>
            </w:smartTag>
            <w:r w:rsidRPr="0032265D">
              <w:t>. Материал: дерево или камень (кирпич). Возможны смешанные дома. Прием застройки – усадебный. Сохранить структуру домовладений.</w:t>
            </w:r>
          </w:p>
          <w:p w:rsidR="00ED1CC6" w:rsidRPr="0032265D" w:rsidRDefault="00ED1CC6" w:rsidP="009E4BAE">
            <w:pPr>
              <w:numPr>
                <w:ilvl w:val="0"/>
                <w:numId w:val="29"/>
              </w:numPr>
              <w:jc w:val="both"/>
            </w:pPr>
            <w:r w:rsidRPr="0032265D">
              <w:t>При формировании сети обслуживания целесообразно максимальное сохранение и использование типичных для города приемов ее организации.</w:t>
            </w:r>
          </w:p>
          <w:p w:rsidR="00ED1CC6" w:rsidRPr="0032265D" w:rsidRDefault="00ED1CC6" w:rsidP="009E4BAE">
            <w:pPr>
              <w:numPr>
                <w:ilvl w:val="0"/>
                <w:numId w:val="29"/>
              </w:numPr>
              <w:jc w:val="both"/>
            </w:pPr>
            <w:r w:rsidRPr="0032265D">
              <w:t>Возможна застройка внутриквартальных территорий предприятиями обслуживания, культурно-просветительных, в т.ч. школ, детсадов в указанных габаритах.</w:t>
            </w:r>
          </w:p>
        </w:tc>
      </w:tr>
    </w:tbl>
    <w:p w:rsidR="00ED1CC6" w:rsidRPr="0032265D" w:rsidRDefault="00ED1CC6" w:rsidP="00C04022">
      <w:pPr>
        <w:spacing w:line="360" w:lineRule="auto"/>
        <w:ind w:right="-852"/>
        <w:jc w:val="right"/>
        <w:rPr>
          <w:color w:val="000000"/>
        </w:rPr>
      </w:pPr>
      <w:r w:rsidRPr="0032265D">
        <w:lastRenderedPageBreak/>
        <w:t>Таблица 16.2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3"/>
        <w:gridCol w:w="5013"/>
      </w:tblGrid>
      <w:tr w:rsidR="00ED1CC6" w:rsidRPr="0032265D" w:rsidTr="00C04022">
        <w:tc>
          <w:tcPr>
            <w:tcW w:w="10206" w:type="dxa"/>
            <w:gridSpan w:val="2"/>
          </w:tcPr>
          <w:p w:rsidR="00ED1CC6" w:rsidRPr="0032265D" w:rsidRDefault="00ED1CC6" w:rsidP="00E316C6">
            <w:pPr>
              <w:spacing w:line="360" w:lineRule="auto"/>
              <w:jc w:val="center"/>
              <w:rPr>
                <w:b/>
              </w:rPr>
            </w:pPr>
            <w:r w:rsidRPr="0032265D">
              <w:rPr>
                <w:b/>
              </w:rPr>
              <w:t>Основные положения по зоне регулирования застройки</w:t>
            </w:r>
          </w:p>
        </w:tc>
      </w:tr>
      <w:tr w:rsidR="00ED1CC6" w:rsidRPr="0032265D" w:rsidTr="00C04022">
        <w:tc>
          <w:tcPr>
            <w:tcW w:w="5193" w:type="dxa"/>
          </w:tcPr>
          <w:p w:rsidR="00ED1CC6" w:rsidRPr="0032265D" w:rsidRDefault="00ED1CC6" w:rsidP="00E316C6">
            <w:pPr>
              <w:spacing w:line="360" w:lineRule="auto"/>
              <w:jc w:val="center"/>
              <w:rPr>
                <w:b/>
              </w:rPr>
            </w:pPr>
            <w:r w:rsidRPr="0032265D">
              <w:rPr>
                <w:b/>
              </w:rPr>
              <w:t>В зоне запрещается</w:t>
            </w:r>
          </w:p>
        </w:tc>
        <w:tc>
          <w:tcPr>
            <w:tcW w:w="5013" w:type="dxa"/>
          </w:tcPr>
          <w:p w:rsidR="00ED1CC6" w:rsidRPr="0032265D" w:rsidRDefault="00ED1CC6" w:rsidP="00E316C6">
            <w:pPr>
              <w:spacing w:line="360" w:lineRule="auto"/>
              <w:jc w:val="center"/>
              <w:rPr>
                <w:b/>
              </w:rPr>
            </w:pPr>
            <w:r w:rsidRPr="0032265D">
              <w:rPr>
                <w:b/>
              </w:rPr>
              <w:t>В зоне разрешается</w:t>
            </w:r>
          </w:p>
        </w:tc>
      </w:tr>
      <w:tr w:rsidR="00ED1CC6" w:rsidRPr="0032265D" w:rsidTr="00C04022">
        <w:tc>
          <w:tcPr>
            <w:tcW w:w="5193" w:type="dxa"/>
          </w:tcPr>
          <w:p w:rsidR="00ED1CC6" w:rsidRPr="0032265D" w:rsidRDefault="00ED1CC6" w:rsidP="009E4BAE">
            <w:pPr>
              <w:numPr>
                <w:ilvl w:val="0"/>
                <w:numId w:val="30"/>
              </w:numPr>
              <w:jc w:val="both"/>
            </w:pPr>
            <w:r w:rsidRPr="0032265D">
              <w:t>Строительство зданий, размеры которых выходят за расчетную высоту и рекомендуемые габариты.</w:t>
            </w:r>
          </w:p>
          <w:p w:rsidR="00ED1CC6" w:rsidRPr="0032265D" w:rsidRDefault="00ED1CC6" w:rsidP="009E4BAE">
            <w:pPr>
              <w:numPr>
                <w:ilvl w:val="0"/>
                <w:numId w:val="30"/>
              </w:numPr>
              <w:jc w:val="both"/>
            </w:pPr>
            <w:r w:rsidRPr="0032265D">
              <w:t>Строительство протяженных зданий.</w:t>
            </w:r>
          </w:p>
          <w:p w:rsidR="00ED1CC6" w:rsidRPr="0032265D" w:rsidRDefault="00ED1CC6" w:rsidP="009E4BAE">
            <w:pPr>
              <w:numPr>
                <w:ilvl w:val="0"/>
                <w:numId w:val="30"/>
              </w:numPr>
              <w:jc w:val="both"/>
            </w:pPr>
            <w:r w:rsidRPr="0032265D">
              <w:t>Периметральная застройка в кварталах, примыкающих к охранной зоне и зоне регулирования застройки.</w:t>
            </w:r>
          </w:p>
          <w:p w:rsidR="00ED1CC6" w:rsidRPr="0032265D" w:rsidRDefault="00ED1CC6" w:rsidP="009E4BAE">
            <w:pPr>
              <w:numPr>
                <w:ilvl w:val="0"/>
                <w:numId w:val="30"/>
              </w:numPr>
              <w:jc w:val="both"/>
            </w:pPr>
            <w:r w:rsidRPr="0032265D">
              <w:t>Укрупнение планировочных членений по сравнению с их масштабом в охранной зоне и зоне строгого регулирования.</w:t>
            </w:r>
          </w:p>
          <w:p w:rsidR="00ED1CC6" w:rsidRPr="0032265D" w:rsidRDefault="00ED1CC6" w:rsidP="009E4BAE">
            <w:pPr>
              <w:numPr>
                <w:ilvl w:val="0"/>
                <w:numId w:val="30"/>
              </w:numPr>
              <w:jc w:val="both"/>
            </w:pPr>
            <w:r w:rsidRPr="0032265D">
              <w:t>Строительство без проверки сочетания новой застройки со сложившейся (в процессе проектировки).</w:t>
            </w:r>
          </w:p>
        </w:tc>
        <w:tc>
          <w:tcPr>
            <w:tcW w:w="5013" w:type="dxa"/>
          </w:tcPr>
          <w:p w:rsidR="00ED1CC6" w:rsidRPr="0032265D" w:rsidRDefault="00ED1CC6" w:rsidP="009E4BAE">
            <w:pPr>
              <w:numPr>
                <w:ilvl w:val="0"/>
                <w:numId w:val="30"/>
              </w:numPr>
              <w:jc w:val="both"/>
            </w:pPr>
            <w:r w:rsidRPr="0032265D">
              <w:t>Застройка внутриквартальных пространств.</w:t>
            </w:r>
          </w:p>
          <w:p w:rsidR="00ED1CC6" w:rsidRPr="0032265D" w:rsidRDefault="00ED1CC6" w:rsidP="009E4BAE">
            <w:pPr>
              <w:numPr>
                <w:ilvl w:val="0"/>
                <w:numId w:val="30"/>
              </w:numPr>
              <w:jc w:val="both"/>
            </w:pPr>
            <w:r w:rsidRPr="0032265D">
              <w:t>На территориях удаленных от охранной зоны и зон строгого регулирования.</w:t>
            </w:r>
          </w:p>
          <w:p w:rsidR="00ED1CC6" w:rsidRPr="0032265D" w:rsidRDefault="00ED1CC6" w:rsidP="009E4BAE">
            <w:pPr>
              <w:numPr>
                <w:ilvl w:val="0"/>
                <w:numId w:val="30"/>
              </w:numPr>
              <w:jc w:val="both"/>
            </w:pPr>
            <w:r w:rsidRPr="0032265D">
              <w:t>Применение новых приемов застройки, в отличие от традиционной усадебной застройки, но по фронту улиц имитирующих ее.</w:t>
            </w:r>
          </w:p>
          <w:p w:rsidR="00ED1CC6" w:rsidRPr="0032265D" w:rsidRDefault="00ED1CC6" w:rsidP="009E4BAE">
            <w:pPr>
              <w:numPr>
                <w:ilvl w:val="0"/>
                <w:numId w:val="30"/>
              </w:numPr>
              <w:jc w:val="both"/>
            </w:pPr>
            <w:r w:rsidRPr="0032265D">
              <w:t>Строительство зданий, архитектурно-художественный облик которых решается пластикой фасадов, с членениями, соответствующими габаритам сложившейся застройки.</w:t>
            </w:r>
          </w:p>
        </w:tc>
      </w:tr>
    </w:tbl>
    <w:p w:rsidR="00ED1CC6" w:rsidRPr="0032265D" w:rsidRDefault="00ED1CC6" w:rsidP="00ED1CC6">
      <w:pPr>
        <w:spacing w:line="360" w:lineRule="auto"/>
        <w:jc w:val="right"/>
      </w:pPr>
    </w:p>
    <w:p w:rsidR="00ED1CC6" w:rsidRPr="0032265D" w:rsidRDefault="00ED1CC6" w:rsidP="00C04022">
      <w:pPr>
        <w:spacing w:line="360" w:lineRule="auto"/>
        <w:ind w:right="-852"/>
        <w:jc w:val="right"/>
      </w:pPr>
      <w:r w:rsidRPr="0032265D">
        <w:t>Таблица 16.3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843"/>
        <w:gridCol w:w="3402"/>
        <w:gridCol w:w="3401"/>
      </w:tblGrid>
      <w:tr w:rsidR="00ED1CC6" w:rsidRPr="0032265D" w:rsidTr="00C04022">
        <w:tc>
          <w:tcPr>
            <w:tcW w:w="10206" w:type="dxa"/>
            <w:gridSpan w:val="4"/>
          </w:tcPr>
          <w:p w:rsidR="00ED1CC6" w:rsidRPr="0032265D" w:rsidRDefault="00ED1CC6" w:rsidP="00E316C6">
            <w:pPr>
              <w:jc w:val="center"/>
            </w:pPr>
            <w:r w:rsidRPr="0032265D">
              <w:t>Основные положения по зоне охраняемого ландшафта</w:t>
            </w:r>
          </w:p>
        </w:tc>
      </w:tr>
      <w:tr w:rsidR="00ED1CC6" w:rsidRPr="0032265D" w:rsidTr="00C04022">
        <w:tc>
          <w:tcPr>
            <w:tcW w:w="1560" w:type="dxa"/>
          </w:tcPr>
          <w:p w:rsidR="00ED1CC6" w:rsidRPr="0032265D" w:rsidRDefault="00ED1CC6" w:rsidP="00E316C6">
            <w:pPr>
              <w:jc w:val="center"/>
            </w:pPr>
            <w:r w:rsidRPr="0032265D">
              <w:t>1</w:t>
            </w:r>
          </w:p>
        </w:tc>
        <w:tc>
          <w:tcPr>
            <w:tcW w:w="1843" w:type="dxa"/>
          </w:tcPr>
          <w:p w:rsidR="00ED1CC6" w:rsidRPr="0032265D" w:rsidRDefault="00ED1CC6" w:rsidP="009E4BAE">
            <w:pPr>
              <w:jc w:val="center"/>
            </w:pPr>
            <w:r w:rsidRPr="0032265D">
              <w:t>Овраги, долина реки Рыкуши, реки Волги и ее склоны</w:t>
            </w:r>
          </w:p>
        </w:tc>
        <w:tc>
          <w:tcPr>
            <w:tcW w:w="3402" w:type="dxa"/>
          </w:tcPr>
          <w:p w:rsidR="00ED1CC6" w:rsidRPr="0032265D" w:rsidRDefault="00ED1CC6" w:rsidP="009E4BAE">
            <w:pPr>
              <w:numPr>
                <w:ilvl w:val="0"/>
                <w:numId w:val="31"/>
              </w:numPr>
              <w:jc w:val="both"/>
            </w:pPr>
            <w:r w:rsidRPr="0032265D">
              <w:t>Строительство, каких бы то ни было объемных сооружений за исключением садово-парковых павильонов, беседок.</w:t>
            </w:r>
          </w:p>
          <w:p w:rsidR="00ED1CC6" w:rsidRPr="0032265D" w:rsidRDefault="00ED1CC6" w:rsidP="009E4BAE">
            <w:pPr>
              <w:numPr>
                <w:ilvl w:val="0"/>
                <w:numId w:val="31"/>
              </w:numPr>
              <w:jc w:val="both"/>
            </w:pPr>
            <w:r w:rsidRPr="0032265D">
              <w:t>Использование под сельскохозяйственные земли.</w:t>
            </w:r>
          </w:p>
          <w:p w:rsidR="00ED1CC6" w:rsidRPr="0032265D" w:rsidRDefault="00ED1CC6" w:rsidP="009E4BAE">
            <w:pPr>
              <w:numPr>
                <w:ilvl w:val="0"/>
                <w:numId w:val="31"/>
              </w:numPr>
              <w:jc w:val="both"/>
            </w:pPr>
            <w:r w:rsidRPr="0032265D">
              <w:t>Искажение существующего ландшафта: вырубка лесов, сравнивание холмов, разрушение склонов, строительство мостов через Волгу, а также крупных инженерных сооружений.</w:t>
            </w:r>
          </w:p>
        </w:tc>
        <w:tc>
          <w:tcPr>
            <w:tcW w:w="3401" w:type="dxa"/>
          </w:tcPr>
          <w:p w:rsidR="00ED1CC6" w:rsidRPr="0032265D" w:rsidRDefault="00ED1CC6" w:rsidP="009E4BAE">
            <w:pPr>
              <w:numPr>
                <w:ilvl w:val="0"/>
                <w:numId w:val="31"/>
              </w:numPr>
              <w:jc w:val="both"/>
            </w:pPr>
            <w:r w:rsidRPr="0032265D">
              <w:t>Строительство плоскостных сооружений: спортплощадок, водоемов, велотреков и пр.</w:t>
            </w:r>
          </w:p>
          <w:p w:rsidR="00ED1CC6" w:rsidRPr="0032265D" w:rsidRDefault="00ED1CC6" w:rsidP="009E4BAE">
            <w:pPr>
              <w:numPr>
                <w:ilvl w:val="0"/>
                <w:numId w:val="31"/>
              </w:numPr>
              <w:jc w:val="both"/>
            </w:pPr>
            <w:r w:rsidRPr="0032265D">
              <w:t>Благоустройство и установка малых форм.</w:t>
            </w:r>
          </w:p>
          <w:p w:rsidR="00ED1CC6" w:rsidRPr="0032265D" w:rsidRDefault="00ED1CC6" w:rsidP="009E4BAE">
            <w:pPr>
              <w:numPr>
                <w:ilvl w:val="0"/>
                <w:numId w:val="31"/>
              </w:numPr>
              <w:jc w:val="both"/>
            </w:pPr>
            <w:r w:rsidRPr="0032265D">
              <w:t>Устройство парковой зоны, зоны отдыха.</w:t>
            </w:r>
          </w:p>
        </w:tc>
      </w:tr>
      <w:tr w:rsidR="00ED1CC6" w:rsidRPr="0032265D" w:rsidTr="00C04022">
        <w:tc>
          <w:tcPr>
            <w:tcW w:w="1560" w:type="dxa"/>
          </w:tcPr>
          <w:p w:rsidR="00ED1CC6" w:rsidRPr="0032265D" w:rsidRDefault="00ED1CC6" w:rsidP="00E316C6">
            <w:pPr>
              <w:spacing w:line="360" w:lineRule="auto"/>
              <w:jc w:val="center"/>
            </w:pPr>
            <w:r w:rsidRPr="0032265D">
              <w:t>2</w:t>
            </w:r>
          </w:p>
        </w:tc>
        <w:tc>
          <w:tcPr>
            <w:tcW w:w="1843" w:type="dxa"/>
          </w:tcPr>
          <w:p w:rsidR="00ED1CC6" w:rsidRPr="0032265D" w:rsidRDefault="00ED1CC6" w:rsidP="009E4BAE">
            <w:pPr>
              <w:jc w:val="center"/>
            </w:pPr>
            <w:r w:rsidRPr="0032265D">
              <w:t>Территории вокруг города</w:t>
            </w:r>
          </w:p>
        </w:tc>
        <w:tc>
          <w:tcPr>
            <w:tcW w:w="3402" w:type="dxa"/>
          </w:tcPr>
          <w:p w:rsidR="00ED1CC6" w:rsidRPr="0032265D" w:rsidRDefault="00ED1CC6" w:rsidP="009E4BAE">
            <w:pPr>
              <w:numPr>
                <w:ilvl w:val="0"/>
                <w:numId w:val="32"/>
              </w:numPr>
              <w:jc w:val="both"/>
            </w:pPr>
            <w:r w:rsidRPr="0032265D">
              <w:t>Строительство объемных сооружений.</w:t>
            </w:r>
          </w:p>
          <w:p w:rsidR="00ED1CC6" w:rsidRPr="0032265D" w:rsidRDefault="00ED1CC6" w:rsidP="009E4BAE">
            <w:pPr>
              <w:numPr>
                <w:ilvl w:val="0"/>
                <w:numId w:val="32"/>
              </w:numPr>
              <w:jc w:val="both"/>
            </w:pPr>
            <w:r w:rsidRPr="0032265D">
              <w:t>Сохранение птицефермы на правом берегу города, расположенной в зоне вредности от моторостроительного завода и в зоне охраняемого ландшафта.</w:t>
            </w:r>
          </w:p>
          <w:p w:rsidR="00ED1CC6" w:rsidRPr="0032265D" w:rsidRDefault="00ED1CC6" w:rsidP="009E4BAE">
            <w:pPr>
              <w:numPr>
                <w:ilvl w:val="0"/>
                <w:numId w:val="32"/>
              </w:numPr>
              <w:jc w:val="both"/>
            </w:pPr>
            <w:r w:rsidRPr="0032265D">
              <w:t>Искажение существующего ландшафта (см. выше).</w:t>
            </w:r>
          </w:p>
          <w:p w:rsidR="00ED1CC6" w:rsidRPr="0032265D" w:rsidRDefault="00ED1CC6" w:rsidP="009E4BAE">
            <w:pPr>
              <w:jc w:val="both"/>
            </w:pPr>
          </w:p>
        </w:tc>
        <w:tc>
          <w:tcPr>
            <w:tcW w:w="3401" w:type="dxa"/>
          </w:tcPr>
          <w:p w:rsidR="00ED1CC6" w:rsidRPr="0032265D" w:rsidRDefault="00ED1CC6" w:rsidP="009E4BAE">
            <w:pPr>
              <w:numPr>
                <w:ilvl w:val="0"/>
                <w:numId w:val="32"/>
              </w:numPr>
              <w:jc w:val="both"/>
            </w:pPr>
            <w:r w:rsidRPr="0032265D">
              <w:lastRenderedPageBreak/>
              <w:t>Строительство плоскостных сооружений (см. выше).</w:t>
            </w:r>
          </w:p>
          <w:p w:rsidR="00ED1CC6" w:rsidRPr="0032265D" w:rsidRDefault="00ED1CC6" w:rsidP="009E4BAE">
            <w:pPr>
              <w:numPr>
                <w:ilvl w:val="0"/>
                <w:numId w:val="32"/>
              </w:numPr>
              <w:jc w:val="both"/>
            </w:pPr>
            <w:r w:rsidRPr="0032265D">
              <w:t xml:space="preserve">Использование под рекреационную зону, под сельскохозяйственные земли. Возможно, в крайнем случае, произвести постройку отдельного сооружения на низких отметках, не </w:t>
            </w:r>
            <w:r w:rsidRPr="0032265D">
              <w:lastRenderedPageBreak/>
              <w:t>нарушающего панораму города.</w:t>
            </w:r>
          </w:p>
          <w:p w:rsidR="00ED1CC6" w:rsidRPr="0032265D" w:rsidRDefault="00ED1CC6" w:rsidP="009E4BAE">
            <w:pPr>
              <w:numPr>
                <w:ilvl w:val="0"/>
                <w:numId w:val="32"/>
              </w:numPr>
              <w:jc w:val="both"/>
            </w:pPr>
            <w:r w:rsidRPr="0032265D">
              <w:t>Новое строительство на базе существующих деревень не более 8 м высотой и в габаритах максимум 10х15 м.</w:t>
            </w:r>
          </w:p>
        </w:tc>
      </w:tr>
    </w:tbl>
    <w:p w:rsidR="00ED1CC6" w:rsidRPr="0032265D" w:rsidRDefault="00ED1CC6" w:rsidP="00ED1CC6">
      <w:pPr>
        <w:autoSpaceDE w:val="0"/>
        <w:autoSpaceDN w:val="0"/>
        <w:adjustRightInd w:val="0"/>
        <w:spacing w:after="200" w:line="276" w:lineRule="auto"/>
        <w:ind w:firstLine="540"/>
        <w:jc w:val="both"/>
        <w:rPr>
          <w:noProof/>
          <w:sz w:val="22"/>
          <w:szCs w:val="22"/>
        </w:rPr>
      </w:pPr>
    </w:p>
    <w:p w:rsidR="00ED1CC6" w:rsidRPr="0032265D" w:rsidRDefault="00ED1CC6" w:rsidP="009E4BAE">
      <w:pPr>
        <w:autoSpaceDE w:val="0"/>
        <w:autoSpaceDN w:val="0"/>
        <w:adjustRightInd w:val="0"/>
        <w:spacing w:line="276" w:lineRule="auto"/>
        <w:ind w:right="-852" w:firstLine="709"/>
        <w:jc w:val="center"/>
        <w:rPr>
          <w:b/>
          <w:bCs/>
          <w:sz w:val="22"/>
          <w:szCs w:val="22"/>
          <w:shd w:val="clear" w:color="auto" w:fill="FFFFFF"/>
        </w:rPr>
      </w:pPr>
      <w:r w:rsidRPr="0032265D">
        <w:rPr>
          <w:b/>
          <w:bCs/>
          <w:sz w:val="22"/>
          <w:szCs w:val="22"/>
          <w:shd w:val="clear" w:color="auto" w:fill="FFFFFF"/>
        </w:rPr>
        <w:t xml:space="preserve">Статья 17. </w:t>
      </w:r>
      <w:r w:rsidRPr="0032265D">
        <w:rPr>
          <w:b/>
          <w:bCs/>
          <w:noProof/>
          <w:sz w:val="22"/>
          <w:szCs w:val="22"/>
        </w:rPr>
        <w:t>Ограничения использования земельных участков и объектов капитального строительства на территории защитных зо</w:t>
      </w:r>
      <w:r w:rsidR="00C04022" w:rsidRPr="0032265D">
        <w:rPr>
          <w:b/>
          <w:bCs/>
          <w:noProof/>
          <w:sz w:val="22"/>
          <w:szCs w:val="22"/>
        </w:rPr>
        <w:t>н объектов культурного наследия</w:t>
      </w:r>
    </w:p>
    <w:p w:rsidR="00C04022" w:rsidRPr="0032265D" w:rsidRDefault="00C04022" w:rsidP="009E4BAE">
      <w:pPr>
        <w:autoSpaceDE w:val="0"/>
        <w:autoSpaceDN w:val="0"/>
        <w:adjustRightInd w:val="0"/>
        <w:spacing w:line="276" w:lineRule="auto"/>
        <w:ind w:right="-852" w:firstLine="709"/>
        <w:jc w:val="both"/>
        <w:rPr>
          <w:b/>
          <w:bCs/>
          <w:sz w:val="22"/>
          <w:szCs w:val="22"/>
          <w:shd w:val="clear" w:color="auto" w:fill="FFFFFF"/>
        </w:rPr>
      </w:pPr>
    </w:p>
    <w:p w:rsidR="00ED1CC6" w:rsidRPr="0032265D" w:rsidRDefault="00ED1CC6" w:rsidP="009E4BAE">
      <w:pPr>
        <w:autoSpaceDE w:val="0"/>
        <w:autoSpaceDN w:val="0"/>
        <w:adjustRightInd w:val="0"/>
        <w:spacing w:line="276" w:lineRule="auto"/>
        <w:ind w:right="-852" w:firstLine="709"/>
        <w:jc w:val="both"/>
        <w:rPr>
          <w:color w:val="000000"/>
          <w:shd w:val="clear" w:color="auto" w:fill="FFFFFF"/>
        </w:rPr>
      </w:pPr>
      <w:r w:rsidRPr="0032265D">
        <w:rPr>
          <w:bCs/>
          <w:sz w:val="22"/>
          <w:szCs w:val="22"/>
          <w:shd w:val="clear" w:color="auto" w:fill="FFFFFF"/>
        </w:rPr>
        <w:t xml:space="preserve">В соответствии с ч.3 ст.3 Федерального закона от 05.04.2016 N 95-ФЗ (ред. от 03.07.2016) "О внесении изменений в Федеральный закон "Об объектах культурного наследия (памятниках истории и культуры) народов </w:t>
      </w:r>
      <w:r w:rsidRPr="0032265D">
        <w:rPr>
          <w:bCs/>
          <w:shd w:val="clear" w:color="auto" w:fill="FFFFFF"/>
        </w:rPr>
        <w:t>Российской Федерации" </w:t>
      </w:r>
      <w:r w:rsidRPr="0032265D">
        <w:rPr>
          <w:color w:val="000000"/>
          <w:shd w:val="clear" w:color="auto" w:fill="FFFFFF"/>
        </w:rPr>
        <w:t>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предусмотренной </w:t>
      </w:r>
      <w:hyperlink r:id="rId9" w:anchor="dst100224" w:history="1">
        <w:r w:rsidRPr="0032265D">
          <w:rPr>
            <w:rStyle w:val="afa"/>
            <w:color w:val="666699"/>
            <w:shd w:val="clear" w:color="auto" w:fill="FFFFFF"/>
          </w:rPr>
          <w:t>пунктом 1 статьи 34</w:t>
        </w:r>
      </w:hyperlink>
      <w:r w:rsidRPr="0032265D">
        <w:rPr>
          <w:color w:val="000000"/>
          <w:shd w:val="clear" w:color="auto" w:fill="FFFFFF"/>
        </w:rPr>
        <w:t> Федерального закона от 25 июня 2002 года N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rsidR="00ED1CC6" w:rsidRPr="0032265D" w:rsidRDefault="00ED1CC6" w:rsidP="009E4BAE">
      <w:pPr>
        <w:autoSpaceDE w:val="0"/>
        <w:autoSpaceDN w:val="0"/>
        <w:adjustRightInd w:val="0"/>
        <w:spacing w:line="276" w:lineRule="auto"/>
        <w:ind w:right="-852" w:firstLine="709"/>
        <w:jc w:val="both"/>
      </w:pPr>
      <w:r w:rsidRPr="0032265D">
        <w:t>На территории городского поселения Тутаев действует Проект охранных зон  памятников истории и культуры города Тутаева, утвержденный Решением исполнительного комитета Ярославского областного совета народных депутатов от 23.11.1990 г.</w:t>
      </w:r>
    </w:p>
    <w:p w:rsidR="00C04022" w:rsidRPr="0032265D" w:rsidRDefault="00C04022" w:rsidP="009E4BAE">
      <w:pPr>
        <w:autoSpaceDE w:val="0"/>
        <w:autoSpaceDN w:val="0"/>
        <w:adjustRightInd w:val="0"/>
        <w:spacing w:line="276" w:lineRule="auto"/>
        <w:ind w:right="-852" w:firstLine="709"/>
        <w:jc w:val="both"/>
      </w:pPr>
    </w:p>
    <w:p w:rsidR="00ED1CC6" w:rsidRPr="0032265D" w:rsidRDefault="00ED1CC6" w:rsidP="009E4BAE">
      <w:pPr>
        <w:spacing w:line="276" w:lineRule="auto"/>
        <w:ind w:right="-852" w:firstLine="709"/>
        <w:jc w:val="center"/>
        <w:rPr>
          <w:b/>
          <w:bCs/>
          <w:noProof/>
          <w:sz w:val="22"/>
          <w:szCs w:val="22"/>
        </w:rPr>
      </w:pPr>
      <w:r w:rsidRPr="0032265D">
        <w:rPr>
          <w:b/>
          <w:iCs/>
          <w:sz w:val="22"/>
          <w:szCs w:val="22"/>
        </w:rPr>
        <w:t xml:space="preserve">Статья 18. </w:t>
      </w:r>
      <w:r w:rsidRPr="0032265D">
        <w:rPr>
          <w:b/>
          <w:bCs/>
          <w:noProof/>
          <w:sz w:val="22"/>
          <w:szCs w:val="22"/>
        </w:rPr>
        <w:t xml:space="preserve">Ограничения использования земельных участков и объектов капитального строительства в границах территории исторического </w:t>
      </w:r>
      <w:r w:rsidR="00C04022" w:rsidRPr="0032265D">
        <w:rPr>
          <w:b/>
          <w:bCs/>
          <w:noProof/>
          <w:sz w:val="22"/>
          <w:szCs w:val="22"/>
        </w:rPr>
        <w:t>поселения федерального значения</w:t>
      </w:r>
    </w:p>
    <w:p w:rsidR="00C04022" w:rsidRPr="0032265D" w:rsidRDefault="00C04022" w:rsidP="009E4BAE">
      <w:pPr>
        <w:spacing w:line="276" w:lineRule="auto"/>
        <w:ind w:right="-852" w:firstLine="709"/>
        <w:rPr>
          <w:b/>
          <w:bCs/>
          <w:noProof/>
          <w:sz w:val="22"/>
          <w:szCs w:val="22"/>
        </w:rPr>
      </w:pPr>
    </w:p>
    <w:p w:rsidR="00ED1CC6" w:rsidRPr="0032265D" w:rsidRDefault="00ED1CC6" w:rsidP="009E4BAE">
      <w:pPr>
        <w:pStyle w:val="a3"/>
        <w:spacing w:before="0" w:after="0" w:line="276" w:lineRule="auto"/>
        <w:ind w:right="-852" w:firstLine="709"/>
      </w:pPr>
      <w:r w:rsidRPr="0032265D">
        <w:t>Город Тутаев Ярославской области включен в перечень исторических поселений федерального значения, утвержденный совместным приказом Минкультуры России и Минрегиона России от 29.07.2010 №418/339 в соответствии с пунктом 2 постановления Правительства Российской Федерации от 16.01.2010 №2.</w:t>
      </w:r>
    </w:p>
    <w:p w:rsidR="00ED1CC6" w:rsidRPr="0032265D" w:rsidRDefault="00ED1CC6" w:rsidP="009E4BAE">
      <w:pPr>
        <w:pStyle w:val="a3"/>
        <w:spacing w:before="0" w:after="0" w:line="276" w:lineRule="auto"/>
        <w:ind w:right="-852" w:firstLine="709"/>
      </w:pPr>
      <w:r w:rsidRPr="0032265D">
        <w:t>Предмет охраны, границы территории и требования к градостроительным регламентам в границах территории исторического поселения федерального значения город Тутаев утверждены приказом Минкультуры России от 14.01.2019 №16 (зарегистрировано в Минюсте России от 20.03.2019 №54105).</w:t>
      </w:r>
    </w:p>
    <w:p w:rsidR="00ED1CC6" w:rsidRPr="0032265D" w:rsidRDefault="00ED1CC6" w:rsidP="00F0110C">
      <w:pPr>
        <w:pStyle w:val="a3"/>
        <w:spacing w:line="276" w:lineRule="auto"/>
        <w:ind w:firstLine="0"/>
        <w:jc w:val="left"/>
      </w:pPr>
      <w:r w:rsidRPr="0032265D">
        <w:rPr>
          <w:noProof/>
        </w:rPr>
        <w:lastRenderedPageBreak/>
        <w:drawing>
          <wp:inline distT="0" distB="0" distL="0" distR="0">
            <wp:extent cx="6438816" cy="4429125"/>
            <wp:effectExtent l="0" t="0" r="635" b="0"/>
            <wp:docPr id="1" name="Рисунок 1" descr="C:\Users\isogd2\Desktop\Правка ГП Момот\129лист300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C:\Users\isogd2\Desktop\Правка ГП Момот\129лист300 - копия.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41955" cy="4431284"/>
                    </a:xfrm>
                    <a:prstGeom prst="rect">
                      <a:avLst/>
                    </a:prstGeom>
                    <a:noFill/>
                    <a:ln>
                      <a:noFill/>
                    </a:ln>
                  </pic:spPr>
                </pic:pic>
              </a:graphicData>
            </a:graphic>
          </wp:inline>
        </w:drawing>
      </w:r>
    </w:p>
    <w:p w:rsidR="00ED1CC6" w:rsidRPr="0032265D" w:rsidRDefault="00ED1CC6" w:rsidP="00F0110C">
      <w:pPr>
        <w:autoSpaceDE w:val="0"/>
        <w:autoSpaceDN w:val="0"/>
        <w:adjustRightInd w:val="0"/>
        <w:spacing w:after="200" w:line="276" w:lineRule="auto"/>
        <w:ind w:firstLine="567"/>
        <w:jc w:val="both"/>
        <w:rPr>
          <w:b/>
          <w:iCs/>
          <w:sz w:val="22"/>
          <w:szCs w:val="22"/>
        </w:rPr>
      </w:pPr>
    </w:p>
    <w:p w:rsidR="00ED1CC6" w:rsidRPr="0032265D" w:rsidRDefault="00ED1CC6" w:rsidP="009E4BAE">
      <w:pPr>
        <w:autoSpaceDE w:val="0"/>
        <w:autoSpaceDN w:val="0"/>
        <w:adjustRightInd w:val="0"/>
        <w:spacing w:line="276" w:lineRule="auto"/>
        <w:ind w:right="-852" w:firstLine="709"/>
        <w:jc w:val="center"/>
        <w:rPr>
          <w:b/>
          <w:bCs/>
          <w:noProof/>
          <w:sz w:val="22"/>
          <w:szCs w:val="22"/>
        </w:rPr>
      </w:pPr>
      <w:r w:rsidRPr="0032265D">
        <w:rPr>
          <w:b/>
          <w:iCs/>
          <w:sz w:val="22"/>
          <w:szCs w:val="22"/>
        </w:rPr>
        <w:t xml:space="preserve">Статья 19. </w:t>
      </w:r>
      <w:r w:rsidRPr="0032265D">
        <w:rPr>
          <w:b/>
          <w:bCs/>
          <w:noProof/>
          <w:sz w:val="22"/>
          <w:szCs w:val="22"/>
        </w:rPr>
        <w:t>Ограничения использования земельных участков и объектов капитального строительства на территории санитарно-защитных зон.</w:t>
      </w:r>
    </w:p>
    <w:p w:rsidR="00C04022" w:rsidRPr="0032265D" w:rsidRDefault="00C04022" w:rsidP="009E4BAE">
      <w:pPr>
        <w:autoSpaceDE w:val="0"/>
        <w:autoSpaceDN w:val="0"/>
        <w:adjustRightInd w:val="0"/>
        <w:spacing w:line="276" w:lineRule="auto"/>
        <w:ind w:right="-852" w:firstLine="709"/>
        <w:jc w:val="both"/>
        <w:rPr>
          <w:b/>
          <w:iCs/>
          <w:sz w:val="22"/>
          <w:szCs w:val="22"/>
        </w:rPr>
      </w:pP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В целях обеспечения безопасности населения и в соответствии с Федеральным законом от 30.03.1999 N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Ее размер обеспечивает уменьшение воздействия загрязнения окружающей среды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Размер СЗЗ и рекомендуемые минимальные разрывы устанавливаются в соответствии с СанПиН 2.2.1/2.1.1.1200-03 «Санитарно-защитные зоны и санитарная классификация предприятий, сооружений и иных объектов». Для объектов, являющихся источниками воздействия на среду обитания, для которых в СанПиН 2.2.1/2.1.1.1200-03 не установлены размеры СЗЗ и рекомендуемые разрывы, а также для объектов I - III классов опасности разрабатывается проект ориентировочного размера СЗЗ.</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Ориентировочный размер СЗЗ промышленных производств и объектов разрабатывается последовательно: расчетная (предварительная) СЗЗ,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 xml:space="preserve">Для групп промышленных объектов и производств или промышленного узла (комплекса) устанавливается единая расчетная и окончательно установленная СЗЗ с учетом суммарных выбросов в </w:t>
      </w:r>
      <w:r w:rsidRPr="0032265D">
        <w:rPr>
          <w:iCs/>
          <w:sz w:val="22"/>
          <w:szCs w:val="22"/>
        </w:rPr>
        <w:lastRenderedPageBreak/>
        <w:t>атмосферный воздух и физического воздействия источников промышленных объектов и производств, входящих в единую зону.</w:t>
      </w:r>
    </w:p>
    <w:p w:rsidR="00ED1CC6" w:rsidRPr="0032265D" w:rsidRDefault="00ED1CC6" w:rsidP="009E4BAE">
      <w:pPr>
        <w:autoSpaceDE w:val="0"/>
        <w:autoSpaceDN w:val="0"/>
        <w:adjustRightInd w:val="0"/>
        <w:spacing w:line="276" w:lineRule="auto"/>
        <w:ind w:right="-852" w:firstLine="709"/>
        <w:jc w:val="both"/>
        <w:rPr>
          <w:b/>
          <w:iCs/>
          <w:sz w:val="22"/>
          <w:szCs w:val="22"/>
        </w:rPr>
      </w:pPr>
      <w:r w:rsidRPr="0032265D">
        <w:rPr>
          <w:b/>
          <w:iCs/>
          <w:sz w:val="22"/>
          <w:szCs w:val="22"/>
        </w:rPr>
        <w:t>Регламенты использования санитарно-защитных зон.</w:t>
      </w:r>
    </w:p>
    <w:p w:rsidR="00ED1CC6" w:rsidRPr="0032265D" w:rsidRDefault="00ED1CC6" w:rsidP="009E4BAE">
      <w:pPr>
        <w:autoSpaceDE w:val="0"/>
        <w:autoSpaceDN w:val="0"/>
        <w:adjustRightInd w:val="0"/>
        <w:spacing w:line="276" w:lineRule="auto"/>
        <w:ind w:right="-852" w:firstLine="709"/>
        <w:jc w:val="both"/>
        <w:rPr>
          <w:b/>
          <w:iCs/>
          <w:sz w:val="22"/>
          <w:szCs w:val="22"/>
        </w:rPr>
      </w:pPr>
      <w:r w:rsidRPr="0032265D">
        <w:rPr>
          <w:b/>
          <w:iCs/>
          <w:sz w:val="22"/>
          <w:szCs w:val="22"/>
        </w:rPr>
        <w:t>Запрещается:</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w:t>
      </w:r>
      <w:r w:rsidRPr="0032265D">
        <w:rPr>
          <w:iCs/>
          <w:sz w:val="22"/>
          <w:szCs w:val="22"/>
        </w:rPr>
        <w:tab/>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w:t>
      </w:r>
      <w:r w:rsidRPr="0032265D">
        <w:rPr>
          <w:iCs/>
          <w:sz w:val="22"/>
          <w:szCs w:val="22"/>
        </w:rPr>
        <w:tab/>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 xml:space="preserve">Допускается в границах санитарно-защитной зоны промышленного объекта или производства </w:t>
      </w:r>
      <w:r w:rsidRPr="0032265D">
        <w:rPr>
          <w:iCs/>
          <w:sz w:val="22"/>
          <w:szCs w:val="22"/>
        </w:rPr>
        <w:tab/>
        <w:t>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D1CC6" w:rsidRPr="0032265D" w:rsidRDefault="00ED1CC6" w:rsidP="009E4BAE">
      <w:pPr>
        <w:autoSpaceDE w:val="0"/>
        <w:autoSpaceDN w:val="0"/>
        <w:adjustRightInd w:val="0"/>
        <w:spacing w:line="276" w:lineRule="auto"/>
        <w:ind w:right="-852" w:firstLine="709"/>
        <w:jc w:val="both"/>
        <w:rPr>
          <w:iCs/>
          <w:sz w:val="22"/>
          <w:szCs w:val="22"/>
        </w:rPr>
      </w:pPr>
      <w:r w:rsidRPr="0032265D">
        <w:rPr>
          <w:iCs/>
          <w:sz w:val="22"/>
          <w:szCs w:val="22"/>
        </w:rPr>
        <w:t>Допускается размещение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D1CC6" w:rsidRPr="0032265D" w:rsidRDefault="00ED1CC6" w:rsidP="009E4BAE">
      <w:pPr>
        <w:spacing w:line="276" w:lineRule="auto"/>
        <w:ind w:right="-852" w:firstLine="709"/>
        <w:jc w:val="both"/>
        <w:rPr>
          <w:iCs/>
          <w:sz w:val="22"/>
          <w:szCs w:val="22"/>
        </w:rPr>
      </w:pPr>
      <w:r w:rsidRPr="0032265D">
        <w:rPr>
          <w:iCs/>
          <w:sz w:val="22"/>
          <w:szCs w:val="22"/>
        </w:rPr>
        <w:t>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C04022" w:rsidRPr="0032265D" w:rsidRDefault="00C04022" w:rsidP="00F0110C">
      <w:pPr>
        <w:spacing w:line="276" w:lineRule="auto"/>
        <w:ind w:right="-852" w:firstLine="709"/>
        <w:jc w:val="both"/>
        <w:rPr>
          <w:iCs/>
          <w:sz w:val="22"/>
          <w:szCs w:val="22"/>
        </w:rPr>
      </w:pPr>
    </w:p>
    <w:p w:rsidR="00C04022" w:rsidRPr="0032265D" w:rsidRDefault="00C04022" w:rsidP="009E4BAE">
      <w:pPr>
        <w:spacing w:line="276" w:lineRule="auto"/>
        <w:ind w:right="-852" w:firstLine="709"/>
        <w:jc w:val="center"/>
        <w:rPr>
          <w:b/>
          <w:bCs/>
          <w:noProof/>
          <w:sz w:val="22"/>
          <w:szCs w:val="22"/>
        </w:rPr>
      </w:pPr>
      <w:r w:rsidRPr="0032265D">
        <w:rPr>
          <w:b/>
          <w:bCs/>
          <w:noProof/>
          <w:sz w:val="22"/>
          <w:szCs w:val="22"/>
        </w:rPr>
        <w:t>Статья 20.</w:t>
      </w:r>
      <w:r w:rsidRPr="0032265D">
        <w:rPr>
          <w:bCs/>
          <w:noProof/>
          <w:sz w:val="22"/>
          <w:szCs w:val="22"/>
        </w:rPr>
        <w:t xml:space="preserve"> </w:t>
      </w:r>
      <w:r w:rsidRPr="0032265D">
        <w:rPr>
          <w:b/>
          <w:bCs/>
          <w:noProof/>
          <w:sz w:val="22"/>
          <w:szCs w:val="22"/>
        </w:rPr>
        <w:t>Ограничения использования земельных участков и объектов капитального строительства на террит</w:t>
      </w:r>
      <w:r w:rsidR="00F0110C" w:rsidRPr="0032265D">
        <w:rPr>
          <w:b/>
          <w:bCs/>
          <w:noProof/>
          <w:sz w:val="22"/>
          <w:szCs w:val="22"/>
        </w:rPr>
        <w:t>ории зон охраны водных объектов</w:t>
      </w:r>
    </w:p>
    <w:p w:rsidR="00C04022" w:rsidRPr="0032265D" w:rsidRDefault="00C04022" w:rsidP="00F0110C">
      <w:pPr>
        <w:spacing w:line="276" w:lineRule="auto"/>
        <w:ind w:right="-852" w:firstLine="709"/>
        <w:jc w:val="both"/>
        <w:rPr>
          <w:bCs/>
          <w:noProof/>
          <w:sz w:val="22"/>
          <w:szCs w:val="22"/>
        </w:rPr>
      </w:pPr>
    </w:p>
    <w:p w:rsidR="00ED1CC6" w:rsidRPr="0032265D" w:rsidRDefault="00ED1CC6" w:rsidP="00F0110C">
      <w:pPr>
        <w:spacing w:line="276" w:lineRule="auto"/>
        <w:ind w:right="-852" w:firstLine="709"/>
        <w:jc w:val="both"/>
        <w:rPr>
          <w:sz w:val="22"/>
          <w:szCs w:val="22"/>
        </w:rPr>
      </w:pPr>
      <w:r w:rsidRPr="0032265D">
        <w:rPr>
          <w:sz w:val="22"/>
          <w:szCs w:val="22"/>
        </w:rPr>
        <w:t>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на территориях, примыкающих к водным объектам, создаются водоохранные зоны и прибрежные защитные полосы.</w:t>
      </w:r>
    </w:p>
    <w:p w:rsidR="00ED1CC6" w:rsidRPr="0032265D" w:rsidRDefault="00ED1CC6" w:rsidP="00F0110C">
      <w:pPr>
        <w:autoSpaceDE w:val="0"/>
        <w:autoSpaceDN w:val="0"/>
        <w:adjustRightInd w:val="0"/>
        <w:spacing w:line="276" w:lineRule="auto"/>
        <w:ind w:right="-852" w:firstLine="709"/>
        <w:jc w:val="both"/>
        <w:rPr>
          <w:b/>
          <w:bCs/>
          <w:sz w:val="22"/>
          <w:szCs w:val="22"/>
        </w:rPr>
      </w:pPr>
      <w:r w:rsidRPr="0032265D">
        <w:rPr>
          <w:sz w:val="22"/>
          <w:szCs w:val="22"/>
        </w:rPr>
        <w:t xml:space="preserve"> В их пределах устанавливается специальный режим осуществления хозяйственной и иной деятельности.</w:t>
      </w:r>
    </w:p>
    <w:p w:rsidR="00ED1CC6" w:rsidRPr="0032265D" w:rsidRDefault="00ED1CC6" w:rsidP="00F0110C">
      <w:pPr>
        <w:autoSpaceDE w:val="0"/>
        <w:autoSpaceDN w:val="0"/>
        <w:adjustRightInd w:val="0"/>
        <w:spacing w:line="276" w:lineRule="auto"/>
        <w:ind w:right="-852" w:firstLine="709"/>
        <w:jc w:val="both"/>
        <w:rPr>
          <w:sz w:val="22"/>
          <w:szCs w:val="22"/>
        </w:rPr>
      </w:pPr>
      <w:r w:rsidRPr="0032265D">
        <w:rPr>
          <w:sz w:val="22"/>
          <w:szCs w:val="22"/>
        </w:rPr>
        <w:t>Согласно  ст.65  Водного кодекса Российской Федерации  ширина водоохранной зоны рек или ручьев устанавливается от их истока для рек или ручьев протяженностью:</w:t>
      </w:r>
    </w:p>
    <w:p w:rsidR="00ED1CC6" w:rsidRPr="0032265D" w:rsidRDefault="00ED1CC6" w:rsidP="00F0110C">
      <w:pPr>
        <w:autoSpaceDE w:val="0"/>
        <w:autoSpaceDN w:val="0"/>
        <w:adjustRightInd w:val="0"/>
        <w:spacing w:line="276" w:lineRule="auto"/>
        <w:ind w:right="-852" w:firstLine="709"/>
        <w:jc w:val="both"/>
        <w:rPr>
          <w:sz w:val="22"/>
          <w:szCs w:val="22"/>
        </w:rPr>
      </w:pPr>
      <w:r w:rsidRPr="0032265D">
        <w:rPr>
          <w:sz w:val="22"/>
          <w:szCs w:val="22"/>
        </w:rPr>
        <w:t>1) до десяти километров - в размере пятидесяти метров;</w:t>
      </w:r>
    </w:p>
    <w:p w:rsidR="00ED1CC6" w:rsidRPr="0032265D" w:rsidRDefault="00ED1CC6" w:rsidP="00F0110C">
      <w:pPr>
        <w:autoSpaceDE w:val="0"/>
        <w:autoSpaceDN w:val="0"/>
        <w:adjustRightInd w:val="0"/>
        <w:spacing w:line="276" w:lineRule="auto"/>
        <w:ind w:right="-852" w:firstLine="709"/>
        <w:jc w:val="both"/>
        <w:rPr>
          <w:sz w:val="22"/>
          <w:szCs w:val="22"/>
        </w:rPr>
      </w:pPr>
      <w:r w:rsidRPr="0032265D">
        <w:rPr>
          <w:sz w:val="22"/>
          <w:szCs w:val="22"/>
        </w:rPr>
        <w:t>2) от десяти до пятидесяти километров - в размере ста метров;</w:t>
      </w:r>
    </w:p>
    <w:p w:rsidR="00ED1CC6" w:rsidRPr="0032265D" w:rsidRDefault="00ED1CC6" w:rsidP="00F0110C">
      <w:pPr>
        <w:autoSpaceDE w:val="0"/>
        <w:autoSpaceDN w:val="0"/>
        <w:adjustRightInd w:val="0"/>
        <w:spacing w:line="276" w:lineRule="auto"/>
        <w:ind w:right="-852" w:firstLine="709"/>
        <w:jc w:val="both"/>
        <w:rPr>
          <w:bCs/>
          <w:sz w:val="22"/>
          <w:szCs w:val="22"/>
        </w:rPr>
      </w:pPr>
      <w:r w:rsidRPr="0032265D">
        <w:rPr>
          <w:bCs/>
          <w:sz w:val="22"/>
          <w:szCs w:val="22"/>
        </w:rPr>
        <w:t>3) от пятидесяти километров и более - в размере двухсот метров.</w:t>
      </w:r>
    </w:p>
    <w:p w:rsidR="00ED1CC6" w:rsidRPr="0032265D" w:rsidRDefault="00ED1CC6" w:rsidP="00F0110C">
      <w:pPr>
        <w:autoSpaceDE w:val="0"/>
        <w:autoSpaceDN w:val="0"/>
        <w:adjustRightInd w:val="0"/>
        <w:spacing w:line="276" w:lineRule="auto"/>
        <w:ind w:right="-852" w:firstLine="709"/>
        <w:jc w:val="both"/>
        <w:rPr>
          <w:sz w:val="22"/>
          <w:szCs w:val="22"/>
        </w:rPr>
      </w:pPr>
      <w:r w:rsidRPr="0032265D">
        <w:rPr>
          <w:sz w:val="22"/>
          <w:szCs w:val="22"/>
        </w:rPr>
        <w:lastRenderedPageBreak/>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ED1CC6" w:rsidRPr="0032265D" w:rsidRDefault="00ED1CC6" w:rsidP="00F0110C">
      <w:pPr>
        <w:autoSpaceDE w:val="0"/>
        <w:autoSpaceDN w:val="0"/>
        <w:adjustRightInd w:val="0"/>
        <w:spacing w:line="276" w:lineRule="auto"/>
        <w:ind w:right="-852" w:firstLine="709"/>
        <w:jc w:val="both"/>
        <w:rPr>
          <w:sz w:val="22"/>
          <w:szCs w:val="22"/>
        </w:rPr>
      </w:pPr>
      <w:r w:rsidRPr="0032265D">
        <w:rPr>
          <w:sz w:val="22"/>
          <w:szCs w:val="22"/>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ED1CC6" w:rsidRPr="0032265D" w:rsidRDefault="00ED1CC6" w:rsidP="00F0110C">
      <w:pPr>
        <w:spacing w:line="276" w:lineRule="auto"/>
        <w:ind w:right="-852" w:firstLine="709"/>
        <w:jc w:val="both"/>
        <w:rPr>
          <w:sz w:val="22"/>
          <w:szCs w:val="22"/>
        </w:rPr>
      </w:pPr>
      <w:r w:rsidRPr="0032265D">
        <w:rPr>
          <w:sz w:val="22"/>
          <w:szCs w:val="22"/>
        </w:rPr>
        <w:t xml:space="preserve">Минимальная ширина прибрежных защитных полос вдоль рек в зависимости от уклона берега устанавливается от 30 до </w:t>
      </w:r>
      <w:smartTag w:uri="urn:schemas-microsoft-com:office:smarttags" w:element="metricconverter">
        <w:smartTagPr>
          <w:attr w:name="ProductID" w:val="50 м"/>
        </w:smartTagPr>
        <w:r w:rsidRPr="0032265D">
          <w:rPr>
            <w:sz w:val="22"/>
            <w:szCs w:val="22"/>
          </w:rPr>
          <w:t>50 м</w:t>
        </w:r>
      </w:smartTag>
      <w:r w:rsidRPr="0032265D">
        <w:rPr>
          <w:sz w:val="22"/>
          <w:szCs w:val="22"/>
        </w:rPr>
        <w:t>.</w:t>
      </w:r>
    </w:p>
    <w:p w:rsidR="00ED1CC6" w:rsidRPr="0032265D" w:rsidRDefault="00ED1CC6" w:rsidP="00F0110C">
      <w:pPr>
        <w:spacing w:line="276" w:lineRule="auto"/>
        <w:ind w:right="-852" w:firstLine="709"/>
        <w:jc w:val="both"/>
        <w:rPr>
          <w:sz w:val="22"/>
          <w:szCs w:val="22"/>
        </w:rPr>
      </w:pPr>
      <w:r w:rsidRPr="0032265D">
        <w:rPr>
          <w:sz w:val="22"/>
          <w:szCs w:val="22"/>
        </w:rPr>
        <w:t>В водоохранных зонах запрещается:</w:t>
      </w:r>
    </w:p>
    <w:p w:rsidR="00ED1CC6" w:rsidRPr="0032265D" w:rsidRDefault="00ED1CC6" w:rsidP="00F0110C">
      <w:pPr>
        <w:keepNext/>
        <w:spacing w:line="276" w:lineRule="auto"/>
        <w:ind w:right="-852" w:firstLine="709"/>
        <w:jc w:val="both"/>
        <w:outlineLvl w:val="5"/>
        <w:rPr>
          <w:sz w:val="22"/>
          <w:szCs w:val="22"/>
        </w:rPr>
      </w:pPr>
      <w:r w:rsidRPr="0032265D">
        <w:rPr>
          <w:sz w:val="22"/>
          <w:szCs w:val="22"/>
        </w:rPr>
        <w:t>- использование сточных вод в целях регулирования плодородия почв;</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D1CC6" w:rsidRPr="0032265D" w:rsidRDefault="00ED1CC6" w:rsidP="00F0110C">
      <w:pPr>
        <w:numPr>
          <w:ilvl w:val="0"/>
          <w:numId w:val="8"/>
        </w:numPr>
        <w:tabs>
          <w:tab w:val="num" w:pos="1080"/>
        </w:tabs>
        <w:spacing w:line="276" w:lineRule="auto"/>
        <w:ind w:left="0" w:right="-852" w:firstLine="709"/>
        <w:jc w:val="both"/>
        <w:rPr>
          <w:color w:val="FF0000"/>
          <w:sz w:val="22"/>
          <w:szCs w:val="22"/>
        </w:rPr>
      </w:pPr>
      <w:r w:rsidRPr="0032265D">
        <w:rPr>
          <w:sz w:val="22"/>
          <w:szCs w:val="22"/>
        </w:rPr>
        <w:t>осуществление авиационных мер по борьбе с вредными организмами;</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w:t>
      </w:r>
      <w:r w:rsidRPr="0032265D">
        <w:t>том числе баз (сооружений) для стоянки маломерных судов, объектов органов федеральной службы безопасности)</w:t>
      </w:r>
      <w:r w:rsidRPr="0032265D">
        <w:rPr>
          <w:sz w:val="22"/>
          <w:szCs w:val="22"/>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 xml:space="preserve">хранение пестицидов и агрохимикатов </w:t>
      </w:r>
      <w:r w:rsidRPr="0032265D">
        <w:t>(за исключением хранения агрохимикатов в специализированных хранилищах на территориях морских портов за пределами границ прибрежных защитных полос)</w:t>
      </w:r>
      <w:r w:rsidRPr="0032265D">
        <w:rPr>
          <w:sz w:val="22"/>
          <w:szCs w:val="22"/>
        </w:rPr>
        <w:t>, применение пестицидов и агрохимикатов;</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сброс сточных, в том числе дренажных, вод;</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ED1CC6" w:rsidRPr="0032265D" w:rsidRDefault="00ED1CC6" w:rsidP="00F0110C">
      <w:pPr>
        <w:tabs>
          <w:tab w:val="num" w:pos="1080"/>
        </w:tabs>
        <w:spacing w:line="276" w:lineRule="auto"/>
        <w:ind w:right="-852" w:firstLine="709"/>
        <w:jc w:val="both"/>
        <w:rPr>
          <w:sz w:val="22"/>
          <w:szCs w:val="22"/>
        </w:rPr>
      </w:pPr>
      <w:r w:rsidRPr="0032265D">
        <w:rPr>
          <w:sz w:val="22"/>
          <w:szCs w:val="22"/>
        </w:rPr>
        <w:t>В границах прибрежных защитных полос наряду с указанными ограничениями запрещается:</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распашка земель;</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размещение отвалов размываемых грунтов;</w:t>
      </w:r>
    </w:p>
    <w:p w:rsidR="00ED1CC6" w:rsidRPr="0032265D" w:rsidRDefault="00ED1CC6" w:rsidP="00F0110C">
      <w:pPr>
        <w:numPr>
          <w:ilvl w:val="0"/>
          <w:numId w:val="8"/>
        </w:numPr>
        <w:tabs>
          <w:tab w:val="num" w:pos="1080"/>
        </w:tabs>
        <w:spacing w:line="276" w:lineRule="auto"/>
        <w:ind w:left="0" w:right="-852" w:firstLine="709"/>
        <w:jc w:val="both"/>
        <w:rPr>
          <w:sz w:val="22"/>
          <w:szCs w:val="22"/>
        </w:rPr>
      </w:pPr>
      <w:r w:rsidRPr="0032265D">
        <w:rPr>
          <w:sz w:val="22"/>
          <w:szCs w:val="22"/>
        </w:rPr>
        <w:t>выпас сельскохозяйственных животных и организация для них летних лагерей, ванн.</w:t>
      </w:r>
    </w:p>
    <w:p w:rsidR="00ED1CC6" w:rsidRPr="0032265D" w:rsidRDefault="00ED1CC6" w:rsidP="00F0110C">
      <w:pPr>
        <w:tabs>
          <w:tab w:val="num" w:pos="1080"/>
        </w:tabs>
        <w:spacing w:line="276" w:lineRule="auto"/>
        <w:ind w:right="-852" w:firstLine="709"/>
        <w:jc w:val="both"/>
        <w:rPr>
          <w:rFonts w:eastAsia="Calibri"/>
          <w:sz w:val="22"/>
          <w:szCs w:val="22"/>
        </w:rPr>
      </w:pPr>
      <w:r w:rsidRPr="0032265D">
        <w:rPr>
          <w:rFonts w:eastAsia="Calibri"/>
          <w:sz w:val="22"/>
          <w:szCs w:val="22"/>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 65 Водного кодекса Российской Федерации,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D1CC6" w:rsidRPr="0032265D" w:rsidRDefault="00ED1CC6" w:rsidP="00F0110C">
      <w:pPr>
        <w:autoSpaceDE w:val="0"/>
        <w:autoSpaceDN w:val="0"/>
        <w:adjustRightInd w:val="0"/>
        <w:spacing w:line="276" w:lineRule="auto"/>
        <w:ind w:right="-852" w:firstLine="709"/>
        <w:jc w:val="both"/>
      </w:pPr>
      <w:r w:rsidRPr="0032265D">
        <w:t xml:space="preserve">Правила использования водных объектов общего пользования для личных и бытовых нужд на территории Тутаевского муниципального района регулируются </w:t>
      </w:r>
      <w:r w:rsidR="00D93176" w:rsidRPr="0032265D">
        <w:t>решением Муниципального Совета Тутаевского муниципального района от 03.08.2009 № 33-г</w:t>
      </w:r>
      <w:r w:rsidRPr="0032265D">
        <w:t xml:space="preserve"> «Об утверждении Правил использования</w:t>
      </w:r>
      <w:r w:rsidRPr="0032265D">
        <w:rPr>
          <w:w w:val="200"/>
          <w:sz w:val="28"/>
          <w:szCs w:val="20"/>
        </w:rPr>
        <w:t xml:space="preserve"> </w:t>
      </w:r>
      <w:r w:rsidRPr="0032265D">
        <w:t>водных объектов общего пользования для личных и бытовых нужд на территории Тутаевского муниципального района».</w:t>
      </w:r>
      <w:r w:rsidR="00F0110C" w:rsidRPr="0032265D">
        <w:t xml:space="preserve"> </w:t>
      </w:r>
    </w:p>
    <w:p w:rsidR="00F0110C" w:rsidRPr="0032265D" w:rsidRDefault="00F0110C" w:rsidP="009E4BAE">
      <w:pPr>
        <w:autoSpaceDE w:val="0"/>
        <w:autoSpaceDN w:val="0"/>
        <w:adjustRightInd w:val="0"/>
        <w:spacing w:line="276" w:lineRule="auto"/>
        <w:ind w:right="-852" w:firstLine="709"/>
        <w:jc w:val="center"/>
        <w:rPr>
          <w:b/>
        </w:rPr>
      </w:pPr>
      <w:r w:rsidRPr="0032265D">
        <w:rPr>
          <w:b/>
        </w:rPr>
        <w:lastRenderedPageBreak/>
        <w:t xml:space="preserve">Статья 21. </w:t>
      </w:r>
      <w:r w:rsidRPr="0032265D">
        <w:rPr>
          <w:b/>
          <w:bCs/>
          <w:noProof/>
          <w:sz w:val="22"/>
          <w:szCs w:val="22"/>
        </w:rPr>
        <w:t>Ограничения использования земельных участков и объектов капитального строительства в границах особо охраняемых природных территорий</w:t>
      </w:r>
    </w:p>
    <w:p w:rsidR="00ED1CC6" w:rsidRPr="0032265D" w:rsidRDefault="00ED1CC6" w:rsidP="00F0110C">
      <w:pPr>
        <w:tabs>
          <w:tab w:val="num" w:pos="1080"/>
        </w:tabs>
        <w:spacing w:line="276" w:lineRule="auto"/>
        <w:ind w:right="-852" w:firstLine="709"/>
        <w:jc w:val="both"/>
        <w:rPr>
          <w:sz w:val="22"/>
          <w:szCs w:val="22"/>
        </w:rPr>
      </w:pPr>
    </w:p>
    <w:p w:rsidR="00ED1CC6" w:rsidRPr="0032265D" w:rsidRDefault="00ED1CC6" w:rsidP="00F0110C">
      <w:pPr>
        <w:tabs>
          <w:tab w:val="num" w:pos="0"/>
        </w:tabs>
        <w:spacing w:line="276" w:lineRule="auto"/>
        <w:ind w:right="-852" w:firstLine="709"/>
        <w:jc w:val="both"/>
        <w:rPr>
          <w:sz w:val="22"/>
          <w:szCs w:val="22"/>
        </w:rPr>
      </w:pPr>
      <w:r w:rsidRPr="0032265D">
        <w:rPr>
          <w:sz w:val="22"/>
          <w:szCs w:val="22"/>
        </w:rPr>
        <w:t>В соответствии со статьями 24, 27 Федерального закона от 14 марта 1995 года № 33-ФЗ «Об особо охраняемых природных территориях» на территориях, на которых находятся государственные природные заказники и памятники природы и природные заказники, и в границах их охранных зон запрещается всякая деятельность, влекущая за собой нарушение сохранности памятников природы.</w:t>
      </w:r>
    </w:p>
    <w:p w:rsidR="00ED1CC6" w:rsidRPr="0032265D" w:rsidRDefault="00ED1CC6" w:rsidP="00F0110C">
      <w:pPr>
        <w:tabs>
          <w:tab w:val="num" w:pos="0"/>
        </w:tabs>
        <w:spacing w:line="276" w:lineRule="auto"/>
        <w:ind w:right="-852" w:firstLine="709"/>
        <w:jc w:val="both"/>
        <w:rPr>
          <w:sz w:val="22"/>
          <w:szCs w:val="22"/>
        </w:rPr>
      </w:pPr>
      <w:r w:rsidRPr="0032265D">
        <w:rPr>
          <w:sz w:val="22"/>
          <w:szCs w:val="22"/>
        </w:rPr>
        <w:t>Согласно статье 59 Федерального закона от 10.01.2002 № 7-ФЗ «Об охране окружающей среды»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ED1CC6" w:rsidRPr="0032265D" w:rsidRDefault="00ED1CC6" w:rsidP="00F0110C">
      <w:pPr>
        <w:tabs>
          <w:tab w:val="num" w:pos="0"/>
        </w:tabs>
        <w:spacing w:line="276" w:lineRule="auto"/>
        <w:ind w:right="-852" w:firstLine="709"/>
        <w:jc w:val="both"/>
        <w:rPr>
          <w:sz w:val="22"/>
          <w:szCs w:val="22"/>
        </w:rPr>
      </w:pPr>
      <w:r w:rsidRPr="0032265D">
        <w:rPr>
          <w:sz w:val="22"/>
          <w:szCs w:val="22"/>
        </w:rPr>
        <w:t>Согласно статье 95 Земельного кодекса Российской Федерации на землях государственных природных заказников, памятников природы, включающих в себя особо ценные экологические системы и объекты, ради сохранения которых создавалась ООПТ,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ООПТ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ED1CC6" w:rsidRPr="0032265D" w:rsidRDefault="00ED1CC6" w:rsidP="00F0110C">
      <w:pPr>
        <w:tabs>
          <w:tab w:val="num" w:pos="0"/>
        </w:tabs>
        <w:spacing w:line="276" w:lineRule="auto"/>
        <w:ind w:right="-852" w:firstLine="709"/>
        <w:jc w:val="both"/>
        <w:rPr>
          <w:sz w:val="22"/>
          <w:szCs w:val="22"/>
        </w:rPr>
      </w:pPr>
      <w:r w:rsidRPr="0032265D">
        <w:rPr>
          <w:sz w:val="22"/>
          <w:szCs w:val="22"/>
        </w:rPr>
        <w:t>Согласно статье 5 Закона Ярославской области от 28 декабря 2015 года № 112-з «Об особо охраняемых природных территориях регионального и местного значения в Ярославской области» строительство, реконструкция, капитальный ремонт объектов капитального строительства в границах ООПТ регионального значения запрещаются, за исключением специально выделенных зон ограниченного хозяйственного использования.</w:t>
      </w:r>
    </w:p>
    <w:p w:rsidR="00ED1CC6" w:rsidRPr="0032265D" w:rsidRDefault="00ED1CC6" w:rsidP="00F0110C">
      <w:pPr>
        <w:tabs>
          <w:tab w:val="num" w:pos="0"/>
        </w:tabs>
        <w:spacing w:line="276" w:lineRule="auto"/>
        <w:ind w:right="-852" w:firstLine="709"/>
        <w:jc w:val="both"/>
        <w:rPr>
          <w:sz w:val="22"/>
          <w:szCs w:val="22"/>
        </w:rPr>
      </w:pPr>
      <w:r w:rsidRPr="0032265D">
        <w:rPr>
          <w:sz w:val="22"/>
          <w:szCs w:val="22"/>
        </w:rPr>
        <w:t>Зоны ограниченного хозяйственного использования в составе ООПТ регионального значения выделяются постановлением Правительства Ярославской области на основании положительного заключения государственной экологической экспертизы. Сведения о зонах ограниченного хозяйственного использования, в том числе описание их границ и особого правового режима, указываются в положении об ООПТ регионального значения.</w:t>
      </w:r>
    </w:p>
    <w:p w:rsidR="00ED1CC6" w:rsidRPr="0032265D" w:rsidRDefault="00ED1CC6" w:rsidP="00F0110C">
      <w:pPr>
        <w:autoSpaceDE w:val="0"/>
        <w:autoSpaceDN w:val="0"/>
        <w:adjustRightInd w:val="0"/>
        <w:spacing w:line="276" w:lineRule="auto"/>
        <w:ind w:right="-852" w:firstLine="709"/>
        <w:jc w:val="both"/>
        <w:rPr>
          <w:bCs/>
          <w:noProof/>
          <w:sz w:val="22"/>
          <w:szCs w:val="22"/>
        </w:rPr>
      </w:pPr>
      <w:r w:rsidRPr="0032265D">
        <w:rPr>
          <w:sz w:val="22"/>
          <w:szCs w:val="22"/>
        </w:rPr>
        <w:t>Таким образом, природоохранным законодательством установлен запрет или ограничение на ведение хозяйственной или иной деятельности на территории ООПТ. Собственники, владельцы и пользователи земельных участков, которые расположены в границах ООПТ, обязаны соблюдать установленный режим особой охраны и несут за его нарушение административную, уголовную и иную установленную законом ответственность.</w:t>
      </w:r>
    </w:p>
    <w:p w:rsidR="00ED1CC6" w:rsidRPr="0032265D" w:rsidRDefault="00ED1CC6" w:rsidP="00F0110C">
      <w:pPr>
        <w:autoSpaceDE w:val="0"/>
        <w:autoSpaceDN w:val="0"/>
        <w:adjustRightInd w:val="0"/>
        <w:spacing w:line="276" w:lineRule="auto"/>
        <w:ind w:right="-852" w:firstLine="709"/>
        <w:jc w:val="both"/>
        <w:rPr>
          <w:bCs/>
          <w:noProof/>
          <w:sz w:val="22"/>
          <w:szCs w:val="22"/>
        </w:rPr>
      </w:pPr>
      <w:r w:rsidRPr="0032265D">
        <w:rPr>
          <w:sz w:val="22"/>
          <w:szCs w:val="22"/>
        </w:rPr>
        <w:t>Режим особой охраны территорий памятников природы регионального значения на территории городского поселения Тутаев установлен постановлением Правительства Ярославской области от 02.11.2017 № 823-п «Об утверждении режима особой охраны территорий памятников природы регионального значения в Ярославской области».</w:t>
      </w:r>
    </w:p>
    <w:p w:rsidR="00ED1CC6" w:rsidRPr="0032265D" w:rsidRDefault="00ED1CC6" w:rsidP="00C04022">
      <w:pPr>
        <w:autoSpaceDE w:val="0"/>
        <w:autoSpaceDN w:val="0"/>
        <w:adjustRightInd w:val="0"/>
        <w:spacing w:line="276" w:lineRule="auto"/>
        <w:ind w:right="-852" w:firstLine="709"/>
        <w:jc w:val="both"/>
        <w:rPr>
          <w:sz w:val="22"/>
          <w:szCs w:val="22"/>
        </w:rPr>
      </w:pPr>
    </w:p>
    <w:p w:rsidR="00F0110C" w:rsidRPr="0032265D" w:rsidRDefault="00F0110C" w:rsidP="00F0110C">
      <w:pPr>
        <w:ind w:right="-711" w:firstLine="709"/>
        <w:jc w:val="center"/>
        <w:rPr>
          <w:b/>
        </w:rPr>
      </w:pPr>
      <w:r w:rsidRPr="0032265D">
        <w:rPr>
          <w:b/>
        </w:rPr>
        <w:t xml:space="preserve">РАЗДЕЛ </w:t>
      </w:r>
      <w:r w:rsidRPr="0032265D">
        <w:rPr>
          <w:b/>
          <w:lang w:val="en-US"/>
        </w:rPr>
        <w:t>IV</w:t>
      </w:r>
      <w:r w:rsidRPr="0032265D">
        <w:rPr>
          <w:b/>
        </w:rPr>
        <w:t>. ЗАКЛЮЧИТЕЛЬНЫЕ ПОЛОЖЕНИЯ</w:t>
      </w:r>
    </w:p>
    <w:p w:rsidR="00F0110C" w:rsidRPr="0032265D" w:rsidRDefault="00F0110C" w:rsidP="00F0110C">
      <w:pPr>
        <w:ind w:right="-711" w:firstLine="709"/>
        <w:jc w:val="center"/>
        <w:rPr>
          <w:b/>
        </w:rPr>
      </w:pPr>
    </w:p>
    <w:p w:rsidR="00F0110C" w:rsidRPr="0032265D" w:rsidRDefault="00F0110C" w:rsidP="009E4BAE">
      <w:pPr>
        <w:ind w:right="-711" w:firstLine="709"/>
        <w:jc w:val="center"/>
        <w:rPr>
          <w:b/>
          <w:sz w:val="22"/>
          <w:szCs w:val="22"/>
        </w:rPr>
      </w:pPr>
      <w:r w:rsidRPr="0032265D">
        <w:rPr>
          <w:b/>
        </w:rPr>
        <w:t xml:space="preserve">Статья 22. </w:t>
      </w:r>
      <w:r w:rsidRPr="0032265D">
        <w:rPr>
          <w:b/>
          <w:sz w:val="22"/>
          <w:szCs w:val="22"/>
        </w:rPr>
        <w:t>Ответственность за нарушение Правил землепользования и застройки городского поселения Тутаев</w:t>
      </w:r>
    </w:p>
    <w:p w:rsidR="00F0110C" w:rsidRPr="0032265D" w:rsidRDefault="00F0110C" w:rsidP="00F0110C">
      <w:pPr>
        <w:ind w:right="-711" w:firstLine="709"/>
        <w:jc w:val="both"/>
        <w:rPr>
          <w:sz w:val="22"/>
          <w:szCs w:val="22"/>
        </w:rPr>
      </w:pPr>
    </w:p>
    <w:p w:rsidR="00ED1CC6" w:rsidRPr="0032265D" w:rsidRDefault="00ED1CC6" w:rsidP="00F0110C">
      <w:pPr>
        <w:spacing w:line="276" w:lineRule="auto"/>
        <w:ind w:right="-852" w:firstLine="709"/>
        <w:jc w:val="both"/>
      </w:pPr>
      <w:bookmarkStart w:id="8" w:name="_Toc154142043"/>
      <w:r w:rsidRPr="0032265D">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F0110C" w:rsidRPr="0032265D">
        <w:t>Ярославской области</w:t>
      </w:r>
      <w:r w:rsidRPr="0032265D">
        <w:t>, нормативными правовыми актами Тутаевского муниципального района.</w:t>
      </w:r>
    </w:p>
    <w:p w:rsidR="00ED1CC6" w:rsidRPr="0032265D" w:rsidRDefault="00ED1CC6" w:rsidP="00C04022">
      <w:pPr>
        <w:spacing w:line="276" w:lineRule="auto"/>
        <w:ind w:right="-852" w:firstLine="709"/>
        <w:jc w:val="both"/>
        <w:rPr>
          <w:sz w:val="22"/>
          <w:szCs w:val="22"/>
        </w:rPr>
      </w:pPr>
    </w:p>
    <w:p w:rsidR="00F0110C" w:rsidRPr="0032265D" w:rsidRDefault="00F0110C" w:rsidP="009E4BAE">
      <w:pPr>
        <w:spacing w:line="276" w:lineRule="auto"/>
        <w:ind w:right="-852" w:firstLine="709"/>
        <w:jc w:val="center"/>
        <w:rPr>
          <w:b/>
          <w:sz w:val="22"/>
          <w:szCs w:val="22"/>
        </w:rPr>
      </w:pPr>
      <w:r w:rsidRPr="0032265D">
        <w:rPr>
          <w:b/>
          <w:sz w:val="22"/>
          <w:szCs w:val="22"/>
        </w:rPr>
        <w:lastRenderedPageBreak/>
        <w:t>Статья 23. Вступление в силу Правил землепользования и застройки городского поселения Тутаев</w:t>
      </w:r>
    </w:p>
    <w:p w:rsidR="00F0110C" w:rsidRPr="0032265D" w:rsidRDefault="00F0110C" w:rsidP="00F0110C">
      <w:pPr>
        <w:spacing w:line="276" w:lineRule="auto"/>
        <w:ind w:right="-852" w:firstLine="709"/>
        <w:jc w:val="both"/>
        <w:rPr>
          <w:b/>
          <w:sz w:val="22"/>
          <w:szCs w:val="22"/>
        </w:rPr>
      </w:pPr>
    </w:p>
    <w:bookmarkEnd w:id="8"/>
    <w:p w:rsidR="00ED1CC6" w:rsidRPr="0032265D" w:rsidRDefault="00ED1CC6" w:rsidP="00F0110C">
      <w:pPr>
        <w:widowControl w:val="0"/>
        <w:shd w:val="clear" w:color="auto" w:fill="FFFFFF"/>
        <w:tabs>
          <w:tab w:val="left" w:pos="892"/>
        </w:tabs>
        <w:autoSpaceDE w:val="0"/>
        <w:autoSpaceDN w:val="0"/>
        <w:adjustRightInd w:val="0"/>
        <w:spacing w:line="276" w:lineRule="auto"/>
        <w:ind w:right="-852" w:firstLine="709"/>
        <w:jc w:val="both"/>
        <w:rPr>
          <w:bCs/>
          <w:color w:val="000000"/>
          <w:sz w:val="22"/>
          <w:szCs w:val="22"/>
        </w:rPr>
      </w:pPr>
      <w:r w:rsidRPr="0032265D">
        <w:rPr>
          <w:bCs/>
          <w:color w:val="000000"/>
          <w:sz w:val="22"/>
          <w:szCs w:val="22"/>
        </w:rPr>
        <w:t xml:space="preserve">1. Настоящие Правила вступают в силу </w:t>
      </w:r>
      <w:r w:rsidRPr="0032265D">
        <w:rPr>
          <w:bCs/>
          <w:color w:val="000000"/>
          <w:sz w:val="22"/>
          <w:szCs w:val="22"/>
          <w:lang w:val="en-US"/>
        </w:rPr>
        <w:t>c</w:t>
      </w:r>
      <w:r w:rsidRPr="0032265D">
        <w:rPr>
          <w:bCs/>
          <w:color w:val="000000"/>
          <w:sz w:val="22"/>
          <w:szCs w:val="22"/>
        </w:rPr>
        <w:t xml:space="preserve"> момента их официального опубликования.</w:t>
      </w:r>
    </w:p>
    <w:p w:rsidR="00ED1CC6" w:rsidRPr="0032265D" w:rsidRDefault="00ED1CC6" w:rsidP="00F0110C">
      <w:pPr>
        <w:widowControl w:val="0"/>
        <w:shd w:val="clear" w:color="auto" w:fill="FFFFFF"/>
        <w:tabs>
          <w:tab w:val="left" w:pos="892"/>
        </w:tabs>
        <w:autoSpaceDE w:val="0"/>
        <w:autoSpaceDN w:val="0"/>
        <w:adjustRightInd w:val="0"/>
        <w:spacing w:line="276" w:lineRule="auto"/>
        <w:ind w:right="-852" w:firstLine="709"/>
        <w:jc w:val="both"/>
        <w:rPr>
          <w:bCs/>
          <w:color w:val="000000"/>
          <w:sz w:val="22"/>
          <w:szCs w:val="22"/>
        </w:rPr>
      </w:pPr>
      <w:r w:rsidRPr="0032265D">
        <w:rPr>
          <w:bCs/>
          <w:color w:val="000000"/>
          <w:sz w:val="22"/>
          <w:szCs w:val="22"/>
        </w:rPr>
        <w:t>2. Сведения о градостроительных регламентах и границах территориальных зон после их утверждения подлежат внесению в Единый государственный реестр недвижимости.</w:t>
      </w:r>
    </w:p>
    <w:p w:rsidR="00ED1CC6" w:rsidRPr="0032265D" w:rsidRDefault="00ED1CC6" w:rsidP="00C04022">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ED1CC6" w:rsidRPr="0032265D" w:rsidRDefault="00ED1CC6" w:rsidP="00C04022">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ED1CC6" w:rsidRPr="0032265D" w:rsidRDefault="00ED1CC6"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ED1CC6" w:rsidRPr="0032265D" w:rsidRDefault="00ED1CC6"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0110C" w:rsidRPr="0032265D" w:rsidRDefault="00F0110C"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tbl>
      <w:tblPr>
        <w:tblW w:w="0" w:type="auto"/>
        <w:tblInd w:w="675" w:type="dxa"/>
        <w:tblLayout w:type="fixed"/>
        <w:tblLook w:val="04A0" w:firstRow="1" w:lastRow="0" w:firstColumn="1" w:lastColumn="0" w:noHBand="0" w:noVBand="1"/>
      </w:tblPr>
      <w:tblGrid>
        <w:gridCol w:w="1276"/>
        <w:gridCol w:w="7336"/>
      </w:tblGrid>
      <w:tr w:rsidR="00ED1CC6" w:rsidRPr="0032265D" w:rsidTr="00E316C6">
        <w:tc>
          <w:tcPr>
            <w:tcW w:w="1276" w:type="dxa"/>
          </w:tcPr>
          <w:p w:rsidR="00ED1CC6" w:rsidRPr="0032265D" w:rsidRDefault="00ED1CC6" w:rsidP="00E316C6">
            <w:pPr>
              <w:spacing w:after="200" w:line="276" w:lineRule="auto"/>
              <w:ind w:left="-108" w:right="-108"/>
              <w:jc w:val="both"/>
              <w:rPr>
                <w:rFonts w:eastAsia="Calibri"/>
                <w:b/>
              </w:rPr>
            </w:pPr>
          </w:p>
        </w:tc>
        <w:tc>
          <w:tcPr>
            <w:tcW w:w="7336" w:type="dxa"/>
          </w:tcPr>
          <w:p w:rsidR="00ED1CC6" w:rsidRPr="0032265D" w:rsidRDefault="00ED1CC6" w:rsidP="00E316C6">
            <w:pPr>
              <w:spacing w:after="200" w:line="276" w:lineRule="auto"/>
              <w:ind w:left="-112" w:right="-1"/>
              <w:rPr>
                <w:b/>
              </w:rPr>
            </w:pPr>
            <w:r w:rsidRPr="0032265D">
              <w:rPr>
                <w:b/>
                <w:sz w:val="22"/>
                <w:szCs w:val="22"/>
              </w:rPr>
              <w:t>ОСНОВНЫЕ ИСТОЧНИКИ ИНФОРМАЦИИ</w:t>
            </w:r>
          </w:p>
        </w:tc>
      </w:tr>
    </w:tbl>
    <w:p w:rsidR="00ED1CC6" w:rsidRPr="0032265D" w:rsidRDefault="00ED1CC6" w:rsidP="00ED1CC6">
      <w:pPr>
        <w:widowControl w:val="0"/>
        <w:tabs>
          <w:tab w:val="num" w:pos="0"/>
        </w:tabs>
        <w:autoSpaceDE w:val="0"/>
        <w:autoSpaceDN w:val="0"/>
        <w:adjustRightInd w:val="0"/>
        <w:ind w:firstLine="540"/>
        <w:jc w:val="both"/>
        <w:rPr>
          <w:sz w:val="22"/>
          <w:szCs w:val="22"/>
        </w:rPr>
      </w:pPr>
    </w:p>
    <w:p w:rsidR="00ED1CC6" w:rsidRPr="0032265D" w:rsidRDefault="00ED1CC6" w:rsidP="00F0110C">
      <w:pPr>
        <w:spacing w:after="200" w:line="276" w:lineRule="auto"/>
        <w:ind w:right="-852" w:firstLine="709"/>
        <w:jc w:val="both"/>
        <w:rPr>
          <w:sz w:val="22"/>
          <w:szCs w:val="22"/>
        </w:rPr>
      </w:pPr>
      <w:r w:rsidRPr="0032265D">
        <w:rPr>
          <w:sz w:val="22"/>
          <w:szCs w:val="22"/>
        </w:rPr>
        <w:t>- Градостроительный кодекс Российской Федерации;</w:t>
      </w:r>
    </w:p>
    <w:p w:rsidR="00ED1CC6" w:rsidRPr="0032265D" w:rsidRDefault="00ED1CC6" w:rsidP="00F0110C">
      <w:pPr>
        <w:spacing w:after="200" w:line="276" w:lineRule="auto"/>
        <w:ind w:right="-852" w:firstLine="709"/>
        <w:jc w:val="both"/>
        <w:rPr>
          <w:sz w:val="22"/>
          <w:szCs w:val="22"/>
        </w:rPr>
      </w:pPr>
      <w:r w:rsidRPr="0032265D">
        <w:rPr>
          <w:sz w:val="22"/>
          <w:szCs w:val="22"/>
        </w:rPr>
        <w:t>- Земельный кодекс Российской Федерации;</w:t>
      </w:r>
    </w:p>
    <w:p w:rsidR="00ED1CC6" w:rsidRPr="0032265D" w:rsidRDefault="00ED1CC6" w:rsidP="00F0110C">
      <w:pPr>
        <w:spacing w:after="200" w:line="276" w:lineRule="auto"/>
        <w:ind w:right="-852" w:firstLine="709"/>
        <w:jc w:val="both"/>
        <w:rPr>
          <w:sz w:val="22"/>
          <w:szCs w:val="22"/>
        </w:rPr>
      </w:pPr>
      <w:r w:rsidRPr="0032265D">
        <w:rPr>
          <w:sz w:val="22"/>
          <w:szCs w:val="22"/>
        </w:rPr>
        <w:t>- Водный кодекс Российской Федерации;</w:t>
      </w:r>
    </w:p>
    <w:p w:rsidR="00ED1CC6" w:rsidRPr="0032265D" w:rsidRDefault="00ED1CC6" w:rsidP="00F0110C">
      <w:pPr>
        <w:spacing w:after="200" w:line="276" w:lineRule="auto"/>
        <w:ind w:right="-852" w:firstLine="709"/>
        <w:jc w:val="both"/>
        <w:rPr>
          <w:color w:val="000000"/>
          <w:sz w:val="22"/>
          <w:szCs w:val="22"/>
        </w:rPr>
      </w:pPr>
      <w:r w:rsidRPr="0032265D">
        <w:rPr>
          <w:sz w:val="22"/>
          <w:szCs w:val="22"/>
        </w:rPr>
        <w:t>-</w:t>
      </w:r>
      <w:r w:rsidRPr="0032265D">
        <w:rPr>
          <w:color w:val="000000"/>
          <w:sz w:val="22"/>
          <w:szCs w:val="22"/>
        </w:rPr>
        <w:t xml:space="preserve"> Федеральный закон от 06.10.2003 № 131-ФЗ «Об общих принципах организации местного самоуправления в Российской Федерации»;</w:t>
      </w:r>
    </w:p>
    <w:p w:rsidR="00ED1CC6" w:rsidRPr="0032265D" w:rsidRDefault="00ED1CC6" w:rsidP="00F0110C">
      <w:pPr>
        <w:spacing w:after="200" w:line="276" w:lineRule="auto"/>
        <w:ind w:right="-852" w:firstLine="709"/>
        <w:jc w:val="both"/>
        <w:rPr>
          <w:color w:val="000000"/>
          <w:sz w:val="22"/>
          <w:szCs w:val="22"/>
        </w:rPr>
      </w:pPr>
      <w:r w:rsidRPr="0032265D">
        <w:rPr>
          <w:color w:val="000000"/>
          <w:sz w:val="22"/>
          <w:szCs w:val="22"/>
        </w:rPr>
        <w:t>- Закон Ярославской области от 11.10.2006 № 66-з «О градостроительной деятельности на территории Ярославской области»;</w:t>
      </w:r>
    </w:p>
    <w:p w:rsidR="00ED1CC6" w:rsidRPr="0032265D" w:rsidRDefault="00ED1CC6" w:rsidP="00F0110C">
      <w:pPr>
        <w:spacing w:after="200" w:line="276" w:lineRule="auto"/>
        <w:ind w:right="-852" w:firstLine="709"/>
        <w:jc w:val="both"/>
        <w:rPr>
          <w:sz w:val="22"/>
          <w:szCs w:val="22"/>
        </w:rPr>
      </w:pPr>
      <w:r w:rsidRPr="0032265D">
        <w:rPr>
          <w:color w:val="000000"/>
          <w:sz w:val="22"/>
          <w:szCs w:val="22"/>
        </w:rPr>
        <w:t xml:space="preserve">- </w:t>
      </w:r>
      <w:r w:rsidRPr="0032265D">
        <w:rPr>
          <w:rFonts w:eastAsia="Calibri"/>
          <w:sz w:val="22"/>
          <w:szCs w:val="22"/>
        </w:rPr>
        <w:t>СП 42.13330.2016 «Градостроительство. Планировка и застройка городских и сельских поселений. Актуализированная редакция СНиП 2.07.01-89*;</w:t>
      </w:r>
    </w:p>
    <w:p w:rsidR="00ED1CC6" w:rsidRPr="0032265D" w:rsidRDefault="00ED1CC6" w:rsidP="00F0110C">
      <w:pPr>
        <w:spacing w:after="200" w:line="276" w:lineRule="auto"/>
        <w:ind w:right="-852" w:firstLine="709"/>
        <w:jc w:val="both"/>
        <w:rPr>
          <w:sz w:val="22"/>
          <w:szCs w:val="22"/>
        </w:rPr>
      </w:pPr>
      <w:r w:rsidRPr="0032265D">
        <w:rPr>
          <w:sz w:val="22"/>
          <w:szCs w:val="22"/>
        </w:rPr>
        <w:t xml:space="preserve">- СП 53.13330.2019 </w:t>
      </w:r>
      <w:r w:rsidRPr="0032265D">
        <w:t>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rsidR="00ED1CC6" w:rsidRPr="0032265D" w:rsidRDefault="00ED1CC6" w:rsidP="00F0110C">
      <w:pPr>
        <w:ind w:right="-852" w:firstLine="709"/>
        <w:jc w:val="both"/>
      </w:pPr>
      <w:r w:rsidRPr="0032265D">
        <w:rPr>
          <w:sz w:val="22"/>
          <w:szCs w:val="22"/>
        </w:rPr>
        <w:t>-</w:t>
      </w:r>
      <w:r w:rsidRPr="0032265D">
        <w:t xml:space="preserve"> СП 18.13330.</w:t>
      </w:r>
      <w:r w:rsidRPr="0032265D">
        <w:rPr>
          <w:lang w:bidi="ru-RU"/>
        </w:rPr>
        <w:t>2019 «Производственные объекты. Планировочная организация земельного участка (</w:t>
      </w:r>
      <w:r w:rsidRPr="0032265D">
        <w:t>Генеральные планы промышленных предприятий</w:t>
      </w:r>
      <w:r w:rsidRPr="0032265D">
        <w:rPr>
          <w:lang w:bidi="ru-RU"/>
        </w:rPr>
        <w:t>).</w:t>
      </w:r>
      <w:r w:rsidRPr="0032265D">
        <w:t xml:space="preserve"> СНиП II-89-80*»;</w:t>
      </w:r>
    </w:p>
    <w:p w:rsidR="00ED1CC6" w:rsidRPr="0032265D" w:rsidRDefault="00ED1CC6" w:rsidP="00F0110C">
      <w:pPr>
        <w:spacing w:after="200" w:line="276" w:lineRule="auto"/>
        <w:ind w:right="-852" w:firstLine="709"/>
        <w:jc w:val="both"/>
        <w:rPr>
          <w:sz w:val="22"/>
          <w:szCs w:val="22"/>
          <w:lang w:bidi="ru-RU"/>
        </w:rPr>
      </w:pPr>
    </w:p>
    <w:p w:rsidR="00ED1CC6" w:rsidRPr="0032265D" w:rsidRDefault="00ED1CC6" w:rsidP="00F0110C">
      <w:pPr>
        <w:spacing w:after="200" w:line="276" w:lineRule="auto"/>
        <w:ind w:right="-852" w:firstLine="709"/>
        <w:jc w:val="both"/>
        <w:rPr>
          <w:sz w:val="22"/>
          <w:szCs w:val="22"/>
          <w:lang w:bidi="ru-RU"/>
        </w:rPr>
      </w:pPr>
      <w:r w:rsidRPr="0032265D">
        <w:rPr>
          <w:sz w:val="22"/>
          <w:szCs w:val="22"/>
          <w:lang w:bidi="ru-RU"/>
        </w:rPr>
        <w:t>- СП 118.13330.2012 «Общественные здания и сооружения. Актуализированная редакция СНиП 31-06-2009»;</w:t>
      </w:r>
    </w:p>
    <w:p w:rsidR="00ED1CC6" w:rsidRPr="0032265D" w:rsidRDefault="00ED1CC6" w:rsidP="00F0110C">
      <w:pPr>
        <w:spacing w:after="200" w:line="276" w:lineRule="auto"/>
        <w:ind w:right="-852" w:firstLine="709"/>
        <w:jc w:val="both"/>
        <w:rPr>
          <w:bCs/>
          <w:sz w:val="22"/>
          <w:szCs w:val="22"/>
        </w:rPr>
      </w:pPr>
      <w:r w:rsidRPr="0032265D">
        <w:rPr>
          <w:bCs/>
          <w:sz w:val="22"/>
          <w:szCs w:val="22"/>
        </w:rPr>
        <w:t>- СП 34.13330.2012 «Автомобильные дороги. Актуализированная редакция СНиП 2.05.02-85*»;</w:t>
      </w:r>
    </w:p>
    <w:p w:rsidR="00ED1CC6" w:rsidRPr="0032265D" w:rsidRDefault="00ED1CC6" w:rsidP="00F0110C">
      <w:pPr>
        <w:ind w:right="-852" w:firstLine="709"/>
        <w:jc w:val="both"/>
        <w:rPr>
          <w:rFonts w:eastAsia="Calibri"/>
        </w:rPr>
      </w:pPr>
      <w:r w:rsidRPr="0032265D">
        <w:rPr>
          <w:bCs/>
          <w:sz w:val="22"/>
          <w:szCs w:val="22"/>
        </w:rPr>
        <w:t xml:space="preserve">- </w:t>
      </w:r>
      <w:r w:rsidRPr="0032265D">
        <w:rPr>
          <w:rFonts w:eastAsia="Calibri"/>
        </w:rPr>
        <w:t>СП 19.13330.</w:t>
      </w:r>
      <w:r w:rsidRPr="0032265D">
        <w:rPr>
          <w:rFonts w:eastAsia="Calibri"/>
          <w:lang w:eastAsia="en-US"/>
        </w:rPr>
        <w:t xml:space="preserve">2019 Сельскохозяйственные предприятия. Планировочная организация земельного участка (СНиП II-97-76* </w:t>
      </w:r>
      <w:r w:rsidRPr="0032265D">
        <w:rPr>
          <w:rFonts w:eastAsia="Calibri"/>
        </w:rPr>
        <w:t>Генеральные планы сельскохозяйственных предприятий</w:t>
      </w:r>
      <w:r w:rsidRPr="0032265D">
        <w:rPr>
          <w:rFonts w:eastAsia="Calibri"/>
          <w:lang w:eastAsia="en-US"/>
        </w:rPr>
        <w:t>);</w:t>
      </w:r>
    </w:p>
    <w:p w:rsidR="00ED1CC6" w:rsidRPr="0032265D" w:rsidRDefault="00ED1CC6" w:rsidP="00F0110C">
      <w:pPr>
        <w:spacing w:after="200" w:line="276" w:lineRule="auto"/>
        <w:ind w:right="-852" w:firstLine="709"/>
        <w:jc w:val="both"/>
        <w:rPr>
          <w:sz w:val="22"/>
          <w:szCs w:val="22"/>
        </w:rPr>
      </w:pPr>
      <w:r w:rsidRPr="0032265D">
        <w:rPr>
          <w:rFonts w:eastAsia="Calibri"/>
          <w:sz w:val="22"/>
          <w:szCs w:val="22"/>
        </w:rPr>
        <w:t xml:space="preserve">- </w:t>
      </w:r>
      <w:r w:rsidRPr="0032265D">
        <w:rPr>
          <w:sz w:val="22"/>
          <w:szCs w:val="22"/>
        </w:rPr>
        <w:t>СП 31-103-99 «Здания, сооружения и комплексы православных храмов»;</w:t>
      </w:r>
    </w:p>
    <w:p w:rsidR="00ED1CC6" w:rsidRPr="0032265D" w:rsidRDefault="00ED1CC6" w:rsidP="00F0110C">
      <w:pPr>
        <w:spacing w:after="200" w:line="276" w:lineRule="auto"/>
        <w:ind w:right="-852" w:firstLine="709"/>
        <w:jc w:val="both"/>
        <w:rPr>
          <w:rFonts w:eastAsia="Calibri"/>
          <w:sz w:val="22"/>
          <w:szCs w:val="22"/>
        </w:rPr>
      </w:pPr>
      <w:r w:rsidRPr="0032265D">
        <w:rPr>
          <w:sz w:val="22"/>
          <w:szCs w:val="22"/>
        </w:rPr>
        <w:t xml:space="preserve">- </w:t>
      </w:r>
      <w:r w:rsidRPr="0032265D">
        <w:rPr>
          <w:rFonts w:eastAsia="Calibri"/>
          <w:sz w:val="22"/>
          <w:szCs w:val="22"/>
        </w:rPr>
        <w:t>СП 47.13330.2016 «Инженерные изыскания для строительства. Основные положения. Актуализированная редакция СНиП 11-02-96»;</w:t>
      </w:r>
    </w:p>
    <w:p w:rsidR="00ED1CC6" w:rsidRPr="0032265D" w:rsidRDefault="00ED1CC6" w:rsidP="00F0110C">
      <w:pPr>
        <w:spacing w:after="200" w:line="276" w:lineRule="auto"/>
        <w:ind w:right="-852" w:firstLine="709"/>
        <w:jc w:val="both"/>
        <w:rPr>
          <w:bCs/>
          <w:noProof/>
          <w:sz w:val="22"/>
          <w:szCs w:val="22"/>
        </w:rPr>
      </w:pPr>
      <w:r w:rsidRPr="0032265D">
        <w:rPr>
          <w:rFonts w:eastAsia="Calibri"/>
          <w:sz w:val="22"/>
          <w:szCs w:val="22"/>
        </w:rPr>
        <w:t xml:space="preserve">- </w:t>
      </w:r>
      <w:r w:rsidRPr="0032265D">
        <w:t>СП 104.13330.</w:t>
      </w:r>
      <w:r w:rsidRPr="0032265D">
        <w:rPr>
          <w:bCs/>
          <w:noProof/>
        </w:rPr>
        <w:t>2016</w:t>
      </w:r>
      <w:r w:rsidRPr="0032265D">
        <w:t xml:space="preserve"> «Инженерная защита </w:t>
      </w:r>
      <w:r w:rsidRPr="0032265D">
        <w:rPr>
          <w:bCs/>
          <w:noProof/>
        </w:rPr>
        <w:t>территории</w:t>
      </w:r>
      <w:r w:rsidRPr="0032265D">
        <w:t xml:space="preserve"> от затопления и подтопления</w:t>
      </w:r>
      <w:r w:rsidRPr="0032265D">
        <w:rPr>
          <w:bCs/>
          <w:noProof/>
        </w:rPr>
        <w:t>. Актуализированная редакция СНиП 2.06.15-85</w:t>
      </w:r>
      <w:r w:rsidRPr="0032265D">
        <w:t>»;</w:t>
      </w:r>
    </w:p>
    <w:p w:rsidR="00ED1CC6" w:rsidRPr="0032265D" w:rsidRDefault="00ED1CC6" w:rsidP="00F0110C">
      <w:pPr>
        <w:ind w:right="-852" w:firstLine="709"/>
        <w:jc w:val="both"/>
      </w:pPr>
      <w:r w:rsidRPr="0032265D">
        <w:rPr>
          <w:bCs/>
          <w:noProof/>
          <w:sz w:val="22"/>
          <w:szCs w:val="22"/>
        </w:rPr>
        <w:t xml:space="preserve">- </w:t>
      </w:r>
      <w:r w:rsidRPr="0032265D">
        <w:t>СП 58.13330.</w:t>
      </w:r>
      <w:r w:rsidRPr="0032265D">
        <w:rPr>
          <w:bCs/>
          <w:noProof/>
        </w:rPr>
        <w:t>2019</w:t>
      </w:r>
      <w:r w:rsidRPr="0032265D">
        <w:t xml:space="preserve"> «Гидротехнические сооружения. Основные положения СНиП 33-01-2003»;</w:t>
      </w:r>
    </w:p>
    <w:p w:rsidR="00ED1CC6" w:rsidRPr="0032265D" w:rsidRDefault="00ED1CC6" w:rsidP="00F0110C">
      <w:pPr>
        <w:spacing w:after="200" w:line="276" w:lineRule="auto"/>
        <w:ind w:right="-852" w:firstLine="709"/>
        <w:jc w:val="both"/>
        <w:rPr>
          <w:bCs/>
          <w:noProof/>
          <w:sz w:val="22"/>
          <w:szCs w:val="22"/>
        </w:rPr>
      </w:pPr>
      <w:r w:rsidRPr="0032265D">
        <w:rPr>
          <w:bCs/>
          <w:noProof/>
          <w:sz w:val="22"/>
          <w:szCs w:val="22"/>
        </w:rPr>
        <w:t>- СП 4.13130.2013 «Системы противопожарной защиты. Ограничение распространения пожара на объектах защиты. Требования к объемно-планировочным решениям»;</w:t>
      </w:r>
    </w:p>
    <w:p w:rsidR="00ED1CC6" w:rsidRPr="00ED1CC6" w:rsidRDefault="00ED1CC6" w:rsidP="00F0110C">
      <w:pPr>
        <w:spacing w:after="200" w:line="276" w:lineRule="auto"/>
        <w:ind w:right="-852" w:firstLine="709"/>
        <w:jc w:val="both"/>
        <w:sectPr w:rsidR="00ED1CC6" w:rsidRPr="00ED1CC6" w:rsidSect="00C04022">
          <w:pgSz w:w="11906" w:h="16838"/>
          <w:pgMar w:top="1134" w:right="1276" w:bottom="1134" w:left="1276" w:header="708" w:footer="708" w:gutter="0"/>
          <w:cols w:space="708"/>
          <w:titlePg/>
          <w:docGrid w:linePitch="360"/>
        </w:sectPr>
      </w:pPr>
      <w:r w:rsidRPr="0032265D">
        <w:rPr>
          <w:bCs/>
          <w:noProof/>
          <w:sz w:val="22"/>
          <w:szCs w:val="22"/>
        </w:rPr>
        <w:t xml:space="preserve">- Приказ </w:t>
      </w:r>
      <w:r w:rsidR="00F0110C" w:rsidRPr="0032265D">
        <w:rPr>
          <w:bCs/>
          <w:noProof/>
          <w:sz w:val="22"/>
          <w:szCs w:val="22"/>
        </w:rPr>
        <w:t>Федеральной службы государственной регистрации, кадастра и картографии</w:t>
      </w:r>
      <w:r w:rsidRPr="0032265D">
        <w:rPr>
          <w:bCs/>
          <w:noProof/>
          <w:sz w:val="22"/>
          <w:szCs w:val="22"/>
        </w:rPr>
        <w:t xml:space="preserve"> от 1</w:t>
      </w:r>
      <w:r w:rsidR="00F0110C" w:rsidRPr="0032265D">
        <w:rPr>
          <w:bCs/>
          <w:noProof/>
          <w:sz w:val="22"/>
          <w:szCs w:val="22"/>
        </w:rPr>
        <w:t>0</w:t>
      </w:r>
      <w:r w:rsidRPr="0032265D">
        <w:rPr>
          <w:bCs/>
          <w:noProof/>
          <w:sz w:val="22"/>
          <w:szCs w:val="22"/>
        </w:rPr>
        <w:t xml:space="preserve"> </w:t>
      </w:r>
      <w:r w:rsidR="00F0110C" w:rsidRPr="0032265D">
        <w:rPr>
          <w:bCs/>
          <w:noProof/>
          <w:sz w:val="22"/>
          <w:szCs w:val="22"/>
        </w:rPr>
        <w:t>ноября 2020</w:t>
      </w:r>
      <w:r w:rsidRPr="0032265D">
        <w:rPr>
          <w:bCs/>
          <w:noProof/>
          <w:sz w:val="22"/>
          <w:szCs w:val="22"/>
        </w:rPr>
        <w:t xml:space="preserve"> года № </w:t>
      </w:r>
      <w:r w:rsidR="00F0110C" w:rsidRPr="0032265D">
        <w:rPr>
          <w:bCs/>
          <w:noProof/>
          <w:sz w:val="22"/>
          <w:szCs w:val="22"/>
        </w:rPr>
        <w:t>П/0412</w:t>
      </w:r>
      <w:r w:rsidRPr="0032265D">
        <w:rPr>
          <w:bCs/>
          <w:noProof/>
          <w:sz w:val="22"/>
          <w:szCs w:val="22"/>
        </w:rPr>
        <w:t xml:space="preserve"> «Об утверждении классификатора видов разрешенного использования земельных участков».</w:t>
      </w:r>
    </w:p>
    <w:p w:rsidR="00974BFE" w:rsidRPr="00766EA6" w:rsidRDefault="00974BFE" w:rsidP="00766EA6">
      <w:pPr>
        <w:spacing w:line="276" w:lineRule="auto"/>
        <w:ind w:right="-426" w:firstLine="709"/>
        <w:jc w:val="both"/>
        <w:rPr>
          <w:b/>
        </w:rPr>
      </w:pPr>
    </w:p>
    <w:sectPr w:rsidR="00974BFE" w:rsidRPr="00766EA6" w:rsidSect="00105632">
      <w:headerReference w:type="default" r:id="rId11"/>
      <w:pgSz w:w="11906" w:h="16838"/>
      <w:pgMar w:top="1134" w:right="850" w:bottom="993"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831" w:rsidRDefault="00120831" w:rsidP="00974BFE">
      <w:r>
        <w:separator/>
      </w:r>
    </w:p>
  </w:endnote>
  <w:endnote w:type="continuationSeparator" w:id="0">
    <w:p w:rsidR="00120831" w:rsidRDefault="00120831" w:rsidP="0097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ltica">
    <w:altName w:val="Times New Roman"/>
    <w:charset w:val="00"/>
    <w:family w:val="auto"/>
    <w:pitch w:val="variable"/>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831" w:rsidRDefault="00120831" w:rsidP="00974BFE">
      <w:r>
        <w:separator/>
      </w:r>
    </w:p>
  </w:footnote>
  <w:footnote w:type="continuationSeparator" w:id="0">
    <w:p w:rsidR="00120831" w:rsidRDefault="00120831" w:rsidP="00974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890537"/>
    </w:sdtPr>
    <w:sdtEndPr/>
    <w:sdtContent>
      <w:p w:rsidR="0036294F" w:rsidRDefault="0036294F">
        <w:pPr>
          <w:pStyle w:val="a8"/>
          <w:jc w:val="center"/>
        </w:pPr>
        <w:r>
          <w:rPr>
            <w:noProof/>
          </w:rPr>
          <w:fldChar w:fldCharType="begin"/>
        </w:r>
        <w:r>
          <w:rPr>
            <w:noProof/>
          </w:rPr>
          <w:instrText>PAGE   \* MERGEFORMAT</w:instrText>
        </w:r>
        <w:r>
          <w:rPr>
            <w:noProof/>
          </w:rPr>
          <w:fldChar w:fldCharType="separate"/>
        </w:r>
        <w:r w:rsidR="0032265D">
          <w:rPr>
            <w:noProof/>
          </w:rPr>
          <w:t>2</w:t>
        </w:r>
        <w:r>
          <w:rPr>
            <w:noProof/>
          </w:rPr>
          <w:fldChar w:fldCharType="end"/>
        </w:r>
      </w:p>
    </w:sdtContent>
  </w:sdt>
  <w:p w:rsidR="0036294F" w:rsidRDefault="0036294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1886792"/>
      <w:showingPlcHdr/>
    </w:sdtPr>
    <w:sdtEndPr/>
    <w:sdtContent>
      <w:p w:rsidR="0036294F" w:rsidRDefault="0036294F">
        <w:pPr>
          <w:pStyle w:val="a8"/>
          <w:jc w:val="center"/>
        </w:pPr>
        <w:r>
          <w:t xml:space="preserve">     </w:t>
        </w:r>
      </w:p>
    </w:sdtContent>
  </w:sdt>
  <w:p w:rsidR="0036294F" w:rsidRDefault="0036294F" w:rsidP="00ED1CC6">
    <w:pPr>
      <w:pStyle w:val="a8"/>
      <w:tabs>
        <w:tab w:val="clear" w:pos="4677"/>
        <w:tab w:val="clear" w:pos="9355"/>
        <w:tab w:val="left" w:pos="17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0712669"/>
    </w:sdtPr>
    <w:sdtEndPr/>
    <w:sdtContent>
      <w:p w:rsidR="0036294F" w:rsidRDefault="0036294F">
        <w:pPr>
          <w:pStyle w:val="a8"/>
          <w:jc w:val="center"/>
        </w:pPr>
        <w:r>
          <w:rPr>
            <w:noProof/>
          </w:rPr>
          <w:fldChar w:fldCharType="begin"/>
        </w:r>
        <w:r>
          <w:rPr>
            <w:noProof/>
          </w:rPr>
          <w:instrText>PAGE   \* MERGEFORMAT</w:instrText>
        </w:r>
        <w:r>
          <w:rPr>
            <w:noProof/>
          </w:rPr>
          <w:fldChar w:fldCharType="separate"/>
        </w:r>
        <w:r w:rsidR="0032265D">
          <w:rPr>
            <w:noProof/>
          </w:rPr>
          <w:t>164</w:t>
        </w:r>
        <w:r>
          <w:rPr>
            <w:noProof/>
          </w:rPr>
          <w:fldChar w:fldCharType="end"/>
        </w:r>
      </w:p>
    </w:sdtContent>
  </w:sdt>
  <w:p w:rsidR="0036294F" w:rsidRDefault="0036294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118BF64"/>
    <w:lvl w:ilvl="0">
      <w:start w:val="1"/>
      <w:numFmt w:val="bullet"/>
      <w:pStyle w:val="5"/>
      <w:lvlText w:val=""/>
      <w:lvlJc w:val="left"/>
      <w:pPr>
        <w:tabs>
          <w:tab w:val="num" w:pos="1492"/>
        </w:tabs>
        <w:ind w:left="1492" w:hanging="360"/>
      </w:pPr>
      <w:rPr>
        <w:rFonts w:ascii="Symbol" w:hAnsi="Symbol" w:cs="Symbol" w:hint="default"/>
      </w:rPr>
    </w:lvl>
  </w:abstractNum>
  <w:abstractNum w:abstractNumId="1" w15:restartNumberingAfterBreak="0">
    <w:nsid w:val="FFFFFF83"/>
    <w:multiLevelType w:val="singleLevel"/>
    <w:tmpl w:val="610A2D9E"/>
    <w:lvl w:ilvl="0">
      <w:start w:val="1"/>
      <w:numFmt w:val="bullet"/>
      <w:pStyle w:val="2"/>
      <w:lvlText w:val=""/>
      <w:lvlJc w:val="left"/>
      <w:pPr>
        <w:tabs>
          <w:tab w:val="num" w:pos="643"/>
        </w:tabs>
        <w:ind w:left="643" w:hanging="360"/>
      </w:pPr>
      <w:rPr>
        <w:rFonts w:ascii="Symbol" w:hAnsi="Symbol" w:cs="Symbol" w:hint="default"/>
      </w:rPr>
    </w:lvl>
  </w:abstractNum>
  <w:abstractNum w:abstractNumId="2" w15:restartNumberingAfterBreak="0">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0318F1B0"/>
    <w:lvl w:ilvl="0">
      <w:numFmt w:val="bullet"/>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1AF4BEA"/>
    <w:multiLevelType w:val="hybridMultilevel"/>
    <w:tmpl w:val="3620BCD8"/>
    <w:lvl w:ilvl="0" w:tplc="04190001">
      <w:start w:val="1"/>
      <w:numFmt w:val="bullet"/>
      <w:pStyle w:val="11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B770D6C"/>
    <w:multiLevelType w:val="hybridMultilevel"/>
    <w:tmpl w:val="0F604F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1C3221E"/>
    <w:multiLevelType w:val="singleLevel"/>
    <w:tmpl w:val="8FEE4618"/>
    <w:lvl w:ilvl="0">
      <w:start w:val="1"/>
      <w:numFmt w:val="decimal"/>
      <w:lvlText w:val="%1)"/>
      <w:legacy w:legacy="1" w:legacySpace="0" w:legacyIndent="236"/>
      <w:lvlJc w:val="left"/>
      <w:rPr>
        <w:rFonts w:ascii="Times New Roman" w:eastAsia="Times New Roman" w:hAnsi="Times New Roman" w:cs="Times New Roman"/>
      </w:rPr>
    </w:lvl>
  </w:abstractNum>
  <w:abstractNum w:abstractNumId="10" w15:restartNumberingAfterBreak="0">
    <w:nsid w:val="16795A3D"/>
    <w:multiLevelType w:val="hybridMultilevel"/>
    <w:tmpl w:val="844CE43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15:restartNumberingAfterBreak="0">
    <w:nsid w:val="1A002B9D"/>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B136815"/>
    <w:multiLevelType w:val="hybridMultilevel"/>
    <w:tmpl w:val="13CE431C"/>
    <w:lvl w:ilvl="0" w:tplc="04190001">
      <w:start w:val="1"/>
      <w:numFmt w:val="bullet"/>
      <w:lvlText w:val=""/>
      <w:lvlJc w:val="left"/>
      <w:pPr>
        <w:tabs>
          <w:tab w:val="num" w:pos="480"/>
        </w:tabs>
        <w:ind w:left="480" w:hanging="360"/>
      </w:pPr>
      <w:rPr>
        <w:rFonts w:ascii="Symbol" w:hAnsi="Symbol" w:hint="default"/>
      </w:rPr>
    </w:lvl>
    <w:lvl w:ilvl="1" w:tplc="04190003" w:tentative="1">
      <w:start w:val="1"/>
      <w:numFmt w:val="bullet"/>
      <w:lvlText w:val="o"/>
      <w:lvlJc w:val="left"/>
      <w:pPr>
        <w:tabs>
          <w:tab w:val="num" w:pos="1200"/>
        </w:tabs>
        <w:ind w:left="1200" w:hanging="360"/>
      </w:pPr>
      <w:rPr>
        <w:rFonts w:ascii="Courier New" w:hAnsi="Courier New" w:cs="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cs="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cs="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1C6D45A3"/>
    <w:multiLevelType w:val="hybridMultilevel"/>
    <w:tmpl w:val="A6D4B8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D45197F"/>
    <w:multiLevelType w:val="hybridMultilevel"/>
    <w:tmpl w:val="AC943812"/>
    <w:lvl w:ilvl="0" w:tplc="91282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1DAE5215"/>
    <w:multiLevelType w:val="singleLevel"/>
    <w:tmpl w:val="B40E1A2C"/>
    <w:name w:val="WW8Num26"/>
    <w:lvl w:ilvl="0">
      <w:start w:val="1"/>
      <w:numFmt w:val="bullet"/>
      <w:lvlText w:val="-"/>
      <w:lvlJc w:val="left"/>
      <w:pPr>
        <w:tabs>
          <w:tab w:val="num" w:pos="1380"/>
        </w:tabs>
        <w:ind w:left="1380" w:hanging="408"/>
      </w:pPr>
      <w:rPr>
        <w:rFonts w:ascii="Times New Roman" w:hAnsi="Times New Roman" w:hint="default"/>
      </w:rPr>
    </w:lvl>
  </w:abstractNum>
  <w:abstractNum w:abstractNumId="17" w15:restartNumberingAfterBreak="0">
    <w:nsid w:val="1E972B99"/>
    <w:multiLevelType w:val="multilevel"/>
    <w:tmpl w:val="E426006E"/>
    <w:lvl w:ilvl="0">
      <w:start w:val="1"/>
      <w:numFmt w:val="bullet"/>
      <w:pStyle w:val="111"/>
      <w:lvlText w:val=""/>
      <w:lvlJc w:val="left"/>
      <w:pPr>
        <w:tabs>
          <w:tab w:val="num" w:pos="360"/>
        </w:tabs>
        <w:ind w:left="360" w:hanging="360"/>
      </w:pPr>
      <w:rPr>
        <w:rFonts w:ascii="Symbol" w:hAnsi="Symbol" w:cs="Symbol"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8" w15:restartNumberingAfterBreak="0">
    <w:nsid w:val="23192B1A"/>
    <w:multiLevelType w:val="hybridMultilevel"/>
    <w:tmpl w:val="071E581A"/>
    <w:lvl w:ilvl="0" w:tplc="906035D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3BE6652"/>
    <w:multiLevelType w:val="hybridMultilevel"/>
    <w:tmpl w:val="09347062"/>
    <w:lvl w:ilvl="0" w:tplc="00F03CA0">
      <w:start w:val="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15:restartNumberingAfterBreak="0">
    <w:nsid w:val="33C84768"/>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D4959AB"/>
    <w:multiLevelType w:val="hybridMultilevel"/>
    <w:tmpl w:val="57FCC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DF68B4"/>
    <w:multiLevelType w:val="multilevel"/>
    <w:tmpl w:val="CB6ED7A2"/>
    <w:styleLink w:val="111111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DAF7F35"/>
    <w:multiLevelType w:val="hybridMultilevel"/>
    <w:tmpl w:val="05784D7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E220C0F"/>
    <w:multiLevelType w:val="multilevel"/>
    <w:tmpl w:val="D7FEE1D8"/>
    <w:styleLink w:val="10"/>
    <w:lvl w:ilvl="0">
      <w:start w:val="1"/>
      <w:numFmt w:val="decimal"/>
      <w:lvlText w:val="%1)"/>
      <w:lvlJc w:val="left"/>
      <w:pPr>
        <w:tabs>
          <w:tab w:val="num" w:pos="735"/>
        </w:tabs>
        <w:ind w:left="735" w:hanging="375"/>
      </w:pPr>
      <w:rPr>
        <w:rFonts w:hint="default"/>
      </w:rPr>
    </w:lvl>
    <w:lvl w:ilvl="1">
      <w:start w:val="1"/>
      <w:numFmt w:val="decimal"/>
      <w:lvlText w:val="%2-%2)"/>
      <w:lvlJc w:val="left"/>
      <w:pPr>
        <w:tabs>
          <w:tab w:val="num" w:pos="1440"/>
        </w:tabs>
        <w:ind w:left="1440" w:hanging="360"/>
      </w:pPr>
      <w:rPr>
        <w:rFonts w:ascii="Times New Roman" w:eastAsia="Times New Roman" w:hAnsi="Times New Roman" w:hint="default"/>
      </w:rPr>
    </w:lvl>
    <w:lvl w:ilvl="2">
      <w:start w:val="1"/>
      <w:numFmt w:val="decimal"/>
      <w:lvlText w:val="%1-%2)%3"/>
      <w:lvlJc w:val="right"/>
      <w:pPr>
        <w:tabs>
          <w:tab w:val="num" w:pos="2160"/>
        </w:tabs>
        <w:ind w:left="2160" w:hanging="180"/>
      </w:pPr>
      <w:rPr>
        <w:rFonts w:ascii="Times New Roman" w:eastAsia="Times New Roman" w:hAnsi="Times New Roman"/>
      </w:rPr>
    </w:lvl>
    <w:lvl w:ilvl="3">
      <w:start w:val="1"/>
      <w:numFmt w:val="bullet"/>
      <w:lvlText w:val=""/>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02F2474"/>
    <w:multiLevelType w:val="multilevel"/>
    <w:tmpl w:val="9716D3C8"/>
    <w:lvl w:ilvl="0">
      <w:start w:val="1"/>
      <w:numFmt w:val="decimal"/>
      <w:pStyle w:val="12"/>
      <w:suff w:val="space"/>
      <w:lvlText w:val="%1."/>
      <w:lvlJc w:val="left"/>
      <w:pPr>
        <w:ind w:left="567"/>
      </w:pPr>
      <w:rPr>
        <w:rFonts w:cs="Times New Roman" w:hint="default"/>
      </w:rPr>
    </w:lvl>
    <w:lvl w:ilvl="1">
      <w:start w:val="1"/>
      <w:numFmt w:val="decimal"/>
      <w:pStyle w:val="20"/>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28" w15:restartNumberingAfterBreak="0">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9" w15:restartNumberingAfterBreak="0">
    <w:nsid w:val="68B25423"/>
    <w:multiLevelType w:val="hybridMultilevel"/>
    <w:tmpl w:val="F3FA61F0"/>
    <w:lvl w:ilvl="0" w:tplc="0BB0BD2E">
      <w:start w:val="1"/>
      <w:numFmt w:val="bullet"/>
      <w:pStyle w:val="131256"/>
      <w:lvlText w:val=""/>
      <w:lvlJc w:val="left"/>
      <w:pPr>
        <w:ind w:left="1440" w:hanging="360"/>
      </w:pPr>
      <w:rPr>
        <w:rFonts w:ascii="Wingdings" w:hAnsi="Wingdings" w:cs="Wingdings" w:hint="default"/>
      </w:rPr>
    </w:lvl>
    <w:lvl w:ilvl="1" w:tplc="302445A2">
      <w:start w:val="1"/>
      <w:numFmt w:val="bullet"/>
      <w:lvlText w:val="o"/>
      <w:lvlJc w:val="left"/>
      <w:pPr>
        <w:ind w:left="2160" w:hanging="360"/>
      </w:pPr>
      <w:rPr>
        <w:rFonts w:ascii="Courier New" w:hAnsi="Courier New" w:cs="Courier New" w:hint="default"/>
      </w:rPr>
    </w:lvl>
    <w:lvl w:ilvl="2" w:tplc="DC5674C6">
      <w:start w:val="1"/>
      <w:numFmt w:val="bullet"/>
      <w:lvlText w:val=""/>
      <w:lvlJc w:val="left"/>
      <w:pPr>
        <w:ind w:left="2880" w:hanging="360"/>
      </w:pPr>
      <w:rPr>
        <w:rFonts w:ascii="Wingdings" w:hAnsi="Wingdings" w:cs="Wingdings" w:hint="default"/>
      </w:rPr>
    </w:lvl>
    <w:lvl w:ilvl="3" w:tplc="6B4EFC30">
      <w:start w:val="1"/>
      <w:numFmt w:val="bullet"/>
      <w:lvlText w:val=""/>
      <w:lvlJc w:val="left"/>
      <w:pPr>
        <w:ind w:left="3600" w:hanging="360"/>
      </w:pPr>
      <w:rPr>
        <w:rFonts w:ascii="Symbol" w:hAnsi="Symbol" w:cs="Symbol" w:hint="default"/>
      </w:rPr>
    </w:lvl>
    <w:lvl w:ilvl="4" w:tplc="446404A6">
      <w:start w:val="1"/>
      <w:numFmt w:val="bullet"/>
      <w:lvlText w:val="o"/>
      <w:lvlJc w:val="left"/>
      <w:pPr>
        <w:ind w:left="4320" w:hanging="360"/>
      </w:pPr>
      <w:rPr>
        <w:rFonts w:ascii="Courier New" w:hAnsi="Courier New" w:cs="Courier New" w:hint="default"/>
      </w:rPr>
    </w:lvl>
    <w:lvl w:ilvl="5" w:tplc="92AC688C">
      <w:start w:val="1"/>
      <w:numFmt w:val="bullet"/>
      <w:lvlText w:val=""/>
      <w:lvlJc w:val="left"/>
      <w:pPr>
        <w:ind w:left="5040" w:hanging="360"/>
      </w:pPr>
      <w:rPr>
        <w:rFonts w:ascii="Wingdings" w:hAnsi="Wingdings" w:cs="Wingdings" w:hint="default"/>
      </w:rPr>
    </w:lvl>
    <w:lvl w:ilvl="6" w:tplc="40649FBC">
      <w:start w:val="1"/>
      <w:numFmt w:val="bullet"/>
      <w:lvlText w:val=""/>
      <w:lvlJc w:val="left"/>
      <w:pPr>
        <w:ind w:left="5760" w:hanging="360"/>
      </w:pPr>
      <w:rPr>
        <w:rFonts w:ascii="Symbol" w:hAnsi="Symbol" w:cs="Symbol" w:hint="default"/>
      </w:rPr>
    </w:lvl>
    <w:lvl w:ilvl="7" w:tplc="6430F742">
      <w:start w:val="1"/>
      <w:numFmt w:val="bullet"/>
      <w:lvlText w:val="o"/>
      <w:lvlJc w:val="left"/>
      <w:pPr>
        <w:ind w:left="6480" w:hanging="360"/>
      </w:pPr>
      <w:rPr>
        <w:rFonts w:ascii="Courier New" w:hAnsi="Courier New" w:cs="Courier New" w:hint="default"/>
      </w:rPr>
    </w:lvl>
    <w:lvl w:ilvl="8" w:tplc="30C2D894">
      <w:start w:val="1"/>
      <w:numFmt w:val="bullet"/>
      <w:lvlText w:val=""/>
      <w:lvlJc w:val="left"/>
      <w:pPr>
        <w:ind w:left="7200" w:hanging="360"/>
      </w:pPr>
      <w:rPr>
        <w:rFonts w:ascii="Wingdings" w:hAnsi="Wingdings" w:cs="Wingdings" w:hint="default"/>
      </w:rPr>
    </w:lvl>
  </w:abstractNum>
  <w:abstractNum w:abstractNumId="30" w15:restartNumberingAfterBreak="0">
    <w:nsid w:val="69315B97"/>
    <w:multiLevelType w:val="hybridMultilevel"/>
    <w:tmpl w:val="8F5A1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C90727"/>
    <w:multiLevelType w:val="multilevel"/>
    <w:tmpl w:val="F2309E50"/>
    <w:lvl w:ilvl="0">
      <w:start w:val="1"/>
      <w:numFmt w:val="bullet"/>
      <w:pStyle w:val="13"/>
      <w:suff w:val="space"/>
      <w:lvlText w:val=""/>
      <w:lvlJc w:val="left"/>
      <w:pPr>
        <w:ind w:left="426"/>
      </w:pPr>
      <w:rPr>
        <w:rFonts w:ascii="Wingdings" w:hAnsi="Wingdings" w:hint="default"/>
      </w:rPr>
    </w:lvl>
    <w:lvl w:ilvl="1">
      <w:start w:val="1"/>
      <w:numFmt w:val="bullet"/>
      <w:pStyle w:val="21"/>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num w:numId="1">
    <w:abstractNumId w:val="21"/>
  </w:num>
  <w:num w:numId="2">
    <w:abstractNumId w:val="12"/>
  </w:num>
  <w:num w:numId="3">
    <w:abstractNumId w:val="15"/>
  </w:num>
  <w:num w:numId="4">
    <w:abstractNumId w:val="22"/>
  </w:num>
  <w:num w:numId="5">
    <w:abstractNumId w:val="30"/>
  </w:num>
  <w:num w:numId="6">
    <w:abstractNumId w:val="18"/>
  </w:num>
  <w:num w:numId="7">
    <w:abstractNumId w:val="4"/>
  </w:num>
  <w:num w:numId="8">
    <w:abstractNumId w:val="19"/>
  </w:num>
  <w:num w:numId="9">
    <w:abstractNumId w:val="28"/>
  </w:num>
  <w:num w:numId="10">
    <w:abstractNumId w:val="31"/>
  </w:num>
  <w:num w:numId="11">
    <w:abstractNumId w:val="27"/>
  </w:num>
  <w:num w:numId="12">
    <w:abstractNumId w:val="5"/>
  </w:num>
  <w:num w:numId="13">
    <w:abstractNumId w:val="7"/>
  </w:num>
  <w:num w:numId="14">
    <w:abstractNumId w:val="25"/>
  </w:num>
  <w:num w:numId="15">
    <w:abstractNumId w:val="11"/>
  </w:num>
  <w:num w:numId="16">
    <w:abstractNumId w:val="2"/>
  </w:num>
  <w:num w:numId="17">
    <w:abstractNumId w:val="6"/>
  </w:num>
  <w:num w:numId="18">
    <w:abstractNumId w:val="17"/>
  </w:num>
  <w:num w:numId="19">
    <w:abstractNumId w:val="20"/>
  </w:num>
  <w:num w:numId="20">
    <w:abstractNumId w:val="1"/>
  </w:num>
  <w:num w:numId="21">
    <w:abstractNumId w:val="0"/>
  </w:num>
  <w:num w:numId="22">
    <w:abstractNumId w:val="26"/>
  </w:num>
  <w:num w:numId="23">
    <w:abstractNumId w:val="29"/>
  </w:num>
  <w:num w:numId="24">
    <w:abstractNumId w:val="23"/>
  </w:num>
  <w:num w:numId="25">
    <w:abstractNumId w:val="8"/>
  </w:num>
  <w:num w:numId="26">
    <w:abstractNumId w:val="3"/>
    <w:lvlOverride w:ilvl="0">
      <w:lvl w:ilvl="0">
        <w:start w:val="65535"/>
        <w:numFmt w:val="bullet"/>
        <w:lvlText w:val="-"/>
        <w:legacy w:legacy="1" w:legacySpace="0" w:legacyIndent="128"/>
        <w:lvlJc w:val="left"/>
        <w:rPr>
          <w:rFonts w:ascii="Arial" w:hAnsi="Arial" w:cs="Arial" w:hint="default"/>
        </w:rPr>
      </w:lvl>
    </w:lvlOverride>
  </w:num>
  <w:num w:numId="27">
    <w:abstractNumId w:val="3"/>
    <w:lvlOverride w:ilvl="0">
      <w:lvl w:ilvl="0">
        <w:start w:val="65535"/>
        <w:numFmt w:val="bullet"/>
        <w:lvlText w:val="-"/>
        <w:legacy w:legacy="1" w:legacySpace="0" w:legacyIndent="124"/>
        <w:lvlJc w:val="left"/>
        <w:rPr>
          <w:rFonts w:ascii="Arial" w:hAnsi="Arial" w:cs="Arial" w:hint="default"/>
        </w:rPr>
      </w:lvl>
    </w:lvlOverride>
  </w:num>
  <w:num w:numId="28">
    <w:abstractNumId w:val="9"/>
  </w:num>
  <w:num w:numId="29">
    <w:abstractNumId w:val="10"/>
  </w:num>
  <w:num w:numId="30">
    <w:abstractNumId w:val="13"/>
  </w:num>
  <w:num w:numId="31">
    <w:abstractNumId w:val="14"/>
  </w:num>
  <w:num w:numId="32">
    <w:abstractNumId w:val="24"/>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BFE"/>
    <w:rsid w:val="000111AF"/>
    <w:rsid w:val="00025C01"/>
    <w:rsid w:val="00037054"/>
    <w:rsid w:val="000441DD"/>
    <w:rsid w:val="0005735C"/>
    <w:rsid w:val="000701D8"/>
    <w:rsid w:val="0008297C"/>
    <w:rsid w:val="00105632"/>
    <w:rsid w:val="00120831"/>
    <w:rsid w:val="00157ACB"/>
    <w:rsid w:val="00160C24"/>
    <w:rsid w:val="00160DE5"/>
    <w:rsid w:val="00166AC7"/>
    <w:rsid w:val="00171DD0"/>
    <w:rsid w:val="001E02BB"/>
    <w:rsid w:val="001E20F0"/>
    <w:rsid w:val="001F0B01"/>
    <w:rsid w:val="00211362"/>
    <w:rsid w:val="00237BF4"/>
    <w:rsid w:val="00271C89"/>
    <w:rsid w:val="002F56CE"/>
    <w:rsid w:val="0032265D"/>
    <w:rsid w:val="00355569"/>
    <w:rsid w:val="0036294F"/>
    <w:rsid w:val="00397869"/>
    <w:rsid w:val="003A2218"/>
    <w:rsid w:val="003D4E2F"/>
    <w:rsid w:val="0042091C"/>
    <w:rsid w:val="0044309E"/>
    <w:rsid w:val="00496BC7"/>
    <w:rsid w:val="004A66E2"/>
    <w:rsid w:val="004A7440"/>
    <w:rsid w:val="004B59FF"/>
    <w:rsid w:val="00543052"/>
    <w:rsid w:val="005A7E49"/>
    <w:rsid w:val="005B09A4"/>
    <w:rsid w:val="00611747"/>
    <w:rsid w:val="00620890"/>
    <w:rsid w:val="00626A1C"/>
    <w:rsid w:val="00664F4C"/>
    <w:rsid w:val="0066742D"/>
    <w:rsid w:val="00712C14"/>
    <w:rsid w:val="0071349E"/>
    <w:rsid w:val="00766EA6"/>
    <w:rsid w:val="00781175"/>
    <w:rsid w:val="007F3031"/>
    <w:rsid w:val="008A2FE7"/>
    <w:rsid w:val="008D2167"/>
    <w:rsid w:val="008D2D24"/>
    <w:rsid w:val="009023CC"/>
    <w:rsid w:val="00951B74"/>
    <w:rsid w:val="00974BFE"/>
    <w:rsid w:val="009851A9"/>
    <w:rsid w:val="0098628A"/>
    <w:rsid w:val="009A74BA"/>
    <w:rsid w:val="009E159C"/>
    <w:rsid w:val="009E4BAE"/>
    <w:rsid w:val="00A33588"/>
    <w:rsid w:val="00A61F99"/>
    <w:rsid w:val="00A841AC"/>
    <w:rsid w:val="00AA207C"/>
    <w:rsid w:val="00AE0B0B"/>
    <w:rsid w:val="00AF62C9"/>
    <w:rsid w:val="00B41D4A"/>
    <w:rsid w:val="00C04022"/>
    <w:rsid w:val="00C06CDB"/>
    <w:rsid w:val="00C25240"/>
    <w:rsid w:val="00C7191F"/>
    <w:rsid w:val="00CA1CDE"/>
    <w:rsid w:val="00CE61ED"/>
    <w:rsid w:val="00CF6B1F"/>
    <w:rsid w:val="00D04DC5"/>
    <w:rsid w:val="00D34B54"/>
    <w:rsid w:val="00D80E6E"/>
    <w:rsid w:val="00D93176"/>
    <w:rsid w:val="00DE3718"/>
    <w:rsid w:val="00DF3382"/>
    <w:rsid w:val="00E316C6"/>
    <w:rsid w:val="00E524B0"/>
    <w:rsid w:val="00E664B1"/>
    <w:rsid w:val="00ED1CC6"/>
    <w:rsid w:val="00EF716D"/>
    <w:rsid w:val="00F0110C"/>
    <w:rsid w:val="00F06D9A"/>
    <w:rsid w:val="00F44701"/>
    <w:rsid w:val="00F7223E"/>
    <w:rsid w:val="00FA7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5747240-D887-45B3-85B0-8A9E0010D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aliases w:val="Заголовок"/>
    <w:basedOn w:val="a2"/>
    <w:link w:val="afc"/>
    <w:qFormat/>
    <w:rsid w:val="00766EA6"/>
    <w:pPr>
      <w:jc w:val="center"/>
    </w:pPr>
    <w:rPr>
      <w:b/>
      <w:sz w:val="28"/>
      <w:szCs w:val="20"/>
    </w:rPr>
  </w:style>
  <w:style w:type="character" w:customStyle="1" w:styleId="afc">
    <w:name w:val="Название Знак"/>
    <w:aliases w:val="Заголовок Знак1"/>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consultant.ru/document/cons_doc_LAW_377741/12bab00129e1f67054f2ff8c4a9222f9590859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54267</Words>
  <Characters>309324</Characters>
  <Application>Microsoft Office Word</Application>
  <DocSecurity>0</DocSecurity>
  <Lines>2577</Lines>
  <Paragraphs>725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Сунгуров</dc:creator>
  <cp:keywords/>
  <dc:description/>
  <cp:lastModifiedBy>Олег Сунгуров</cp:lastModifiedBy>
  <cp:revision>3</cp:revision>
  <cp:lastPrinted>2021-04-08T10:15:00Z</cp:lastPrinted>
  <dcterms:created xsi:type="dcterms:W3CDTF">2021-04-16T08:44:00Z</dcterms:created>
  <dcterms:modified xsi:type="dcterms:W3CDTF">2021-04-16T08:45:00Z</dcterms:modified>
</cp:coreProperties>
</file>